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86" w:rsidRPr="00DD6A58" w:rsidRDefault="00434286" w:rsidP="00434286">
      <w:pPr>
        <w:pStyle w:val="Heading1"/>
        <w:spacing w:after="120"/>
        <w:jc w:val="center"/>
        <w:rPr>
          <w:rFonts w:ascii="Times New Roman" w:hAnsi="Times New Roman"/>
          <w:b/>
          <w:bCs/>
          <w:color w:val="auto"/>
          <w:sz w:val="26"/>
          <w:szCs w:val="26"/>
          <w:lang w:eastAsia="ro-RO"/>
        </w:rPr>
      </w:pPr>
      <w:r w:rsidRPr="00DD6A58">
        <w:rPr>
          <w:rFonts w:ascii="Times New Roman" w:hAnsi="Times New Roman"/>
          <w:b/>
          <w:color w:val="auto"/>
          <w:sz w:val="26"/>
          <w:szCs w:val="26"/>
        </w:rPr>
        <w:t xml:space="preserve"> </w:t>
      </w:r>
      <w:r w:rsidRPr="00DD6A58">
        <w:rPr>
          <w:rFonts w:ascii="Times New Roman" w:hAnsi="Times New Roman"/>
          <w:b/>
          <w:bCs/>
          <w:color w:val="auto"/>
          <w:sz w:val="26"/>
          <w:szCs w:val="26"/>
          <w:lang w:eastAsia="ro-RO"/>
        </w:rPr>
        <w:t>DECIZIA ETAPEI DE ÎNCADRARE</w:t>
      </w:r>
    </w:p>
    <w:p w:rsidR="00434286" w:rsidRPr="00DD6A58" w:rsidRDefault="00434286" w:rsidP="00434286">
      <w:pPr>
        <w:jc w:val="center"/>
        <w:rPr>
          <w:rFonts w:ascii="Times New Roman" w:hAnsi="Times New Roman" w:cs="Times New Roman"/>
          <w:b/>
          <w:sz w:val="26"/>
          <w:szCs w:val="26"/>
          <w:lang w:eastAsia="ro-RO"/>
        </w:rPr>
      </w:pPr>
      <w:r w:rsidRPr="00DD6A58">
        <w:rPr>
          <w:rFonts w:ascii="Times New Roman" w:hAnsi="Times New Roman" w:cs="Times New Roman"/>
          <w:b/>
          <w:sz w:val="26"/>
          <w:szCs w:val="26"/>
          <w:lang w:eastAsia="ro-RO"/>
        </w:rPr>
        <w:t xml:space="preserve">      </w:t>
      </w:r>
      <w:r w:rsidRPr="00DD6A58">
        <w:rPr>
          <w:rFonts w:ascii="Times New Roman" w:hAnsi="Times New Roman" w:cs="Times New Roman"/>
          <w:b/>
          <w:sz w:val="26"/>
          <w:szCs w:val="26"/>
          <w:highlight w:val="yellow"/>
          <w:lang w:eastAsia="ro-RO"/>
        </w:rPr>
        <w:t>Nr.</w:t>
      </w:r>
      <w:r w:rsidR="009438BD" w:rsidRPr="00DD6A58">
        <w:rPr>
          <w:rFonts w:ascii="Times New Roman" w:hAnsi="Times New Roman" w:cs="Times New Roman"/>
          <w:b/>
          <w:sz w:val="26"/>
          <w:szCs w:val="26"/>
          <w:highlight w:val="yellow"/>
          <w:lang w:eastAsia="ro-RO"/>
        </w:rPr>
        <w:t xml:space="preserve"> X</w:t>
      </w:r>
      <w:r w:rsidRPr="00DD6A58">
        <w:rPr>
          <w:rFonts w:ascii="Times New Roman" w:hAnsi="Times New Roman" w:cs="Times New Roman"/>
          <w:b/>
          <w:sz w:val="26"/>
          <w:szCs w:val="26"/>
          <w:highlight w:val="yellow"/>
          <w:lang w:eastAsia="ro-RO"/>
        </w:rPr>
        <w:t xml:space="preserve"> din</w:t>
      </w:r>
      <w:r w:rsidR="009438BD" w:rsidRPr="00DD6A58">
        <w:rPr>
          <w:rFonts w:ascii="Times New Roman" w:hAnsi="Times New Roman" w:cs="Times New Roman"/>
          <w:b/>
          <w:sz w:val="26"/>
          <w:szCs w:val="26"/>
          <w:highlight w:val="yellow"/>
          <w:lang w:eastAsia="ro-RO"/>
        </w:rPr>
        <w:t xml:space="preserve"> X</w:t>
      </w:r>
      <w:r w:rsidR="001C1BA1" w:rsidRPr="00DD6A58">
        <w:rPr>
          <w:rFonts w:ascii="Times New Roman" w:hAnsi="Times New Roman" w:cs="Times New Roman"/>
          <w:b/>
          <w:sz w:val="26"/>
          <w:szCs w:val="26"/>
          <w:highlight w:val="yellow"/>
          <w:lang w:eastAsia="ro-RO"/>
        </w:rPr>
        <w:t>.01</w:t>
      </w:r>
      <w:r w:rsidRPr="00DD6A58">
        <w:rPr>
          <w:rFonts w:ascii="Times New Roman" w:hAnsi="Times New Roman" w:cs="Times New Roman"/>
          <w:b/>
          <w:sz w:val="26"/>
          <w:szCs w:val="26"/>
          <w:highlight w:val="yellow"/>
          <w:lang w:eastAsia="ro-RO"/>
        </w:rPr>
        <w:t>.202</w:t>
      </w:r>
      <w:r w:rsidR="001C1BA1" w:rsidRPr="00DD6A58">
        <w:rPr>
          <w:rFonts w:ascii="Times New Roman" w:hAnsi="Times New Roman" w:cs="Times New Roman"/>
          <w:b/>
          <w:sz w:val="26"/>
          <w:szCs w:val="26"/>
          <w:highlight w:val="yellow"/>
          <w:lang w:eastAsia="ro-RO"/>
        </w:rPr>
        <w:t>4</w:t>
      </w:r>
    </w:p>
    <w:p w:rsidR="00434286" w:rsidRPr="00DD6A58" w:rsidRDefault="00434286" w:rsidP="00434286">
      <w:pPr>
        <w:jc w:val="center"/>
        <w:rPr>
          <w:rFonts w:ascii="Times New Roman" w:hAnsi="Times New Roman" w:cs="Times New Roman"/>
          <w:b/>
          <w:sz w:val="26"/>
          <w:szCs w:val="26"/>
        </w:rPr>
      </w:pPr>
    </w:p>
    <w:p w:rsidR="00434286" w:rsidRPr="00DD6A58" w:rsidRDefault="00434286" w:rsidP="00434286">
      <w:pPr>
        <w:autoSpaceDE w:val="0"/>
        <w:spacing w:line="240" w:lineRule="auto"/>
        <w:rPr>
          <w:rFonts w:ascii="Times New Roman" w:hAnsi="Times New Roman" w:cs="Times New Roman"/>
          <w:sz w:val="26"/>
          <w:szCs w:val="26"/>
        </w:rPr>
      </w:pPr>
    </w:p>
    <w:p w:rsidR="00434286" w:rsidRPr="00DD6A58" w:rsidRDefault="00434286" w:rsidP="00434286">
      <w:pPr>
        <w:autoSpaceDE w:val="0"/>
        <w:spacing w:line="240" w:lineRule="auto"/>
        <w:rPr>
          <w:rFonts w:ascii="Times New Roman" w:hAnsi="Times New Roman" w:cs="Times New Roman"/>
          <w:sz w:val="26"/>
          <w:szCs w:val="26"/>
        </w:rPr>
      </w:pPr>
      <w:r w:rsidRPr="00DD6A58">
        <w:rPr>
          <w:rFonts w:ascii="Times New Roman" w:hAnsi="Times New Roman" w:cs="Times New Roman"/>
          <w:color w:val="FFFFFF"/>
          <w:sz w:val="26"/>
          <w:szCs w:val="26"/>
        </w:rPr>
        <w:t>k</w:t>
      </w:r>
      <w:r w:rsidRPr="00DD6A58">
        <w:rPr>
          <w:rFonts w:ascii="Times New Roman" w:hAnsi="Times New Roman" w:cs="Times New Roman"/>
          <w:sz w:val="26"/>
          <w:szCs w:val="26"/>
        </w:rPr>
        <w:t xml:space="preserve"> Ca urmare a solicitării de emitere a acordului de mediu adresate de</w:t>
      </w:r>
      <w:r w:rsidRPr="00DD6A58">
        <w:rPr>
          <w:rFonts w:ascii="Times New Roman" w:hAnsi="Times New Roman" w:cs="Times New Roman"/>
          <w:b/>
          <w:sz w:val="26"/>
          <w:szCs w:val="26"/>
        </w:rPr>
        <w:t xml:space="preserve">                                 </w:t>
      </w:r>
      <w:r w:rsidR="009438BD" w:rsidRPr="00DD6A58">
        <w:rPr>
          <w:rFonts w:ascii="Times New Roman" w:hAnsi="Times New Roman" w:cs="Times New Roman"/>
          <w:b/>
          <w:sz w:val="26"/>
          <w:szCs w:val="26"/>
        </w:rPr>
        <w:t>WINNERS FIRST SRL</w:t>
      </w:r>
      <w:r w:rsidRPr="00DD6A58">
        <w:rPr>
          <w:rFonts w:ascii="Times New Roman" w:hAnsi="Times New Roman" w:cs="Times New Roman"/>
          <w:sz w:val="26"/>
          <w:szCs w:val="26"/>
        </w:rPr>
        <w:t xml:space="preserve">, cu sediul în </w:t>
      </w:r>
      <w:r w:rsidR="009438BD" w:rsidRPr="00DD6A58">
        <w:rPr>
          <w:rFonts w:ascii="Times New Roman" w:hAnsi="Times New Roman" w:cs="Times New Roman"/>
          <w:sz w:val="26"/>
          <w:szCs w:val="26"/>
        </w:rPr>
        <w:t>municipiul Cluj-Napoca, Al</w:t>
      </w:r>
      <w:r w:rsidR="00DD6A58">
        <w:rPr>
          <w:rFonts w:ascii="Times New Roman" w:hAnsi="Times New Roman" w:cs="Times New Roman"/>
          <w:sz w:val="26"/>
          <w:szCs w:val="26"/>
        </w:rPr>
        <w:t xml:space="preserve">eea Stadionului, </w:t>
      </w:r>
      <w:r w:rsidR="009438BD" w:rsidRPr="00DD6A58">
        <w:rPr>
          <w:rFonts w:ascii="Times New Roman" w:hAnsi="Times New Roman" w:cs="Times New Roman"/>
          <w:sz w:val="26"/>
          <w:szCs w:val="26"/>
        </w:rPr>
        <w:t>nr. 1</w:t>
      </w:r>
      <w:r w:rsidR="00151CFA" w:rsidRPr="00DD6A58">
        <w:rPr>
          <w:rFonts w:ascii="Times New Roman" w:hAnsi="Times New Roman" w:cs="Times New Roman"/>
          <w:sz w:val="26"/>
          <w:szCs w:val="26"/>
        </w:rPr>
        <w:t>,</w:t>
      </w:r>
      <w:r w:rsidR="00DD6A58">
        <w:rPr>
          <w:rFonts w:ascii="Times New Roman" w:hAnsi="Times New Roman" w:cs="Times New Roman"/>
          <w:sz w:val="26"/>
          <w:szCs w:val="26"/>
        </w:rPr>
        <w:t xml:space="preserve">       </w:t>
      </w:r>
      <w:r w:rsidR="00151CFA" w:rsidRPr="00DD6A58">
        <w:rPr>
          <w:rFonts w:ascii="Times New Roman" w:hAnsi="Times New Roman" w:cs="Times New Roman"/>
          <w:sz w:val="26"/>
          <w:szCs w:val="26"/>
        </w:rPr>
        <w:t xml:space="preserve"> jud. Cluj,</w:t>
      </w:r>
      <w:r w:rsidRPr="00DD6A58">
        <w:rPr>
          <w:rFonts w:ascii="Times New Roman" w:hAnsi="Times New Roman" w:cs="Times New Roman"/>
          <w:sz w:val="26"/>
          <w:szCs w:val="26"/>
        </w:rPr>
        <w:t xml:space="preserve"> înregistrată la APM Cluj cu nr. </w:t>
      </w:r>
      <w:r w:rsidR="009438BD" w:rsidRPr="00DD6A58">
        <w:rPr>
          <w:rFonts w:ascii="Times New Roman" w:hAnsi="Times New Roman" w:cs="Times New Roman"/>
          <w:sz w:val="26"/>
          <w:szCs w:val="26"/>
        </w:rPr>
        <w:t>21436/9.10.2023</w:t>
      </w:r>
      <w:r w:rsidRPr="00DD6A58">
        <w:rPr>
          <w:rFonts w:ascii="Times New Roman" w:hAnsi="Times New Roman" w:cs="Times New Roman"/>
          <w:spacing w:val="-6"/>
          <w:sz w:val="26"/>
          <w:szCs w:val="26"/>
        </w:rPr>
        <w:t xml:space="preserve">, </w:t>
      </w:r>
      <w:r w:rsidRPr="00DD6A58">
        <w:rPr>
          <w:rFonts w:ascii="Times New Roman" w:hAnsi="Times New Roman" w:cs="Times New Roman"/>
          <w:sz w:val="26"/>
          <w:szCs w:val="26"/>
        </w:rPr>
        <w:t xml:space="preserve"> în baza:</w:t>
      </w:r>
    </w:p>
    <w:p w:rsidR="00434286" w:rsidRPr="00DD6A58" w:rsidRDefault="00434286" w:rsidP="00434286">
      <w:pPr>
        <w:numPr>
          <w:ilvl w:val="0"/>
          <w:numId w:val="31"/>
        </w:numPr>
        <w:autoSpaceDE w:val="0"/>
        <w:spacing w:line="240" w:lineRule="auto"/>
        <w:rPr>
          <w:rFonts w:ascii="Times New Roman" w:hAnsi="Times New Roman" w:cs="Times New Roman"/>
          <w:sz w:val="26"/>
          <w:szCs w:val="26"/>
          <w:lang w:eastAsia="ro-RO"/>
        </w:rPr>
      </w:pPr>
      <w:r w:rsidRPr="00DD6A58">
        <w:rPr>
          <w:rFonts w:ascii="Times New Roman" w:hAnsi="Times New Roman" w:cs="Times New Roman"/>
          <w:b/>
          <w:sz w:val="26"/>
          <w:szCs w:val="26"/>
          <w:lang w:eastAsia="ro-RO"/>
        </w:rPr>
        <w:t>Legii nr.</w:t>
      </w:r>
      <w:r w:rsidR="00151CFA" w:rsidRPr="00DD6A58">
        <w:rPr>
          <w:rFonts w:ascii="Times New Roman" w:hAnsi="Times New Roman" w:cs="Times New Roman"/>
          <w:b/>
          <w:sz w:val="26"/>
          <w:szCs w:val="26"/>
          <w:lang w:eastAsia="ro-RO"/>
        </w:rPr>
        <w:t xml:space="preserve"> </w:t>
      </w:r>
      <w:r w:rsidRPr="00DD6A58">
        <w:rPr>
          <w:rFonts w:ascii="Times New Roman" w:hAnsi="Times New Roman" w:cs="Times New Roman"/>
          <w:b/>
          <w:sz w:val="26"/>
          <w:szCs w:val="26"/>
          <w:lang w:eastAsia="ro-RO"/>
        </w:rPr>
        <w:t>292/2018</w:t>
      </w:r>
      <w:r w:rsidRPr="00DD6A58">
        <w:rPr>
          <w:rFonts w:ascii="Times New Roman" w:hAnsi="Times New Roman" w:cs="Times New Roman"/>
          <w:sz w:val="26"/>
          <w:szCs w:val="26"/>
          <w:lang w:eastAsia="ro-RO"/>
        </w:rPr>
        <w:t xml:space="preserve"> privind evaluarea impactului anumitor proiecte publice şi private asupra mediului;</w:t>
      </w:r>
    </w:p>
    <w:p w:rsidR="00434286" w:rsidRPr="00DD6A58" w:rsidRDefault="00434286" w:rsidP="00434286">
      <w:pPr>
        <w:numPr>
          <w:ilvl w:val="0"/>
          <w:numId w:val="31"/>
        </w:numPr>
        <w:autoSpaceDE w:val="0"/>
        <w:spacing w:line="240" w:lineRule="auto"/>
        <w:rPr>
          <w:rFonts w:ascii="Times New Roman" w:hAnsi="Times New Roman" w:cs="Times New Roman"/>
          <w:sz w:val="26"/>
          <w:szCs w:val="26"/>
          <w:lang w:eastAsia="ro-RO"/>
        </w:rPr>
      </w:pPr>
      <w:r w:rsidRPr="00DD6A58">
        <w:rPr>
          <w:rFonts w:ascii="Times New Roman" w:hAnsi="Times New Roman" w:cs="Times New Roman"/>
          <w:b/>
          <w:sz w:val="26"/>
          <w:szCs w:val="26"/>
        </w:rPr>
        <w:t>Ordonanţei de Urgenţă a Guvernului nr. 57/2007</w:t>
      </w:r>
      <w:r w:rsidRPr="00DD6A58">
        <w:rPr>
          <w:rFonts w:ascii="Times New Roman" w:hAnsi="Times New Roman" w:cs="Times New Roman"/>
          <w:sz w:val="26"/>
          <w:szCs w:val="26"/>
        </w:rPr>
        <w:t xml:space="preserve"> privind regimul ariilor naturale protejate, conservarea habitatelor naturale, a florei şi faunei sǎlbatice, cu modificǎrile şi completǎrile ulterioare, aprobată prin </w:t>
      </w:r>
      <w:r w:rsidRPr="00DD6A58">
        <w:rPr>
          <w:rFonts w:ascii="Times New Roman" w:hAnsi="Times New Roman" w:cs="Times New Roman"/>
          <w:b/>
          <w:sz w:val="26"/>
          <w:szCs w:val="26"/>
        </w:rPr>
        <w:t>Legea nr. 49/2011</w:t>
      </w:r>
      <w:r w:rsidR="00151CFA" w:rsidRPr="00DD6A58">
        <w:rPr>
          <w:rFonts w:ascii="Times New Roman" w:hAnsi="Times New Roman" w:cs="Times New Roman"/>
          <w:sz w:val="26"/>
          <w:szCs w:val="26"/>
        </w:rPr>
        <w:t>;</w:t>
      </w:r>
    </w:p>
    <w:p w:rsidR="00151CFA" w:rsidRPr="00DD6A58" w:rsidRDefault="00151CFA" w:rsidP="00434286">
      <w:pPr>
        <w:numPr>
          <w:ilvl w:val="0"/>
          <w:numId w:val="31"/>
        </w:numPr>
        <w:autoSpaceDE w:val="0"/>
        <w:spacing w:line="240" w:lineRule="auto"/>
        <w:rPr>
          <w:rFonts w:ascii="Times New Roman" w:hAnsi="Times New Roman" w:cs="Times New Roman"/>
          <w:sz w:val="26"/>
          <w:szCs w:val="26"/>
          <w:lang w:eastAsia="ro-RO"/>
        </w:rPr>
      </w:pPr>
      <w:r w:rsidRPr="00DD6A58">
        <w:rPr>
          <w:rFonts w:ascii="Times New Roman" w:hAnsi="Times New Roman" w:cs="Times New Roman"/>
          <w:b/>
          <w:sz w:val="26"/>
          <w:szCs w:val="26"/>
          <w:lang w:eastAsia="ro-RO"/>
        </w:rPr>
        <w:t>Legii Apelor nr. 107/1996</w:t>
      </w:r>
      <w:r w:rsidRPr="00DD6A58">
        <w:rPr>
          <w:rFonts w:ascii="Times New Roman" w:hAnsi="Times New Roman" w:cs="Times New Roman"/>
          <w:sz w:val="26"/>
          <w:szCs w:val="26"/>
          <w:lang w:eastAsia="ro-RO"/>
        </w:rPr>
        <w:t>, cu modificările și completările ulterioare;</w:t>
      </w:r>
    </w:p>
    <w:p w:rsidR="00151CFA" w:rsidRPr="00DD6A58" w:rsidRDefault="00151CFA" w:rsidP="00151CFA">
      <w:pPr>
        <w:autoSpaceDE w:val="0"/>
        <w:spacing w:line="240" w:lineRule="auto"/>
        <w:ind w:left="720"/>
        <w:rPr>
          <w:rFonts w:ascii="Times New Roman" w:hAnsi="Times New Roman" w:cs="Times New Roman"/>
          <w:sz w:val="26"/>
          <w:szCs w:val="26"/>
          <w:lang w:eastAsia="ro-RO"/>
        </w:rPr>
      </w:pPr>
    </w:p>
    <w:p w:rsidR="00434286" w:rsidRPr="00DD6A58" w:rsidRDefault="00434286" w:rsidP="00434286">
      <w:pPr>
        <w:autoSpaceDE w:val="0"/>
        <w:autoSpaceDN w:val="0"/>
        <w:adjustRightInd w:val="0"/>
        <w:spacing w:line="240" w:lineRule="auto"/>
        <w:ind w:right="-54"/>
        <w:rPr>
          <w:rFonts w:ascii="Times New Roman" w:hAnsi="Times New Roman" w:cs="Times New Roman"/>
          <w:i/>
          <w:sz w:val="26"/>
          <w:szCs w:val="26"/>
        </w:rPr>
      </w:pPr>
      <w:r w:rsidRPr="00DD6A58">
        <w:rPr>
          <w:rFonts w:ascii="Times New Roman" w:hAnsi="Times New Roman" w:cs="Times New Roman"/>
          <w:sz w:val="26"/>
          <w:szCs w:val="26"/>
        </w:rPr>
        <w:t xml:space="preserve">Agenţia pentru Protecţia Mediului Cluj decide, ca urmare a completărilor depuse la APM Cluj cu documentaţiile </w:t>
      </w:r>
      <w:r w:rsidRPr="00B017E9">
        <w:rPr>
          <w:rFonts w:ascii="Times New Roman" w:hAnsi="Times New Roman" w:cs="Times New Roman"/>
          <w:sz w:val="26"/>
          <w:szCs w:val="26"/>
        </w:rPr>
        <w:t>numerele:</w:t>
      </w:r>
      <w:r w:rsidR="00B017E9">
        <w:rPr>
          <w:rFonts w:ascii="Times New Roman" w:hAnsi="Times New Roman" w:cs="Times New Roman"/>
          <w:sz w:val="26"/>
          <w:szCs w:val="26"/>
        </w:rPr>
        <w:t xml:space="preserve"> </w:t>
      </w:r>
      <w:r w:rsidR="00B017E9" w:rsidRPr="00B017E9">
        <w:rPr>
          <w:rFonts w:ascii="Times New Roman" w:hAnsi="Times New Roman" w:cs="Times New Roman"/>
          <w:sz w:val="26"/>
          <w:szCs w:val="26"/>
        </w:rPr>
        <w:t xml:space="preserve">24924/23.11.2023 și 516/11.01.2024 </w:t>
      </w:r>
      <w:r w:rsidR="008E1FED" w:rsidRPr="00B017E9">
        <w:rPr>
          <w:rFonts w:ascii="Times New Roman" w:hAnsi="Times New Roman" w:cs="Times New Roman"/>
          <w:sz w:val="26"/>
          <w:szCs w:val="26"/>
        </w:rPr>
        <w:t>,</w:t>
      </w:r>
      <w:r w:rsidR="004E1A76" w:rsidRPr="00DD6A58">
        <w:rPr>
          <w:rFonts w:ascii="Times New Roman" w:hAnsi="Times New Roman" w:cs="Times New Roman"/>
          <w:sz w:val="26"/>
          <w:szCs w:val="26"/>
        </w:rPr>
        <w:t xml:space="preserve"> a punctelor de vedere emise</w:t>
      </w:r>
      <w:r w:rsidR="00730807" w:rsidRPr="00DD6A58">
        <w:rPr>
          <w:rFonts w:ascii="Times New Roman" w:hAnsi="Times New Roman" w:cs="Times New Roman"/>
          <w:sz w:val="26"/>
          <w:szCs w:val="26"/>
        </w:rPr>
        <w:t xml:space="preserve"> de alte instituții,</w:t>
      </w:r>
      <w:r w:rsidR="004E1A76" w:rsidRPr="00DD6A58">
        <w:rPr>
          <w:rFonts w:ascii="Times New Roman" w:hAnsi="Times New Roman" w:cs="Times New Roman"/>
          <w:sz w:val="26"/>
          <w:szCs w:val="26"/>
        </w:rPr>
        <w:t xml:space="preserve"> înregistrate cu </w:t>
      </w:r>
      <w:r w:rsidR="004E1A76" w:rsidRPr="00B017E9">
        <w:rPr>
          <w:rFonts w:ascii="Times New Roman" w:hAnsi="Times New Roman" w:cs="Times New Roman"/>
          <w:sz w:val="26"/>
          <w:szCs w:val="26"/>
        </w:rPr>
        <w:t>numerele:</w:t>
      </w:r>
      <w:r w:rsidR="008E1FED" w:rsidRPr="00B017E9">
        <w:rPr>
          <w:rFonts w:ascii="Times New Roman" w:hAnsi="Times New Roman" w:cs="Times New Roman"/>
          <w:sz w:val="26"/>
          <w:szCs w:val="26"/>
        </w:rPr>
        <w:t xml:space="preserve"> </w:t>
      </w:r>
      <w:r w:rsidR="00B017E9" w:rsidRPr="00B017E9">
        <w:rPr>
          <w:rFonts w:ascii="Times New Roman" w:hAnsi="Times New Roman" w:cs="Times New Roman"/>
          <w:sz w:val="26"/>
          <w:szCs w:val="26"/>
        </w:rPr>
        <w:t>26412</w:t>
      </w:r>
      <w:r w:rsidR="00B017E9">
        <w:rPr>
          <w:rFonts w:ascii="Times New Roman" w:hAnsi="Times New Roman" w:cs="Times New Roman"/>
          <w:sz w:val="26"/>
          <w:szCs w:val="26"/>
        </w:rPr>
        <w:t>/20.12.2023 și 26791/28.12.2023</w:t>
      </w:r>
      <w:r w:rsidR="008E1FED" w:rsidRPr="00DD6A58">
        <w:rPr>
          <w:rFonts w:ascii="Times New Roman" w:hAnsi="Times New Roman" w:cs="Times New Roman"/>
          <w:sz w:val="26"/>
          <w:szCs w:val="26"/>
        </w:rPr>
        <w:t xml:space="preserve">, </w:t>
      </w:r>
      <w:r w:rsidRPr="00DD6A58">
        <w:rPr>
          <w:rFonts w:ascii="Times New Roman" w:hAnsi="Times New Roman" w:cs="Times New Roman"/>
          <w:sz w:val="26"/>
          <w:szCs w:val="26"/>
        </w:rPr>
        <w:t xml:space="preserve"> precum şi a consultărilor desfăşurate în cadrul şedinţei Comisiei de Analiză Tehnică din data de </w:t>
      </w:r>
      <w:r w:rsidR="00CF18C2" w:rsidRPr="00DD6A58">
        <w:rPr>
          <w:rFonts w:ascii="Times New Roman" w:hAnsi="Times New Roman" w:cs="Times New Roman"/>
          <w:sz w:val="26"/>
          <w:szCs w:val="26"/>
        </w:rPr>
        <w:t>9.01.2024</w:t>
      </w:r>
      <w:r w:rsidRPr="00DD6A58">
        <w:rPr>
          <w:rFonts w:ascii="Times New Roman" w:hAnsi="Times New Roman" w:cs="Times New Roman"/>
          <w:sz w:val="26"/>
          <w:szCs w:val="26"/>
        </w:rPr>
        <w:t>, că proiectul</w:t>
      </w:r>
      <w:r w:rsidRPr="00DD6A58">
        <w:rPr>
          <w:rFonts w:ascii="Times New Roman" w:hAnsi="Times New Roman" w:cs="Times New Roman"/>
          <w:b/>
          <w:sz w:val="26"/>
          <w:szCs w:val="26"/>
        </w:rPr>
        <w:t xml:space="preserve"> ,,</w:t>
      </w:r>
      <w:r w:rsidR="00CF18C2" w:rsidRPr="00DD6A58">
        <w:rPr>
          <w:rFonts w:ascii="Times New Roman" w:hAnsi="Times New Roman" w:cs="Times New Roman"/>
          <w:b/>
          <w:sz w:val="26"/>
          <w:szCs w:val="26"/>
        </w:rPr>
        <w:t xml:space="preserve"> Lucrări de extindere Corp C1 și </w:t>
      </w:r>
      <w:r w:rsidR="0002794D" w:rsidRPr="00DD6A58">
        <w:rPr>
          <w:rFonts w:ascii="Times New Roman" w:hAnsi="Times New Roman" w:cs="Times New Roman"/>
          <w:b/>
          <w:sz w:val="26"/>
          <w:szCs w:val="26"/>
        </w:rPr>
        <w:t xml:space="preserve">lucrări de intervenție Corp C1 </w:t>
      </w:r>
      <w:r w:rsidR="00CF18C2" w:rsidRPr="00DD6A58">
        <w:rPr>
          <w:rFonts w:ascii="Times New Roman" w:hAnsi="Times New Roman" w:cs="Times New Roman"/>
          <w:b/>
          <w:sz w:val="26"/>
          <w:szCs w:val="26"/>
        </w:rPr>
        <w:t>în vederea realizării extinderii, amenajări exterioare, amplasare firmă luminoasă și totem, organizare de șantier</w:t>
      </w:r>
      <w:r w:rsidRPr="00DD6A58">
        <w:rPr>
          <w:rFonts w:ascii="Times New Roman" w:hAnsi="Times New Roman" w:cs="Times New Roman"/>
          <w:b/>
          <w:sz w:val="26"/>
          <w:szCs w:val="26"/>
        </w:rPr>
        <w:t>”-</w:t>
      </w:r>
      <w:r w:rsidRPr="00DD6A58">
        <w:rPr>
          <w:rFonts w:ascii="Times New Roman" w:hAnsi="Times New Roman" w:cs="Times New Roman"/>
          <w:sz w:val="26"/>
          <w:szCs w:val="26"/>
        </w:rPr>
        <w:t xml:space="preserve"> propus a fi amplasat în </w:t>
      </w:r>
      <w:r w:rsidR="00CF18C2" w:rsidRPr="00DD6A58">
        <w:rPr>
          <w:rFonts w:ascii="Times New Roman" w:hAnsi="Times New Roman" w:cs="Times New Roman"/>
          <w:sz w:val="26"/>
          <w:szCs w:val="26"/>
        </w:rPr>
        <w:t>municipiul Cluj-Napoca, Aleea Stadionului, nr. 1</w:t>
      </w:r>
      <w:r w:rsidRPr="00DD6A58">
        <w:rPr>
          <w:rFonts w:ascii="Times New Roman" w:hAnsi="Times New Roman" w:cs="Times New Roman"/>
          <w:sz w:val="26"/>
          <w:szCs w:val="26"/>
        </w:rPr>
        <w:t xml:space="preserve">, judeţul Cluj, </w:t>
      </w:r>
      <w:r w:rsidRPr="00DD6A58">
        <w:rPr>
          <w:rFonts w:ascii="Times New Roman" w:hAnsi="Times New Roman" w:cs="Times New Roman"/>
          <w:i/>
          <w:sz w:val="26"/>
          <w:szCs w:val="26"/>
        </w:rPr>
        <w:t>nu se supune evaluării impactului asupra mediului, nu se supune evaluării adecvate şi nu se supune evaluării asupra corpurilor de apă,</w:t>
      </w:r>
    </w:p>
    <w:p w:rsidR="00434286" w:rsidRPr="00DD6A58" w:rsidRDefault="00434286"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color w:val="FFFFFF"/>
          <w:sz w:val="26"/>
          <w:szCs w:val="26"/>
        </w:rPr>
        <w:t>kk    kkk  kk supune evaluării adecvate</w:t>
      </w:r>
      <w:r w:rsidRPr="00DD6A58">
        <w:rPr>
          <w:rFonts w:ascii="Times New Roman" w:hAnsi="Times New Roman" w:cs="Times New Roman"/>
          <w:sz w:val="26"/>
          <w:szCs w:val="26"/>
        </w:rPr>
        <w:t xml:space="preserve">  </w:t>
      </w:r>
    </w:p>
    <w:p w:rsidR="00434286" w:rsidRPr="00DD6A58" w:rsidRDefault="00434286"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    Justificarea prezentei decizii:</w:t>
      </w:r>
    </w:p>
    <w:p w:rsidR="00434286" w:rsidRPr="00DD6A58" w:rsidRDefault="00434286" w:rsidP="00434286">
      <w:pPr>
        <w:autoSpaceDE w:val="0"/>
        <w:autoSpaceDN w:val="0"/>
        <w:adjustRightInd w:val="0"/>
        <w:spacing w:line="240" w:lineRule="auto"/>
        <w:rPr>
          <w:rFonts w:ascii="Times New Roman" w:hAnsi="Times New Roman" w:cs="Times New Roman"/>
          <w:b/>
          <w:sz w:val="26"/>
          <w:szCs w:val="26"/>
        </w:rPr>
      </w:pPr>
      <w:r w:rsidRPr="00DD6A58">
        <w:rPr>
          <w:rFonts w:ascii="Times New Roman" w:hAnsi="Times New Roman" w:cs="Times New Roman"/>
          <w:b/>
          <w:sz w:val="26"/>
          <w:szCs w:val="26"/>
        </w:rPr>
        <w:t xml:space="preserve">   I. Motivele pe baza cărora s-a stabilit necesitatea neefectuării  impactului asupra mediului, sunt următoarele:</w:t>
      </w:r>
    </w:p>
    <w:p w:rsidR="00CF18C2" w:rsidRPr="00DD6A58" w:rsidRDefault="00434286" w:rsidP="00CF18C2">
      <w:pPr>
        <w:spacing w:line="240" w:lineRule="auto"/>
        <w:rPr>
          <w:rFonts w:ascii="Times New Roman" w:hAnsi="Times New Roman" w:cs="Times New Roman"/>
          <w:color w:val="000000"/>
          <w:sz w:val="26"/>
          <w:szCs w:val="26"/>
        </w:rPr>
      </w:pPr>
      <w:r w:rsidRPr="00DD6A58">
        <w:rPr>
          <w:rFonts w:ascii="Times New Roman" w:hAnsi="Times New Roman" w:cs="Times New Roman"/>
          <w:sz w:val="26"/>
          <w:szCs w:val="26"/>
        </w:rPr>
        <w:t>a)  proiectul se încadrează în prevederile Legii</w:t>
      </w:r>
      <w:r w:rsidRPr="00DD6A58">
        <w:rPr>
          <w:rFonts w:ascii="Times New Roman" w:hAnsi="Times New Roman" w:cs="Times New Roman"/>
          <w:sz w:val="26"/>
          <w:szCs w:val="26"/>
          <w:u w:val="single"/>
        </w:rPr>
        <w:t xml:space="preserve"> nr.292/2018</w:t>
      </w:r>
      <w:r w:rsidRPr="00DD6A58">
        <w:rPr>
          <w:rFonts w:ascii="Times New Roman" w:hAnsi="Times New Roman" w:cs="Times New Roman"/>
          <w:sz w:val="26"/>
          <w:szCs w:val="26"/>
        </w:rPr>
        <w:t xml:space="preserve">, </w:t>
      </w:r>
      <w:r w:rsidR="00CF18C2" w:rsidRPr="00DD6A58">
        <w:rPr>
          <w:rFonts w:ascii="Times New Roman" w:hAnsi="Times New Roman" w:cs="Times New Roman"/>
          <w:sz w:val="26"/>
          <w:szCs w:val="26"/>
        </w:rPr>
        <w:t xml:space="preserve">Anexa 2, la punctul </w:t>
      </w:r>
      <w:r w:rsidR="00CF18C2" w:rsidRPr="00DD6A58">
        <w:rPr>
          <w:rFonts w:ascii="Times New Roman" w:hAnsi="Times New Roman" w:cs="Times New Roman"/>
          <w:color w:val="000000"/>
          <w:sz w:val="26"/>
          <w:szCs w:val="26"/>
        </w:rPr>
        <w:t>13.a.)</w:t>
      </w:r>
      <w:r w:rsidR="00CF18C2" w:rsidRPr="00DD6A58">
        <w:rPr>
          <w:rFonts w:ascii="Times New Roman" w:hAnsi="Times New Roman" w:cs="Times New Roman"/>
          <w:i/>
          <w:color w:val="000000"/>
          <w:sz w:val="26"/>
          <w:szCs w:val="26"/>
        </w:rPr>
        <w:t xml:space="preserve"> </w:t>
      </w:r>
      <w:r w:rsidR="00CF18C2" w:rsidRPr="00690E89">
        <w:rPr>
          <w:rFonts w:ascii="Times New Roman" w:hAnsi="Times New Roman" w:cs="Times New Roman"/>
          <w:i/>
          <w:color w:val="000000"/>
          <w:sz w:val="26"/>
          <w:szCs w:val="26"/>
        </w:rPr>
        <w:t>”Orice modificări sau extinderi, altele decât cele prevăzute la </w:t>
      </w:r>
      <w:hyperlink r:id="rId8" w:anchor="p-275167933" w:tgtFrame="_blank" w:history="1">
        <w:r w:rsidR="00CF18C2" w:rsidRPr="00690E89">
          <w:rPr>
            <w:rStyle w:val="Hyperlink"/>
            <w:rFonts w:ascii="Times New Roman" w:hAnsi="Times New Roman" w:cs="Times New Roman"/>
            <w:i/>
            <w:color w:val="000000"/>
            <w:sz w:val="26"/>
            <w:szCs w:val="26"/>
          </w:rPr>
          <w:t>pct. 24</w:t>
        </w:r>
      </w:hyperlink>
      <w:r w:rsidR="00CF18C2" w:rsidRPr="00690E89">
        <w:rPr>
          <w:rFonts w:ascii="Times New Roman" w:hAnsi="Times New Roman" w:cs="Times New Roman"/>
          <w:i/>
          <w:color w:val="000000"/>
          <w:sz w:val="26"/>
          <w:szCs w:val="26"/>
        </w:rPr>
        <w:t xml:space="preserve"> din anexa nr. 1, ale proiectelor prevăzute în anexa  </w:t>
      </w:r>
      <w:hyperlink r:id="rId9" w:anchor="p-275167869" w:tgtFrame="_blank" w:history="1">
        <w:r w:rsidR="00CF18C2" w:rsidRPr="00690E89">
          <w:rPr>
            <w:rStyle w:val="Hyperlink"/>
            <w:rFonts w:ascii="Times New Roman" w:hAnsi="Times New Roman" w:cs="Times New Roman"/>
            <w:i/>
            <w:color w:val="000000"/>
            <w:sz w:val="26"/>
            <w:szCs w:val="26"/>
          </w:rPr>
          <w:t>nr. 1</w:t>
        </w:r>
      </w:hyperlink>
      <w:r w:rsidR="00CF18C2" w:rsidRPr="00690E89">
        <w:rPr>
          <w:rFonts w:ascii="Times New Roman" w:hAnsi="Times New Roman" w:cs="Times New Roman"/>
          <w:i/>
          <w:color w:val="000000"/>
          <w:sz w:val="26"/>
          <w:szCs w:val="26"/>
        </w:rPr>
        <w:t> sau în prezenta anexă, deja autorizate, executate sau în curs de a fi executate, care pot avea efecte semnificative negative asupra mediului</w:t>
      </w:r>
      <w:r w:rsidR="00CF18C2" w:rsidRPr="00690E89">
        <w:rPr>
          <w:rFonts w:ascii="Times New Roman" w:hAnsi="Times New Roman" w:cs="Times New Roman"/>
          <w:i/>
          <w:sz w:val="26"/>
          <w:szCs w:val="26"/>
        </w:rPr>
        <w:t>”;</w:t>
      </w:r>
    </w:p>
    <w:p w:rsidR="00434286" w:rsidRPr="00DD6A58" w:rsidRDefault="00434286" w:rsidP="00CF18C2">
      <w:pPr>
        <w:spacing w:line="240" w:lineRule="auto"/>
        <w:rPr>
          <w:rStyle w:val="sttlitera"/>
          <w:rFonts w:ascii="Times New Roman" w:hAnsi="Times New Roman" w:cs="Times New Roman"/>
          <w:sz w:val="26"/>
          <w:szCs w:val="26"/>
        </w:rPr>
      </w:pPr>
      <w:r w:rsidRPr="00DD6A58">
        <w:rPr>
          <w:rFonts w:ascii="Times New Roman" w:hAnsi="Times New Roman" w:cs="Times New Roman"/>
          <w:sz w:val="26"/>
          <w:szCs w:val="26"/>
        </w:rPr>
        <w:lastRenderedPageBreak/>
        <w:t xml:space="preserve">b) </w:t>
      </w:r>
      <w:r w:rsidRPr="00DD6A58">
        <w:rPr>
          <w:rStyle w:val="sttlitera"/>
          <w:rFonts w:ascii="Times New Roman" w:hAnsi="Times New Roman" w:cs="Times New Roman"/>
          <w:sz w:val="26"/>
          <w:szCs w:val="26"/>
        </w:rPr>
        <w:t xml:space="preserve">amplasamentul este situat în </w:t>
      </w:r>
      <w:r w:rsidR="00C340F0" w:rsidRPr="00DD6A58">
        <w:rPr>
          <w:rStyle w:val="sttlitera"/>
          <w:rFonts w:ascii="Times New Roman" w:hAnsi="Times New Roman" w:cs="Times New Roman"/>
          <w:sz w:val="26"/>
          <w:szCs w:val="26"/>
        </w:rPr>
        <w:t>intravilanul municipiului Cluj-Napoca</w:t>
      </w:r>
      <w:r w:rsidRPr="00DD6A58">
        <w:rPr>
          <w:rFonts w:ascii="Times New Roman" w:hAnsi="Times New Roman" w:cs="Times New Roman"/>
          <w:sz w:val="26"/>
          <w:szCs w:val="26"/>
        </w:rPr>
        <w:t>, judeţul Cluj</w:t>
      </w:r>
      <w:r w:rsidRPr="00DD6A58">
        <w:rPr>
          <w:rStyle w:val="sttlitera"/>
          <w:rFonts w:ascii="Times New Roman" w:hAnsi="Times New Roman" w:cs="Times New Roman"/>
          <w:sz w:val="26"/>
          <w:szCs w:val="26"/>
        </w:rPr>
        <w:t xml:space="preserve">, constituie proprietate privată, </w:t>
      </w:r>
      <w:r w:rsidR="00985E30" w:rsidRPr="00DD6A58">
        <w:rPr>
          <w:rStyle w:val="sttlitera"/>
          <w:rFonts w:ascii="Times New Roman" w:hAnsi="Times New Roman" w:cs="Times New Roman"/>
          <w:sz w:val="26"/>
          <w:szCs w:val="26"/>
        </w:rPr>
        <w:t xml:space="preserve">cu destinaţia </w:t>
      </w:r>
      <w:r w:rsidR="00276058" w:rsidRPr="00DD6A58">
        <w:rPr>
          <w:rStyle w:val="sttlitera"/>
          <w:rFonts w:ascii="Times New Roman" w:hAnsi="Times New Roman" w:cs="Times New Roman"/>
          <w:sz w:val="26"/>
          <w:szCs w:val="26"/>
        </w:rPr>
        <w:t xml:space="preserve">zonei </w:t>
      </w:r>
      <w:r w:rsidR="00985E30" w:rsidRPr="00DD6A58">
        <w:rPr>
          <w:rStyle w:val="sttlitera"/>
          <w:rFonts w:ascii="Times New Roman" w:hAnsi="Times New Roman" w:cs="Times New Roman"/>
          <w:sz w:val="26"/>
          <w:szCs w:val="26"/>
        </w:rPr>
        <w:t xml:space="preserve">de </w:t>
      </w:r>
      <w:r w:rsidR="00C340F0" w:rsidRPr="00DD6A58">
        <w:rPr>
          <w:rStyle w:val="sttlitera"/>
          <w:rFonts w:ascii="Times New Roman" w:hAnsi="Times New Roman" w:cs="Times New Roman"/>
          <w:i/>
          <w:sz w:val="26"/>
          <w:szCs w:val="26"/>
        </w:rPr>
        <w:t>imobil situat parțial în UTR=SZCP_Et**-</w:t>
      </w:r>
      <w:r w:rsidR="00690E89">
        <w:rPr>
          <w:rStyle w:val="sttlitera"/>
          <w:rFonts w:ascii="Times New Roman" w:hAnsi="Times New Roman" w:cs="Times New Roman"/>
          <w:i/>
          <w:sz w:val="26"/>
          <w:szCs w:val="26"/>
        </w:rPr>
        <w:t xml:space="preserve"> </w:t>
      </w:r>
      <w:r w:rsidR="00C340F0" w:rsidRPr="00DD6A58">
        <w:rPr>
          <w:rStyle w:val="sttlitera"/>
          <w:rFonts w:ascii="Times New Roman" w:hAnsi="Times New Roman" w:cs="Times New Roman"/>
          <w:i/>
          <w:sz w:val="26"/>
          <w:szCs w:val="26"/>
        </w:rPr>
        <w:t>zonă construită protejată, subzonă de activități economice cu caracter terțiar situate în zone cu alt caracter, conform PUZ aprobat cu HCL nr. 647/2023, parțial în UTR=ZCP_VA</w:t>
      </w:r>
      <w:r w:rsidR="00276058" w:rsidRPr="00DD6A58">
        <w:rPr>
          <w:rStyle w:val="sttlitera"/>
          <w:rFonts w:ascii="Times New Roman" w:hAnsi="Times New Roman" w:cs="Times New Roman"/>
          <w:i/>
          <w:sz w:val="26"/>
          <w:szCs w:val="26"/>
        </w:rPr>
        <w:t xml:space="preserve">, zonă conatruită protejată - zonă </w:t>
      </w:r>
      <w:r w:rsidR="00C340F0" w:rsidRPr="00DD6A58">
        <w:rPr>
          <w:rStyle w:val="sttlitera"/>
          <w:rFonts w:ascii="Times New Roman" w:hAnsi="Times New Roman" w:cs="Times New Roman"/>
          <w:i/>
          <w:sz w:val="26"/>
          <w:szCs w:val="26"/>
        </w:rPr>
        <w:t>verde</w:t>
      </w:r>
      <w:r w:rsidR="00276058" w:rsidRPr="00DD6A58">
        <w:rPr>
          <w:rStyle w:val="sttlitera"/>
          <w:rFonts w:ascii="Times New Roman" w:hAnsi="Times New Roman" w:cs="Times New Roman"/>
          <w:i/>
          <w:sz w:val="26"/>
          <w:szCs w:val="26"/>
        </w:rPr>
        <w:t xml:space="preserve"> </w:t>
      </w:r>
      <w:r w:rsidR="00C340F0" w:rsidRPr="00DD6A58">
        <w:rPr>
          <w:rStyle w:val="sttlitera"/>
          <w:rFonts w:ascii="Times New Roman" w:hAnsi="Times New Roman" w:cs="Times New Roman"/>
          <w:i/>
          <w:sz w:val="26"/>
          <w:szCs w:val="26"/>
        </w:rPr>
        <w:t>-</w:t>
      </w:r>
      <w:r w:rsidR="00276058" w:rsidRPr="00DD6A58">
        <w:rPr>
          <w:rStyle w:val="sttlitera"/>
          <w:rFonts w:ascii="Times New Roman" w:hAnsi="Times New Roman" w:cs="Times New Roman"/>
          <w:i/>
          <w:sz w:val="26"/>
          <w:szCs w:val="26"/>
        </w:rPr>
        <w:t xml:space="preserve"> </w:t>
      </w:r>
      <w:r w:rsidR="00C340F0" w:rsidRPr="00DD6A58">
        <w:rPr>
          <w:rStyle w:val="sttlitera"/>
          <w:rFonts w:ascii="Times New Roman" w:hAnsi="Times New Roman" w:cs="Times New Roman"/>
          <w:i/>
          <w:sz w:val="26"/>
          <w:szCs w:val="26"/>
        </w:rPr>
        <w:t>scuaruri, grădini, parcuri publice și parțial în UTR=ZCP_Ve (suprafață neglijabilă)</w:t>
      </w:r>
      <w:r w:rsidR="000B0154" w:rsidRPr="00DD6A58">
        <w:rPr>
          <w:rStyle w:val="sttlitera"/>
          <w:rFonts w:ascii="Times New Roman" w:hAnsi="Times New Roman" w:cs="Times New Roman"/>
          <w:sz w:val="26"/>
          <w:szCs w:val="26"/>
        </w:rPr>
        <w:t xml:space="preserve">, </w:t>
      </w:r>
      <w:r w:rsidRPr="00DD6A58">
        <w:rPr>
          <w:rStyle w:val="sttlitera"/>
          <w:rFonts w:ascii="Times New Roman" w:hAnsi="Times New Roman" w:cs="Times New Roman"/>
          <w:sz w:val="26"/>
          <w:szCs w:val="26"/>
        </w:rPr>
        <w:t xml:space="preserve">conform Certificatului de urbanism </w:t>
      </w:r>
      <w:r w:rsidR="00690E89">
        <w:rPr>
          <w:rStyle w:val="sttlitera"/>
          <w:rFonts w:ascii="Times New Roman" w:hAnsi="Times New Roman" w:cs="Times New Roman"/>
          <w:sz w:val="26"/>
          <w:szCs w:val="26"/>
        </w:rPr>
        <w:t xml:space="preserve">                                                  </w:t>
      </w:r>
      <w:r w:rsidRPr="00DD6A58">
        <w:rPr>
          <w:rStyle w:val="sttlitera"/>
          <w:rFonts w:ascii="Times New Roman" w:hAnsi="Times New Roman" w:cs="Times New Roman"/>
          <w:sz w:val="26"/>
          <w:szCs w:val="26"/>
        </w:rPr>
        <w:t xml:space="preserve">nr. </w:t>
      </w:r>
      <w:r w:rsidR="00C340F0" w:rsidRPr="00DD6A58">
        <w:rPr>
          <w:rStyle w:val="sttlitera"/>
          <w:rFonts w:ascii="Times New Roman" w:hAnsi="Times New Roman" w:cs="Times New Roman"/>
          <w:sz w:val="26"/>
          <w:szCs w:val="26"/>
        </w:rPr>
        <w:t>2186/21.09.2023</w:t>
      </w:r>
      <w:r w:rsidRPr="00DD6A58">
        <w:rPr>
          <w:rStyle w:val="sttlitera"/>
          <w:rFonts w:ascii="Times New Roman" w:hAnsi="Times New Roman" w:cs="Times New Roman"/>
          <w:sz w:val="26"/>
          <w:szCs w:val="26"/>
        </w:rPr>
        <w:t xml:space="preserve">  emis de  Primăria </w:t>
      </w:r>
      <w:r w:rsidR="00C340F0" w:rsidRPr="00DD6A58">
        <w:rPr>
          <w:rStyle w:val="sttlitera"/>
          <w:rFonts w:ascii="Times New Roman" w:hAnsi="Times New Roman" w:cs="Times New Roman"/>
          <w:sz w:val="26"/>
          <w:szCs w:val="26"/>
        </w:rPr>
        <w:t>municipiului Cluj-Napoca</w:t>
      </w:r>
      <w:r w:rsidRPr="00DD6A58">
        <w:rPr>
          <w:rStyle w:val="sttlitera"/>
          <w:rFonts w:ascii="Times New Roman" w:hAnsi="Times New Roman" w:cs="Times New Roman"/>
          <w:sz w:val="26"/>
          <w:szCs w:val="26"/>
        </w:rPr>
        <w:t xml:space="preserve">; </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 xml:space="preserve">c) </w:t>
      </w:r>
      <w:r w:rsidRPr="00DD6A58">
        <w:rPr>
          <w:rStyle w:val="sttlitera"/>
          <w:rFonts w:ascii="Times New Roman" w:hAnsi="Times New Roman" w:cs="Times New Roman"/>
          <w:sz w:val="26"/>
          <w:szCs w:val="26"/>
        </w:rPr>
        <w:t>proiectul este de am</w:t>
      </w:r>
      <w:r w:rsidR="000B0154" w:rsidRPr="00DD6A58">
        <w:rPr>
          <w:rStyle w:val="sttlitera"/>
          <w:rFonts w:ascii="Times New Roman" w:hAnsi="Times New Roman" w:cs="Times New Roman"/>
          <w:sz w:val="26"/>
          <w:szCs w:val="26"/>
        </w:rPr>
        <w:t xml:space="preserve">ploare redusă, </w:t>
      </w:r>
      <w:r w:rsidR="009B0864" w:rsidRPr="00DD6A58">
        <w:rPr>
          <w:rStyle w:val="sttlitera"/>
          <w:rFonts w:ascii="Times New Roman" w:hAnsi="Times New Roman" w:cs="Times New Roman"/>
          <w:sz w:val="26"/>
          <w:szCs w:val="26"/>
        </w:rPr>
        <w:t>în</w:t>
      </w:r>
      <w:r w:rsidR="001C1BA1" w:rsidRPr="00DD6A58">
        <w:rPr>
          <w:rStyle w:val="sttlitera"/>
          <w:rFonts w:ascii="Times New Roman" w:hAnsi="Times New Roman" w:cs="Times New Roman"/>
          <w:sz w:val="26"/>
          <w:szCs w:val="26"/>
        </w:rPr>
        <w:t xml:space="preserve"> </w:t>
      </w:r>
      <w:r w:rsidR="00276058" w:rsidRPr="00DD6A58">
        <w:rPr>
          <w:rStyle w:val="sttlitera"/>
          <w:rFonts w:ascii="Times New Roman" w:hAnsi="Times New Roman" w:cs="Times New Roman"/>
          <w:sz w:val="26"/>
          <w:szCs w:val="26"/>
        </w:rPr>
        <w:t xml:space="preserve">interiorul </w:t>
      </w:r>
      <w:r w:rsidR="00276058" w:rsidRPr="00DD6A58">
        <w:rPr>
          <w:rStyle w:val="sttlitera"/>
          <w:rFonts w:ascii="Times New Roman" w:hAnsi="Times New Roman" w:cs="Times New Roman"/>
          <w:i/>
          <w:sz w:val="26"/>
          <w:szCs w:val="26"/>
        </w:rPr>
        <w:t>perimetrului de protecție a valorilor isto</w:t>
      </w:r>
      <w:r w:rsidR="00332195" w:rsidRPr="00DD6A58">
        <w:rPr>
          <w:rStyle w:val="sttlitera"/>
          <w:rFonts w:ascii="Times New Roman" w:hAnsi="Times New Roman" w:cs="Times New Roman"/>
          <w:i/>
          <w:sz w:val="26"/>
          <w:szCs w:val="26"/>
        </w:rPr>
        <w:t>rice și arhitectural urbanistic  -</w:t>
      </w:r>
      <w:r w:rsidR="00635FE4" w:rsidRPr="00DD6A58">
        <w:rPr>
          <w:rStyle w:val="sttlitera"/>
          <w:rFonts w:ascii="Times New Roman" w:hAnsi="Times New Roman" w:cs="Times New Roman"/>
          <w:i/>
          <w:sz w:val="26"/>
          <w:szCs w:val="26"/>
        </w:rPr>
        <w:t xml:space="preserve"> </w:t>
      </w:r>
      <w:r w:rsidR="00332195" w:rsidRPr="00DD6A58">
        <w:rPr>
          <w:rStyle w:val="sttlitera"/>
          <w:rFonts w:ascii="Times New Roman" w:hAnsi="Times New Roman" w:cs="Times New Roman"/>
          <w:i/>
          <w:sz w:val="26"/>
          <w:szCs w:val="26"/>
          <w:u w:val="single"/>
        </w:rPr>
        <w:t>nu este în lista monumentelor istorice</w:t>
      </w:r>
      <w:r w:rsidR="00B65AD3">
        <w:rPr>
          <w:rStyle w:val="sttlitera"/>
          <w:rFonts w:ascii="Times New Roman" w:hAnsi="Times New Roman" w:cs="Times New Roman"/>
          <w:i/>
          <w:sz w:val="26"/>
          <w:szCs w:val="26"/>
          <w:u w:val="single"/>
        </w:rPr>
        <w:t xml:space="preserve"> sau naturii</w:t>
      </w:r>
      <w:r w:rsidRPr="00DD6A58">
        <w:rPr>
          <w:rStyle w:val="sttlitera"/>
          <w:rFonts w:ascii="Times New Roman" w:hAnsi="Times New Roman" w:cs="Times New Roman"/>
          <w:sz w:val="26"/>
          <w:szCs w:val="26"/>
        </w:rPr>
        <w:t xml:space="preserve"> şi are ca scop </w:t>
      </w:r>
      <w:r w:rsidR="00276058" w:rsidRPr="00DD6A58">
        <w:rPr>
          <w:rStyle w:val="sttlitera"/>
          <w:rFonts w:ascii="Times New Roman" w:hAnsi="Times New Roman" w:cs="Times New Roman"/>
          <w:i/>
          <w:sz w:val="26"/>
          <w:szCs w:val="26"/>
        </w:rPr>
        <w:t>lucrări de extindere Corp C1 și lucrări de intervenție Corp C1 în vederea realizării extinderii, amenajări exterioare, amplasare firmă luminoasă și totem, organizare de șantie</w:t>
      </w:r>
      <w:r w:rsidR="00332195" w:rsidRPr="00DD6A58">
        <w:rPr>
          <w:rStyle w:val="sttlitera"/>
          <w:rFonts w:ascii="Times New Roman" w:hAnsi="Times New Roman" w:cs="Times New Roman"/>
          <w:i/>
          <w:sz w:val="26"/>
          <w:szCs w:val="26"/>
        </w:rPr>
        <w:t>r</w:t>
      </w:r>
      <w:r w:rsidRPr="00DD6A58">
        <w:rPr>
          <w:rStyle w:val="sttlitera"/>
          <w:rFonts w:ascii="Times New Roman" w:hAnsi="Times New Roman" w:cs="Times New Roman"/>
          <w:sz w:val="26"/>
          <w:szCs w:val="26"/>
        </w:rPr>
        <w:t xml:space="preserve">; </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d)  investiţia propus</w:t>
      </w:r>
      <w:r w:rsidR="00290402" w:rsidRPr="00DD6A58">
        <w:rPr>
          <w:rFonts w:ascii="Times New Roman" w:hAnsi="Times New Roman" w:cs="Times New Roman"/>
          <w:sz w:val="26"/>
          <w:szCs w:val="26"/>
        </w:rPr>
        <w:t xml:space="preserve">ă se realizează în </w:t>
      </w:r>
      <w:r w:rsidR="004F2D83" w:rsidRPr="00DD6A58">
        <w:rPr>
          <w:rFonts w:ascii="Times New Roman" w:hAnsi="Times New Roman" w:cs="Times New Roman"/>
          <w:sz w:val="26"/>
          <w:szCs w:val="26"/>
        </w:rPr>
        <w:t>intravilanul municipiului Cluj-Napoca</w:t>
      </w:r>
      <w:r w:rsidRPr="00DD6A58">
        <w:rPr>
          <w:rFonts w:ascii="Times New Roman" w:hAnsi="Times New Roman" w:cs="Times New Roman"/>
          <w:sz w:val="26"/>
          <w:szCs w:val="26"/>
        </w:rPr>
        <w:t xml:space="preserve">, </w:t>
      </w:r>
      <w:r w:rsidR="000B0154" w:rsidRPr="00DD6A58">
        <w:rPr>
          <w:rFonts w:ascii="Times New Roman" w:hAnsi="Times New Roman" w:cs="Times New Roman"/>
          <w:sz w:val="26"/>
          <w:szCs w:val="26"/>
        </w:rPr>
        <w:t xml:space="preserve"> teren cu </w:t>
      </w:r>
      <w:r w:rsidR="000B0154" w:rsidRPr="00DD6A58">
        <w:rPr>
          <w:rStyle w:val="sttlitera"/>
          <w:rFonts w:ascii="Times New Roman" w:hAnsi="Times New Roman" w:cs="Times New Roman"/>
          <w:sz w:val="26"/>
          <w:szCs w:val="26"/>
        </w:rPr>
        <w:t xml:space="preserve">folosința actuală </w:t>
      </w:r>
      <w:r w:rsidR="004F2D83" w:rsidRPr="00DD6A58">
        <w:rPr>
          <w:rStyle w:val="sttlitera"/>
          <w:rFonts w:ascii="Times New Roman" w:hAnsi="Times New Roman" w:cs="Times New Roman"/>
          <w:sz w:val="26"/>
          <w:szCs w:val="26"/>
        </w:rPr>
        <w:t>–</w:t>
      </w:r>
      <w:r w:rsidR="000B0154" w:rsidRPr="00DD6A58">
        <w:rPr>
          <w:rStyle w:val="sttlitera"/>
          <w:rFonts w:ascii="Times New Roman" w:hAnsi="Times New Roman" w:cs="Times New Roman"/>
          <w:sz w:val="26"/>
          <w:szCs w:val="26"/>
        </w:rPr>
        <w:t xml:space="preserve"> </w:t>
      </w:r>
      <w:r w:rsidR="004F2D83" w:rsidRPr="00DD6A58">
        <w:rPr>
          <w:rStyle w:val="sttlitera"/>
          <w:rFonts w:ascii="Times New Roman" w:hAnsi="Times New Roman" w:cs="Times New Roman"/>
          <w:i/>
          <w:sz w:val="26"/>
          <w:szCs w:val="26"/>
        </w:rPr>
        <w:t>curți –construcții și construcție -Corp C1 -</w:t>
      </w:r>
      <w:r w:rsidR="00B65AD3">
        <w:rPr>
          <w:rStyle w:val="sttlitera"/>
          <w:rFonts w:ascii="Times New Roman" w:hAnsi="Times New Roman" w:cs="Times New Roman"/>
          <w:i/>
          <w:sz w:val="26"/>
          <w:szCs w:val="26"/>
        </w:rPr>
        <w:t xml:space="preserve"> </w:t>
      </w:r>
      <w:r w:rsidR="004F2D83" w:rsidRPr="00DD6A58">
        <w:rPr>
          <w:rStyle w:val="sttlitera"/>
          <w:rFonts w:ascii="Times New Roman" w:hAnsi="Times New Roman" w:cs="Times New Roman"/>
          <w:i/>
          <w:sz w:val="26"/>
          <w:szCs w:val="26"/>
        </w:rPr>
        <w:t xml:space="preserve">hotel, sală evenimente, parking, cu </w:t>
      </w:r>
      <w:r w:rsidR="00B65AD3">
        <w:rPr>
          <w:rStyle w:val="sttlitera"/>
          <w:rFonts w:ascii="Times New Roman" w:hAnsi="Times New Roman" w:cs="Times New Roman"/>
          <w:i/>
          <w:sz w:val="26"/>
          <w:szCs w:val="26"/>
        </w:rPr>
        <w:t xml:space="preserve">               </w:t>
      </w:r>
      <w:r w:rsidR="004F2D83" w:rsidRPr="00DD6A58">
        <w:rPr>
          <w:rStyle w:val="sttlitera"/>
          <w:rFonts w:ascii="Times New Roman" w:hAnsi="Times New Roman" w:cs="Times New Roman"/>
          <w:i/>
          <w:sz w:val="26"/>
          <w:szCs w:val="26"/>
        </w:rPr>
        <w:t>4 unități individuale din care: 1 garaj la subsol -2, 1 garaj la</w:t>
      </w:r>
      <w:r w:rsidR="00112EE4">
        <w:rPr>
          <w:rStyle w:val="sttlitera"/>
          <w:rFonts w:ascii="Times New Roman" w:hAnsi="Times New Roman" w:cs="Times New Roman"/>
          <w:i/>
          <w:sz w:val="26"/>
          <w:szCs w:val="26"/>
        </w:rPr>
        <w:t xml:space="preserve"> subsol -1, </w:t>
      </w:r>
      <w:r w:rsidR="004F2D83" w:rsidRPr="00DD6A58">
        <w:rPr>
          <w:rStyle w:val="sttlitera"/>
          <w:rFonts w:ascii="Times New Roman" w:hAnsi="Times New Roman" w:cs="Times New Roman"/>
          <w:i/>
          <w:sz w:val="26"/>
          <w:szCs w:val="26"/>
        </w:rPr>
        <w:t xml:space="preserve">1 sală evenimente și </w:t>
      </w:r>
      <w:r w:rsidR="00B65AD3">
        <w:rPr>
          <w:rStyle w:val="sttlitera"/>
          <w:rFonts w:ascii="Times New Roman" w:hAnsi="Times New Roman" w:cs="Times New Roman"/>
          <w:i/>
          <w:sz w:val="26"/>
          <w:szCs w:val="26"/>
        </w:rPr>
        <w:t xml:space="preserve">   </w:t>
      </w:r>
      <w:r w:rsidR="004F2D83" w:rsidRPr="00DD6A58">
        <w:rPr>
          <w:rStyle w:val="sttlitera"/>
          <w:rFonts w:ascii="Times New Roman" w:hAnsi="Times New Roman" w:cs="Times New Roman"/>
          <w:i/>
          <w:sz w:val="26"/>
          <w:szCs w:val="26"/>
        </w:rPr>
        <w:t>1 hotel cu regim de înălțime 2S+P și S+P+M+Eth+8E – conform CF 332350</w:t>
      </w:r>
      <w:r w:rsidRPr="00DD6A58">
        <w:rPr>
          <w:rFonts w:ascii="Times New Roman" w:hAnsi="Times New Roman" w:cs="Times New Roman"/>
          <w:sz w:val="26"/>
          <w:szCs w:val="26"/>
        </w:rPr>
        <w:t>;</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e)  drumul de acces existent va fi</w:t>
      </w:r>
      <w:r w:rsidR="0099276C" w:rsidRPr="00DD6A58">
        <w:rPr>
          <w:rFonts w:ascii="Times New Roman" w:hAnsi="Times New Roman" w:cs="Times New Roman"/>
          <w:sz w:val="26"/>
          <w:szCs w:val="26"/>
        </w:rPr>
        <w:t xml:space="preserve"> întreţinut corespunzător, de că</w:t>
      </w:r>
      <w:r w:rsidRPr="00DD6A58">
        <w:rPr>
          <w:rFonts w:ascii="Times New Roman" w:hAnsi="Times New Roman" w:cs="Times New Roman"/>
          <w:sz w:val="26"/>
          <w:szCs w:val="26"/>
        </w:rPr>
        <w:t xml:space="preserve">tre </w:t>
      </w:r>
      <w:r w:rsidR="004F2D83" w:rsidRPr="00DD6A58">
        <w:rPr>
          <w:rFonts w:ascii="Times New Roman" w:hAnsi="Times New Roman" w:cs="Times New Roman"/>
          <w:sz w:val="26"/>
          <w:szCs w:val="26"/>
        </w:rPr>
        <w:t>WINNERS FIRST SRL</w:t>
      </w:r>
      <w:r w:rsidR="00B65AD3">
        <w:rPr>
          <w:rFonts w:ascii="Times New Roman" w:hAnsi="Times New Roman" w:cs="Times New Roman"/>
          <w:sz w:val="26"/>
          <w:szCs w:val="26"/>
        </w:rPr>
        <w:t xml:space="preserve">  - dacă va fi cazul</w:t>
      </w:r>
      <w:r w:rsidRPr="00DD6A58">
        <w:rPr>
          <w:rFonts w:ascii="Times New Roman" w:hAnsi="Times New Roman" w:cs="Times New Roman"/>
          <w:sz w:val="26"/>
          <w:szCs w:val="26"/>
        </w:rPr>
        <w:t>;</w:t>
      </w:r>
    </w:p>
    <w:p w:rsidR="00434286" w:rsidRPr="00DD6A58" w:rsidRDefault="00434286" w:rsidP="00434286">
      <w:pPr>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f)  la evaluarea proiectului au fost luate în considerare criteriile prevăzute în Anexa nr. 3 din Legea nr. 292/2018 </w:t>
      </w:r>
      <w:r w:rsidRPr="00DD6A58">
        <w:rPr>
          <w:rFonts w:ascii="Times New Roman" w:eastAsia="Times New Roman" w:hAnsi="Times New Roman" w:cs="Times New Roman"/>
          <w:sz w:val="26"/>
          <w:szCs w:val="26"/>
        </w:rPr>
        <w:t>privind evaluarea impactului anumitor proiecte publice şi private asupra mediului</w:t>
      </w:r>
      <w:r w:rsidRPr="00DD6A58">
        <w:rPr>
          <w:rFonts w:ascii="Times New Roman" w:hAnsi="Times New Roman" w:cs="Times New Roman"/>
          <w:sz w:val="26"/>
          <w:szCs w:val="26"/>
        </w:rPr>
        <w:t>;</w:t>
      </w:r>
    </w:p>
    <w:p w:rsidR="00B610DD" w:rsidRPr="00F77446" w:rsidRDefault="004F2D83"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g) proiectul propu</w:t>
      </w:r>
      <w:bookmarkStart w:id="0" w:name="_GoBack"/>
      <w:bookmarkEnd w:id="0"/>
      <w:r w:rsidRPr="00F77446">
        <w:rPr>
          <w:rFonts w:ascii="Times New Roman" w:hAnsi="Times New Roman" w:cs="Times New Roman"/>
          <w:sz w:val="26"/>
          <w:szCs w:val="26"/>
        </w:rPr>
        <w:t xml:space="preserve">s se </w:t>
      </w:r>
      <w:r w:rsidR="00434286" w:rsidRPr="00F77446">
        <w:rPr>
          <w:rFonts w:ascii="Times New Roman" w:hAnsi="Times New Roman" w:cs="Times New Roman"/>
          <w:sz w:val="26"/>
          <w:szCs w:val="26"/>
        </w:rPr>
        <w:t xml:space="preserve">cumulează </w:t>
      </w:r>
      <w:r w:rsidR="00DD6A58" w:rsidRPr="00F77446">
        <w:rPr>
          <w:rFonts w:ascii="Times New Roman" w:hAnsi="Times New Roman" w:cs="Times New Roman"/>
          <w:sz w:val="26"/>
          <w:szCs w:val="26"/>
        </w:rPr>
        <w:t xml:space="preserve"> parțial </w:t>
      </w:r>
      <w:r w:rsidR="00434286" w:rsidRPr="00F77446">
        <w:rPr>
          <w:rFonts w:ascii="Times New Roman" w:hAnsi="Times New Roman" w:cs="Times New Roman"/>
          <w:sz w:val="26"/>
          <w:szCs w:val="26"/>
        </w:rPr>
        <w:t>cu</w:t>
      </w:r>
      <w:r w:rsidR="00DD6A58" w:rsidRPr="00F77446">
        <w:rPr>
          <w:rFonts w:ascii="Times New Roman" w:hAnsi="Times New Roman" w:cs="Times New Roman"/>
          <w:sz w:val="26"/>
          <w:szCs w:val="26"/>
        </w:rPr>
        <w:t xml:space="preserve"> lucrările de mai jos, fără amplificarea impactului asupra mediului</w:t>
      </w:r>
      <w:r w:rsidR="00B610DD" w:rsidRPr="00F77446">
        <w:rPr>
          <w:rFonts w:ascii="Times New Roman" w:hAnsi="Times New Roman" w:cs="Times New Roman"/>
          <w:sz w:val="26"/>
          <w:szCs w:val="26"/>
        </w:rPr>
        <w:t>:</w:t>
      </w:r>
    </w:p>
    <w:p w:rsidR="00B610DD" w:rsidRPr="00DD6A58" w:rsidRDefault="00B610DD" w:rsidP="00434286">
      <w:pPr>
        <w:spacing w:line="240" w:lineRule="auto"/>
        <w:textAlignment w:val="baseline"/>
        <w:rPr>
          <w:rFonts w:ascii="Times New Roman" w:hAnsi="Times New Roman" w:cs="Times New Roman"/>
          <w:sz w:val="26"/>
          <w:szCs w:val="26"/>
        </w:rPr>
      </w:pPr>
      <w:r w:rsidRPr="00F77446">
        <w:rPr>
          <w:rFonts w:ascii="Times New Roman" w:hAnsi="Times New Roman" w:cs="Times New Roman"/>
          <w:sz w:val="26"/>
          <w:szCs w:val="26"/>
        </w:rPr>
        <w:t xml:space="preserve">- </w:t>
      </w:r>
      <w:r w:rsidR="00434286" w:rsidRPr="00F77446">
        <w:rPr>
          <w:rFonts w:ascii="Times New Roman" w:hAnsi="Times New Roman" w:cs="Times New Roman"/>
          <w:sz w:val="26"/>
          <w:szCs w:val="26"/>
        </w:rPr>
        <w:t xml:space="preserve"> </w:t>
      </w:r>
      <w:r w:rsidRPr="00F77446">
        <w:rPr>
          <w:rFonts w:ascii="Times New Roman" w:hAnsi="Times New Roman" w:cs="Times New Roman"/>
          <w:i/>
          <w:sz w:val="26"/>
          <w:szCs w:val="26"/>
        </w:rPr>
        <w:t>lucrările de relocare utilități, realizare lucrări</w:t>
      </w:r>
      <w:r w:rsidR="00B65AD3" w:rsidRPr="00F77446">
        <w:rPr>
          <w:rFonts w:ascii="Times New Roman" w:hAnsi="Times New Roman" w:cs="Times New Roman"/>
          <w:i/>
          <w:sz w:val="26"/>
          <w:szCs w:val="26"/>
        </w:rPr>
        <w:t xml:space="preserve"> de săpătură și îmbunătățire te</w:t>
      </w:r>
      <w:r w:rsidRPr="00F77446">
        <w:rPr>
          <w:rFonts w:ascii="Times New Roman" w:hAnsi="Times New Roman" w:cs="Times New Roman"/>
          <w:i/>
          <w:sz w:val="26"/>
          <w:szCs w:val="26"/>
        </w:rPr>
        <w:t>ren, împrejmuire de protecție în regim provizoriu, organizare de șantier</w:t>
      </w:r>
      <w:r w:rsidR="00A40BE9" w:rsidRPr="00F77446">
        <w:rPr>
          <w:rFonts w:ascii="Times New Roman" w:hAnsi="Times New Roman" w:cs="Times New Roman"/>
          <w:i/>
          <w:sz w:val="26"/>
          <w:szCs w:val="26"/>
        </w:rPr>
        <w:t>,</w:t>
      </w:r>
      <w:r w:rsidRPr="00F77446">
        <w:rPr>
          <w:rFonts w:ascii="Times New Roman" w:hAnsi="Times New Roman" w:cs="Times New Roman"/>
          <w:i/>
          <w:sz w:val="26"/>
          <w:szCs w:val="26"/>
        </w:rPr>
        <w:t xml:space="preserve"> </w:t>
      </w:r>
      <w:r w:rsidRPr="00F77446">
        <w:rPr>
          <w:rFonts w:ascii="Times New Roman" w:hAnsi="Times New Roman" w:cs="Times New Roman"/>
          <w:sz w:val="26"/>
          <w:szCs w:val="26"/>
        </w:rPr>
        <w:t>pentru care s-a obținut clasare notificării nr. 1718/27.07.2023;</w:t>
      </w:r>
    </w:p>
    <w:p w:rsidR="00434286" w:rsidRPr="00DD6A58" w:rsidRDefault="00DD6A58"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b/>
          <w:sz w:val="26"/>
          <w:szCs w:val="26"/>
        </w:rPr>
        <w:t xml:space="preserve">- </w:t>
      </w:r>
      <w:r w:rsidRPr="00DD6A58">
        <w:rPr>
          <w:rFonts w:ascii="Times New Roman" w:hAnsi="Times New Roman" w:cs="Times New Roman"/>
          <w:i/>
          <w:sz w:val="26"/>
          <w:szCs w:val="26"/>
        </w:rPr>
        <w:t>construire platformă de beton pentru relocare post trafo existent, autorizarea lucrărilor de extindere și deviere rețea subterană a circuitelor electrice</w:t>
      </w:r>
      <w:r w:rsidR="00A40BE9">
        <w:rPr>
          <w:rFonts w:ascii="Times New Roman" w:hAnsi="Times New Roman" w:cs="Times New Roman"/>
          <w:i/>
          <w:sz w:val="26"/>
          <w:szCs w:val="26"/>
        </w:rPr>
        <w:t>,</w:t>
      </w:r>
      <w:r w:rsidRPr="00DD6A58">
        <w:rPr>
          <w:rFonts w:ascii="Times New Roman" w:hAnsi="Times New Roman" w:cs="Times New Roman"/>
          <w:b/>
          <w:sz w:val="26"/>
          <w:szCs w:val="26"/>
        </w:rPr>
        <w:t xml:space="preserve"> </w:t>
      </w:r>
      <w:r w:rsidRPr="00DD6A58">
        <w:rPr>
          <w:rFonts w:ascii="Times New Roman" w:hAnsi="Times New Roman" w:cs="Times New Roman"/>
          <w:sz w:val="26"/>
          <w:szCs w:val="26"/>
        </w:rPr>
        <w:t>pentru care s-a obținut clasarea notificării nr. 37/11.01.2024;</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h) investiţia propusă nu implică generarea d</w:t>
      </w:r>
      <w:r w:rsidR="00B65AD3">
        <w:rPr>
          <w:rFonts w:ascii="Times New Roman" w:hAnsi="Times New Roman" w:cs="Times New Roman"/>
          <w:sz w:val="26"/>
          <w:szCs w:val="26"/>
        </w:rPr>
        <w:t>e emisii semnificative în mediu</w:t>
      </w:r>
      <w:r w:rsidRPr="00DD6A58">
        <w:rPr>
          <w:rFonts w:ascii="Times New Roman" w:hAnsi="Times New Roman" w:cs="Times New Roman"/>
          <w:sz w:val="26"/>
          <w:szCs w:val="26"/>
        </w:rPr>
        <w:t>;</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 xml:space="preserve"> i) proiectul va genera deşeuri </w:t>
      </w:r>
      <w:r w:rsidR="00B65AD3">
        <w:rPr>
          <w:rFonts w:ascii="Times New Roman" w:hAnsi="Times New Roman" w:cs="Times New Roman"/>
          <w:sz w:val="26"/>
          <w:szCs w:val="26"/>
        </w:rPr>
        <w:t>din construcții sau</w:t>
      </w:r>
      <w:r w:rsidR="004F2D83" w:rsidRPr="00DD6A58">
        <w:rPr>
          <w:rFonts w:ascii="Times New Roman" w:hAnsi="Times New Roman" w:cs="Times New Roman"/>
          <w:sz w:val="26"/>
          <w:szCs w:val="26"/>
        </w:rPr>
        <w:t xml:space="preserve"> alte tipuri de deșeuri</w:t>
      </w:r>
      <w:r w:rsidR="00B65AD3">
        <w:rPr>
          <w:rFonts w:ascii="Times New Roman" w:hAnsi="Times New Roman" w:cs="Times New Roman"/>
          <w:sz w:val="26"/>
          <w:szCs w:val="26"/>
        </w:rPr>
        <w:t xml:space="preserve"> rezultate din lucrările care se desfpșoară</w:t>
      </w:r>
      <w:r w:rsidR="004F2D83" w:rsidRPr="00DD6A58">
        <w:rPr>
          <w:rFonts w:ascii="Times New Roman" w:hAnsi="Times New Roman" w:cs="Times New Roman"/>
          <w:sz w:val="26"/>
          <w:szCs w:val="26"/>
        </w:rPr>
        <w:t xml:space="preserve">, </w:t>
      </w:r>
      <w:r w:rsidRPr="00DD6A58">
        <w:rPr>
          <w:rFonts w:ascii="Times New Roman" w:hAnsi="Times New Roman" w:cs="Times New Roman"/>
          <w:sz w:val="26"/>
          <w:szCs w:val="26"/>
        </w:rPr>
        <w:t xml:space="preserve"> care vor fi depozitate</w:t>
      </w:r>
      <w:r w:rsidR="004F2D83" w:rsidRPr="00DD6A58">
        <w:rPr>
          <w:rFonts w:ascii="Times New Roman" w:hAnsi="Times New Roman" w:cs="Times New Roman"/>
          <w:sz w:val="26"/>
          <w:szCs w:val="26"/>
        </w:rPr>
        <w:t xml:space="preserve"> și ulterior predate către operatori autorizați</w:t>
      </w:r>
      <w:r w:rsidRPr="00DD6A58">
        <w:rPr>
          <w:rFonts w:ascii="Times New Roman" w:hAnsi="Times New Roman" w:cs="Times New Roman"/>
          <w:sz w:val="26"/>
          <w:szCs w:val="26"/>
        </w:rPr>
        <w:t>;</w:t>
      </w:r>
    </w:p>
    <w:p w:rsidR="00434286" w:rsidRPr="00DD6A58" w:rsidRDefault="00434286" w:rsidP="00434286">
      <w:pPr>
        <w:spacing w:line="240" w:lineRule="auto"/>
        <w:ind w:right="-180"/>
        <w:textAlignment w:val="baseline"/>
        <w:rPr>
          <w:rFonts w:ascii="Times New Roman" w:hAnsi="Times New Roman" w:cs="Times New Roman"/>
          <w:sz w:val="26"/>
          <w:szCs w:val="26"/>
        </w:rPr>
      </w:pPr>
      <w:r w:rsidRPr="00DD6A58">
        <w:rPr>
          <w:rFonts w:ascii="Times New Roman" w:hAnsi="Times New Roman" w:cs="Times New Roman"/>
          <w:sz w:val="26"/>
          <w:szCs w:val="26"/>
        </w:rPr>
        <w:t xml:space="preserve"> j) pentru realizarea lucrărilor este necesar</w:t>
      </w:r>
      <w:r w:rsidR="009B0864" w:rsidRPr="00DD6A58">
        <w:rPr>
          <w:rFonts w:ascii="Times New Roman" w:hAnsi="Times New Roman" w:cs="Times New Roman"/>
          <w:sz w:val="26"/>
          <w:szCs w:val="26"/>
        </w:rPr>
        <w:t>ă</w:t>
      </w:r>
      <w:r w:rsidRPr="00DD6A58">
        <w:rPr>
          <w:rFonts w:ascii="Times New Roman" w:hAnsi="Times New Roman" w:cs="Times New Roman"/>
          <w:sz w:val="26"/>
          <w:szCs w:val="26"/>
        </w:rPr>
        <w:t xml:space="preserve"> organizare de şantier</w:t>
      </w:r>
      <w:r w:rsidR="00AD77C9" w:rsidRPr="00DD6A58">
        <w:rPr>
          <w:rFonts w:ascii="Times New Roman" w:hAnsi="Times New Roman" w:cs="Times New Roman"/>
          <w:sz w:val="26"/>
          <w:szCs w:val="26"/>
        </w:rPr>
        <w:t xml:space="preserve">, </w:t>
      </w:r>
      <w:r w:rsidR="004F2D83" w:rsidRPr="00DD6A58">
        <w:rPr>
          <w:rFonts w:ascii="Times New Roman" w:hAnsi="Times New Roman" w:cs="Times New Roman"/>
          <w:sz w:val="26"/>
          <w:szCs w:val="26"/>
        </w:rPr>
        <w:t>pe amplasamentul titularului</w:t>
      </w:r>
      <w:r w:rsidRPr="00DD6A58">
        <w:rPr>
          <w:rFonts w:ascii="Times New Roman" w:hAnsi="Times New Roman" w:cs="Times New Roman"/>
          <w:sz w:val="26"/>
          <w:szCs w:val="26"/>
        </w:rPr>
        <w:t>;</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 xml:space="preserve"> k) sunt prevăzute măsuri pentru refacerea mediului la finalizarea </w:t>
      </w:r>
      <w:r w:rsidR="0091426D">
        <w:rPr>
          <w:rFonts w:ascii="Times New Roman" w:hAnsi="Times New Roman" w:cs="Times New Roman"/>
          <w:sz w:val="26"/>
          <w:szCs w:val="26"/>
        </w:rPr>
        <w:t>lucrărilor propuse</w:t>
      </w:r>
      <w:r w:rsidRPr="00DD6A58">
        <w:rPr>
          <w:rFonts w:ascii="Times New Roman" w:hAnsi="Times New Roman" w:cs="Times New Roman"/>
          <w:sz w:val="26"/>
          <w:szCs w:val="26"/>
        </w:rPr>
        <w:t>;</w:t>
      </w:r>
    </w:p>
    <w:p w:rsidR="00434286" w:rsidRPr="00DD6A58" w:rsidRDefault="00434286" w:rsidP="00434286">
      <w:pPr>
        <w:spacing w:line="240" w:lineRule="auto"/>
        <w:textAlignment w:val="baseline"/>
        <w:rPr>
          <w:rFonts w:ascii="Times New Roman" w:hAnsi="Times New Roman" w:cs="Times New Roman"/>
          <w:sz w:val="26"/>
          <w:szCs w:val="26"/>
        </w:rPr>
      </w:pPr>
      <w:r w:rsidRPr="00DD6A58">
        <w:rPr>
          <w:rFonts w:ascii="Times New Roman" w:hAnsi="Times New Roman" w:cs="Times New Roman"/>
          <w:sz w:val="26"/>
          <w:szCs w:val="26"/>
        </w:rPr>
        <w:t xml:space="preserve"> l) pe parcursul derulării procedurii nu au fost formulate plângeri, sesizări sau reclamaţii cu privire la  proiectul care va fi implementat.</w:t>
      </w:r>
    </w:p>
    <w:p w:rsidR="004F2D83" w:rsidRPr="00DD6A58" w:rsidRDefault="004F2D83" w:rsidP="00434286">
      <w:pPr>
        <w:autoSpaceDE w:val="0"/>
        <w:autoSpaceDN w:val="0"/>
        <w:adjustRightInd w:val="0"/>
        <w:spacing w:line="240" w:lineRule="auto"/>
        <w:rPr>
          <w:rFonts w:ascii="Times New Roman" w:hAnsi="Times New Roman" w:cs="Times New Roman"/>
          <w:i/>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b/>
          <w:sz w:val="26"/>
          <w:szCs w:val="26"/>
        </w:rPr>
        <w:t xml:space="preserve">II. Motivele pe baza cărora s-a stabilit </w:t>
      </w:r>
      <w:r w:rsidR="004F2D83" w:rsidRPr="00DD6A58">
        <w:rPr>
          <w:rFonts w:ascii="Times New Roman" w:eastAsia="Times New Roman" w:hAnsi="Times New Roman" w:cs="Times New Roman"/>
          <w:b/>
          <w:sz w:val="26"/>
          <w:szCs w:val="26"/>
        </w:rPr>
        <w:t>neefectuarea evaluării adecvate</w:t>
      </w:r>
      <w:r w:rsidRPr="00DD6A58">
        <w:rPr>
          <w:rFonts w:ascii="Times New Roman" w:eastAsia="Times New Roman" w:hAnsi="Times New Roman" w:cs="Times New Roman"/>
          <w:sz w:val="26"/>
          <w:szCs w:val="26"/>
        </w:rPr>
        <w:t xml:space="preserve">: </w:t>
      </w:r>
    </w:p>
    <w:p w:rsidR="00434286" w:rsidRPr="00A20F04" w:rsidRDefault="00434286" w:rsidP="00434286">
      <w:pPr>
        <w:numPr>
          <w:ilvl w:val="0"/>
          <w:numId w:val="33"/>
        </w:num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xml:space="preserve">proiectul propus </w:t>
      </w:r>
      <w:r w:rsidRPr="00DD6A58">
        <w:rPr>
          <w:rFonts w:ascii="Times New Roman" w:eastAsia="Times New Roman" w:hAnsi="Times New Roman" w:cs="Times New Roman"/>
          <w:b/>
          <w:sz w:val="26"/>
          <w:szCs w:val="26"/>
        </w:rPr>
        <w:t>nu intră</w:t>
      </w:r>
      <w:r w:rsidRPr="00DD6A58">
        <w:rPr>
          <w:rFonts w:ascii="Times New Roman" w:eastAsia="Times New Roman" w:hAnsi="Times New Roman" w:cs="Times New Roman"/>
          <w:sz w:val="26"/>
          <w:szCs w:val="26"/>
        </w:rPr>
        <w:t xml:space="preserve"> sub incidenţa </w:t>
      </w:r>
      <w:r w:rsidRPr="00DD6A58">
        <w:rPr>
          <w:rFonts w:ascii="Times New Roman" w:eastAsia="Times New Roman" w:hAnsi="Times New Roman" w:cs="Times New Roman"/>
          <w:sz w:val="26"/>
          <w:szCs w:val="26"/>
          <w:u w:val="single"/>
        </w:rPr>
        <w:t xml:space="preserve">art. 28 din </w:t>
      </w:r>
      <w:r w:rsidRPr="00DD6A58">
        <w:rPr>
          <w:rFonts w:ascii="Times New Roman" w:eastAsia="Times New Roman" w:hAnsi="Times New Roman" w:cs="Times New Roman"/>
          <w:b/>
          <w:sz w:val="26"/>
          <w:szCs w:val="26"/>
          <w:u w:val="single"/>
        </w:rPr>
        <w:t xml:space="preserve">Ordonanţa de Urgenţă a Guvernului </w:t>
      </w:r>
      <w:hyperlink r:id="rId10" w:history="1">
        <w:r w:rsidRPr="00DD6A58">
          <w:rPr>
            <w:rFonts w:ascii="Times New Roman" w:eastAsia="Times New Roman" w:hAnsi="Times New Roman" w:cs="Times New Roman"/>
            <w:b/>
            <w:sz w:val="26"/>
            <w:szCs w:val="26"/>
            <w:u w:val="single"/>
          </w:rPr>
          <w:t>nr. 57/2007</w:t>
        </w:r>
      </w:hyperlink>
      <w:r w:rsidRPr="00DD6A58">
        <w:rPr>
          <w:rFonts w:ascii="Times New Roman" w:eastAsia="Times New Roman" w:hAnsi="Times New Roman" w:cs="Times New Roman"/>
          <w:sz w:val="26"/>
          <w:szCs w:val="26"/>
        </w:rPr>
        <w:t xml:space="preserve"> </w:t>
      </w:r>
      <w:r w:rsidRPr="00A20F04">
        <w:rPr>
          <w:rFonts w:ascii="Times New Roman" w:eastAsia="Times New Roman" w:hAnsi="Times New Roman" w:cs="Times New Roman"/>
          <w:sz w:val="26"/>
          <w:szCs w:val="26"/>
        </w:rPr>
        <w:t>privind regimul ariilor naturale protejate, conservarea habitatelor naturale, a florei şi faunei sălbatice, cu modificările şi completările ulterioare</w:t>
      </w:r>
      <w:r w:rsidR="00A9231B" w:rsidRPr="00A20F04">
        <w:rPr>
          <w:rFonts w:ascii="Times New Roman" w:eastAsia="Times New Roman" w:hAnsi="Times New Roman" w:cs="Times New Roman"/>
          <w:sz w:val="26"/>
          <w:szCs w:val="26"/>
        </w:rPr>
        <w:t xml:space="preserve">, </w:t>
      </w:r>
      <w:r w:rsidR="00A9231B" w:rsidRPr="00A20F04">
        <w:rPr>
          <w:rFonts w:ascii="Times New Roman" w:hAnsi="Times New Roman" w:cs="Times New Roman"/>
          <w:sz w:val="26"/>
          <w:szCs w:val="26"/>
        </w:rPr>
        <w:t>aprobată prin Legea nr. 49/2011</w:t>
      </w:r>
      <w:r w:rsidRPr="00A20F04">
        <w:rPr>
          <w:rFonts w:ascii="Times New Roman" w:eastAsia="Times New Roman" w:hAnsi="Times New Roman" w:cs="Times New Roman"/>
          <w:sz w:val="26"/>
          <w:szCs w:val="26"/>
        </w:rPr>
        <w:t>;</w:t>
      </w:r>
    </w:p>
    <w:p w:rsidR="00434286" w:rsidRPr="00DD6A58" w:rsidRDefault="00434286" w:rsidP="00434286">
      <w:pPr>
        <w:autoSpaceDE w:val="0"/>
        <w:autoSpaceDN w:val="0"/>
        <w:adjustRightInd w:val="0"/>
        <w:spacing w:line="240" w:lineRule="auto"/>
        <w:rPr>
          <w:rFonts w:ascii="Times New Roman" w:hAnsi="Times New Roman" w:cs="Times New Roman"/>
          <w:sz w:val="26"/>
          <w:szCs w:val="26"/>
        </w:rPr>
      </w:pPr>
    </w:p>
    <w:p w:rsidR="00434286" w:rsidRPr="00DD6A58" w:rsidRDefault="00434286" w:rsidP="00434286">
      <w:pPr>
        <w:spacing w:line="250" w:lineRule="atLeast"/>
        <w:textAlignment w:val="baseline"/>
        <w:rPr>
          <w:rFonts w:ascii="Times New Roman" w:hAnsi="Times New Roman" w:cs="Times New Roman"/>
          <w:sz w:val="26"/>
          <w:szCs w:val="26"/>
        </w:rPr>
      </w:pPr>
      <w:r w:rsidRPr="00DD6A58">
        <w:rPr>
          <w:rFonts w:ascii="Times New Roman" w:hAnsi="Times New Roman" w:cs="Times New Roman"/>
          <w:b/>
          <w:sz w:val="26"/>
          <w:szCs w:val="26"/>
        </w:rPr>
        <w:t>III. Motivele pe  baza cărora s-a stabilit necesitatea neefectuării impactului asupra corpurilor de apă</w:t>
      </w:r>
      <w:r w:rsidR="004F2D83" w:rsidRPr="00DD6A58">
        <w:rPr>
          <w:rFonts w:ascii="Times New Roman" w:hAnsi="Times New Roman" w:cs="Times New Roman"/>
          <w:sz w:val="26"/>
          <w:szCs w:val="26"/>
        </w:rPr>
        <w:t>:</w:t>
      </w:r>
    </w:p>
    <w:p w:rsidR="00901899" w:rsidRPr="00DD6A58" w:rsidRDefault="00901899" w:rsidP="00901899">
      <w:pPr>
        <w:numPr>
          <w:ilvl w:val="0"/>
          <w:numId w:val="33"/>
        </w:numPr>
        <w:tabs>
          <w:tab w:val="left" w:pos="851"/>
        </w:tabs>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proiectul propus </w:t>
      </w:r>
      <w:r w:rsidR="004F2D83" w:rsidRPr="00DD6A58">
        <w:rPr>
          <w:rFonts w:ascii="Times New Roman" w:hAnsi="Times New Roman" w:cs="Times New Roman"/>
          <w:b/>
          <w:sz w:val="26"/>
          <w:szCs w:val="26"/>
        </w:rPr>
        <w:t xml:space="preserve">nu </w:t>
      </w:r>
      <w:r w:rsidRPr="00DD6A58">
        <w:rPr>
          <w:rFonts w:ascii="Times New Roman" w:hAnsi="Times New Roman" w:cs="Times New Roman"/>
          <w:b/>
          <w:sz w:val="26"/>
          <w:szCs w:val="26"/>
        </w:rPr>
        <w:t>intră</w:t>
      </w:r>
      <w:r w:rsidRPr="00DD6A58">
        <w:rPr>
          <w:rFonts w:ascii="Times New Roman" w:hAnsi="Times New Roman" w:cs="Times New Roman"/>
          <w:sz w:val="26"/>
          <w:szCs w:val="26"/>
        </w:rPr>
        <w:t xml:space="preserve"> sub incidenţa prevederilor art. 48 şi 54 din Legea apelor  </w:t>
      </w:r>
      <w:r w:rsidRPr="00DD6A58">
        <w:rPr>
          <w:rFonts w:ascii="Times New Roman" w:hAnsi="Times New Roman" w:cs="Times New Roman"/>
          <w:sz w:val="26"/>
          <w:szCs w:val="26"/>
          <w:u w:val="single"/>
        </w:rPr>
        <w:t>nr. 107/1996</w:t>
      </w:r>
      <w:r w:rsidRPr="00DD6A58">
        <w:rPr>
          <w:rFonts w:ascii="Times New Roman" w:hAnsi="Times New Roman" w:cs="Times New Roman"/>
          <w:sz w:val="26"/>
          <w:szCs w:val="26"/>
        </w:rPr>
        <w:t>, cu modificările şi completările ulterioare.</w:t>
      </w:r>
    </w:p>
    <w:p w:rsidR="00434286" w:rsidRPr="00DD6A58" w:rsidRDefault="00434286" w:rsidP="00434286">
      <w:pPr>
        <w:autoSpaceDE w:val="0"/>
        <w:autoSpaceDN w:val="0"/>
        <w:adjustRightInd w:val="0"/>
        <w:spacing w:line="240" w:lineRule="auto"/>
        <w:rPr>
          <w:rFonts w:ascii="Times New Roman" w:hAnsi="Times New Roman" w:cs="Times New Roman"/>
          <w:sz w:val="26"/>
          <w:szCs w:val="26"/>
        </w:rPr>
      </w:pPr>
    </w:p>
    <w:p w:rsidR="00434286" w:rsidRPr="00DD6A58" w:rsidRDefault="00434286" w:rsidP="00434286">
      <w:pPr>
        <w:autoSpaceDE w:val="0"/>
        <w:autoSpaceDN w:val="0"/>
        <w:adjustRightInd w:val="0"/>
        <w:spacing w:line="240" w:lineRule="auto"/>
        <w:rPr>
          <w:rFonts w:ascii="Times New Roman" w:hAnsi="Times New Roman" w:cs="Times New Roman"/>
          <w:b/>
          <w:sz w:val="26"/>
          <w:szCs w:val="26"/>
        </w:rPr>
      </w:pPr>
      <w:r w:rsidRPr="00DD6A58">
        <w:rPr>
          <w:rFonts w:ascii="Times New Roman" w:hAnsi="Times New Roman" w:cs="Times New Roman"/>
          <w:b/>
          <w:sz w:val="26"/>
          <w:szCs w:val="26"/>
        </w:rPr>
        <w:t>Caracteristicile proiectului şi/sau condiţiile de realizare a proiectului pentru evitarea sau prevenirea eventualelor efecte negative semnificative asupra mediului:</w:t>
      </w:r>
    </w:p>
    <w:p w:rsidR="00434286" w:rsidRPr="00DD6A58" w:rsidRDefault="00434286" w:rsidP="00434286">
      <w:pPr>
        <w:autoSpaceDE w:val="0"/>
        <w:autoSpaceDN w:val="0"/>
        <w:adjustRightInd w:val="0"/>
        <w:spacing w:line="240" w:lineRule="auto"/>
        <w:rPr>
          <w:rFonts w:ascii="Times New Roman" w:hAnsi="Times New Roman" w:cs="Times New Roman"/>
          <w:b/>
          <w:sz w:val="26"/>
          <w:szCs w:val="26"/>
        </w:rPr>
      </w:pPr>
    </w:p>
    <w:p w:rsidR="00434286" w:rsidRPr="00DD6A58" w:rsidRDefault="00434286" w:rsidP="00434286">
      <w:pPr>
        <w:tabs>
          <w:tab w:val="left" w:pos="220"/>
          <w:tab w:val="left" w:pos="851"/>
        </w:tabs>
        <w:spacing w:line="240" w:lineRule="auto"/>
        <w:rPr>
          <w:rFonts w:ascii="Times New Roman" w:hAnsi="Times New Roman" w:cs="Times New Roman"/>
          <w:sz w:val="26"/>
          <w:szCs w:val="26"/>
        </w:rPr>
      </w:pPr>
      <w:r w:rsidRPr="00DD6A58">
        <w:rPr>
          <w:rFonts w:ascii="Times New Roman" w:hAnsi="Times New Roman" w:cs="Times New Roman"/>
          <w:sz w:val="26"/>
          <w:szCs w:val="26"/>
        </w:rPr>
        <w:t>Proiectul prevede :</w:t>
      </w:r>
    </w:p>
    <w:p w:rsidR="00434286" w:rsidRPr="00DD6A58" w:rsidRDefault="00434286"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b/>
          <w:sz w:val="26"/>
          <w:szCs w:val="26"/>
        </w:rPr>
        <w:t xml:space="preserve">,, </w:t>
      </w:r>
      <w:r w:rsidR="0002794D" w:rsidRPr="00DD6A58">
        <w:rPr>
          <w:rFonts w:ascii="Times New Roman" w:hAnsi="Times New Roman" w:cs="Times New Roman"/>
          <w:b/>
          <w:sz w:val="26"/>
          <w:szCs w:val="26"/>
        </w:rPr>
        <w:t>Lucrări de extindere Corp C1 și lucrări de intervenție Corp C1 în vederea realizării extinderii, amenajări exterioare, amplasare firmă luminoasă și totem, organizare de șantier</w:t>
      </w:r>
      <w:r w:rsidRPr="00DD6A58">
        <w:rPr>
          <w:rFonts w:ascii="Times New Roman" w:hAnsi="Times New Roman" w:cs="Times New Roman"/>
          <w:b/>
          <w:sz w:val="26"/>
          <w:szCs w:val="26"/>
        </w:rPr>
        <w:t>”</w:t>
      </w:r>
      <w:r w:rsidR="0002794D" w:rsidRPr="00DD6A58">
        <w:rPr>
          <w:rFonts w:ascii="Times New Roman" w:hAnsi="Times New Roman" w:cs="Times New Roman"/>
          <w:b/>
          <w:sz w:val="26"/>
          <w:szCs w:val="26"/>
        </w:rPr>
        <w:t xml:space="preserve"> </w:t>
      </w:r>
      <w:r w:rsidR="0002794D" w:rsidRPr="00DD6A58">
        <w:rPr>
          <w:rFonts w:ascii="Times New Roman" w:hAnsi="Times New Roman" w:cs="Times New Roman"/>
          <w:sz w:val="26"/>
          <w:szCs w:val="26"/>
        </w:rPr>
        <w:t>în</w:t>
      </w:r>
      <w:r w:rsidRPr="00DD6A58">
        <w:rPr>
          <w:rFonts w:ascii="Times New Roman" w:hAnsi="Times New Roman" w:cs="Times New Roman"/>
          <w:b/>
          <w:sz w:val="26"/>
          <w:szCs w:val="26"/>
        </w:rPr>
        <w:t xml:space="preserve"> </w:t>
      </w:r>
      <w:r w:rsidR="0002794D" w:rsidRPr="00DD6A58">
        <w:rPr>
          <w:rFonts w:ascii="Times New Roman" w:hAnsi="Times New Roman" w:cs="Times New Roman"/>
          <w:sz w:val="26"/>
          <w:szCs w:val="26"/>
        </w:rPr>
        <w:t>municipiul Cluj-Napoca, Aleea Stadionului, nr. 1, judeţul Cluj</w:t>
      </w:r>
      <w:r w:rsidRPr="00DD6A58">
        <w:rPr>
          <w:rFonts w:ascii="Times New Roman" w:hAnsi="Times New Roman" w:cs="Times New Roman"/>
          <w:sz w:val="26"/>
          <w:szCs w:val="26"/>
        </w:rPr>
        <w:t xml:space="preserve">, cu următoarele caracteristici: </w:t>
      </w:r>
    </w:p>
    <w:p w:rsidR="00434286" w:rsidRPr="00DD6A58" w:rsidRDefault="00434286" w:rsidP="00434286">
      <w:pPr>
        <w:autoSpaceDE w:val="0"/>
        <w:autoSpaceDN w:val="0"/>
        <w:adjustRightInd w:val="0"/>
        <w:spacing w:line="240" w:lineRule="auto"/>
        <w:rPr>
          <w:rFonts w:ascii="Times New Roman" w:hAnsi="Times New Roman" w:cs="Times New Roman"/>
          <w:b/>
          <w:sz w:val="26"/>
          <w:szCs w:val="26"/>
        </w:rPr>
      </w:pPr>
      <w:r w:rsidRPr="00DD6A58">
        <w:rPr>
          <w:rFonts w:ascii="Times New Roman" w:hAnsi="Times New Roman" w:cs="Times New Roman"/>
          <w:sz w:val="26"/>
          <w:szCs w:val="26"/>
        </w:rPr>
        <w:t>- poziţionarea conform coordonatelor Stereo 70</w:t>
      </w:r>
      <w:r w:rsidR="00B65AD3">
        <w:rPr>
          <w:rFonts w:ascii="Times New Roman" w:hAnsi="Times New Roman" w:cs="Times New Roman"/>
          <w:sz w:val="26"/>
          <w:szCs w:val="26"/>
        </w:rPr>
        <w:t>, menționate în planșele aferente</w:t>
      </w:r>
      <w:r w:rsidR="00A34C47" w:rsidRPr="00DD6A58">
        <w:rPr>
          <w:rFonts w:ascii="Times New Roman" w:hAnsi="Times New Roman" w:cs="Times New Roman"/>
          <w:b/>
          <w:sz w:val="26"/>
          <w:szCs w:val="26"/>
        </w:rPr>
        <w:t>;</w:t>
      </w:r>
    </w:p>
    <w:p w:rsidR="00332195" w:rsidRPr="00DD6A58" w:rsidRDefault="00332195"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 </w:t>
      </w:r>
      <w:r w:rsidRPr="00DD6A58">
        <w:rPr>
          <w:rFonts w:ascii="Times New Roman" w:hAnsi="Times New Roman" w:cs="Times New Roman"/>
          <w:b/>
          <w:sz w:val="26"/>
          <w:szCs w:val="26"/>
        </w:rPr>
        <w:t>existent +</w:t>
      </w:r>
      <w:r w:rsidR="000239C2">
        <w:rPr>
          <w:rFonts w:ascii="Times New Roman" w:hAnsi="Times New Roman" w:cs="Times New Roman"/>
          <w:b/>
          <w:sz w:val="26"/>
          <w:szCs w:val="26"/>
        </w:rPr>
        <w:t xml:space="preserve"> </w:t>
      </w:r>
      <w:r w:rsidR="003164AD">
        <w:rPr>
          <w:rFonts w:ascii="Times New Roman" w:hAnsi="Times New Roman" w:cs="Times New Roman"/>
          <w:b/>
          <w:sz w:val="26"/>
          <w:szCs w:val="26"/>
        </w:rPr>
        <w:t>extindere</w:t>
      </w:r>
      <w:r w:rsidRPr="00DD6A58">
        <w:rPr>
          <w:rFonts w:ascii="Times New Roman" w:hAnsi="Times New Roman" w:cs="Times New Roman"/>
          <w:b/>
          <w:sz w:val="26"/>
          <w:szCs w:val="26"/>
        </w:rPr>
        <w:t>:</w:t>
      </w:r>
    </w:p>
    <w:p w:rsidR="00332195" w:rsidRPr="00DD6A58" w:rsidRDefault="00332195" w:rsidP="00332195">
      <w:pPr>
        <w:autoSpaceDE w:val="0"/>
        <w:autoSpaceDN w:val="0"/>
        <w:adjustRightInd w:val="0"/>
        <w:spacing w:line="240" w:lineRule="auto"/>
        <w:ind w:left="567"/>
        <w:rPr>
          <w:rFonts w:ascii="Times New Roman" w:hAnsi="Times New Roman" w:cs="Times New Roman"/>
          <w:sz w:val="26"/>
          <w:szCs w:val="26"/>
        </w:rPr>
      </w:pPr>
      <w:r w:rsidRPr="00DD6A58">
        <w:rPr>
          <w:rFonts w:ascii="Times New Roman" w:hAnsi="Times New Roman" w:cs="Times New Roman"/>
          <w:sz w:val="26"/>
          <w:szCs w:val="26"/>
        </w:rPr>
        <w:t xml:space="preserve">- suprafața de teren  - 5697 mp - 100%; </w:t>
      </w:r>
    </w:p>
    <w:p w:rsidR="00332195" w:rsidRPr="00DD6A58" w:rsidRDefault="00332195" w:rsidP="00332195">
      <w:pPr>
        <w:autoSpaceDE w:val="0"/>
        <w:autoSpaceDN w:val="0"/>
        <w:adjustRightInd w:val="0"/>
        <w:spacing w:line="240" w:lineRule="auto"/>
        <w:ind w:left="567"/>
        <w:rPr>
          <w:rFonts w:ascii="Times New Roman" w:hAnsi="Times New Roman" w:cs="Times New Roman"/>
          <w:sz w:val="26"/>
          <w:szCs w:val="26"/>
        </w:rPr>
      </w:pPr>
      <w:r w:rsidRPr="00DD6A58">
        <w:rPr>
          <w:rFonts w:ascii="Times New Roman" w:hAnsi="Times New Roman" w:cs="Times New Roman"/>
          <w:sz w:val="26"/>
          <w:szCs w:val="26"/>
        </w:rPr>
        <w:t xml:space="preserve">- suprafață construită </w:t>
      </w:r>
      <w:r w:rsidR="00463560" w:rsidRPr="00DD6A58">
        <w:rPr>
          <w:rFonts w:ascii="Times New Roman" w:hAnsi="Times New Roman" w:cs="Times New Roman"/>
          <w:sz w:val="26"/>
          <w:szCs w:val="26"/>
        </w:rPr>
        <w:t xml:space="preserve">- </w:t>
      </w:r>
      <w:r w:rsidRPr="00DD6A58">
        <w:rPr>
          <w:rFonts w:ascii="Times New Roman" w:hAnsi="Times New Roman" w:cs="Times New Roman"/>
          <w:sz w:val="26"/>
          <w:szCs w:val="26"/>
        </w:rPr>
        <w:t>2600,60</w:t>
      </w:r>
      <w:r w:rsidR="00B11A5B">
        <w:rPr>
          <w:rFonts w:ascii="Times New Roman" w:hAnsi="Times New Roman" w:cs="Times New Roman"/>
          <w:sz w:val="26"/>
          <w:szCs w:val="26"/>
        </w:rPr>
        <w:t xml:space="preserve"> </w:t>
      </w:r>
      <w:r w:rsidR="00B11A5B" w:rsidRPr="00DD6A58">
        <w:rPr>
          <w:rFonts w:ascii="Times New Roman" w:hAnsi="Times New Roman" w:cs="Times New Roman"/>
          <w:sz w:val="26"/>
          <w:szCs w:val="26"/>
        </w:rPr>
        <w:t>mp</w:t>
      </w:r>
      <w:r w:rsidR="00B11A5B">
        <w:rPr>
          <w:rFonts w:ascii="Times New Roman" w:hAnsi="Times New Roman" w:cs="Times New Roman"/>
          <w:sz w:val="26"/>
          <w:szCs w:val="26"/>
        </w:rPr>
        <w:t xml:space="preserve"> (</w:t>
      </w:r>
      <w:r w:rsidR="00515438">
        <w:rPr>
          <w:rFonts w:ascii="Times New Roman" w:hAnsi="Times New Roman" w:cs="Times New Roman"/>
          <w:sz w:val="26"/>
          <w:szCs w:val="26"/>
        </w:rPr>
        <w:t xml:space="preserve">existent </w:t>
      </w:r>
      <w:r w:rsidR="00B11A5B">
        <w:rPr>
          <w:rFonts w:ascii="Times New Roman" w:hAnsi="Times New Roman" w:cs="Times New Roman"/>
          <w:sz w:val="26"/>
          <w:szCs w:val="26"/>
        </w:rPr>
        <w:t>2323</w:t>
      </w:r>
      <w:r w:rsidR="00991C3F">
        <w:rPr>
          <w:rFonts w:ascii="Times New Roman" w:hAnsi="Times New Roman" w:cs="Times New Roman"/>
          <w:sz w:val="26"/>
          <w:szCs w:val="26"/>
        </w:rPr>
        <w:t xml:space="preserve"> mp</w:t>
      </w:r>
      <w:r w:rsidR="00B11A5B">
        <w:rPr>
          <w:rFonts w:ascii="Times New Roman" w:hAnsi="Times New Roman" w:cs="Times New Roman"/>
          <w:sz w:val="26"/>
          <w:szCs w:val="26"/>
        </w:rPr>
        <w:t>)</w:t>
      </w:r>
      <w:r w:rsidRPr="00DD6A58">
        <w:rPr>
          <w:rFonts w:ascii="Times New Roman" w:hAnsi="Times New Roman" w:cs="Times New Roman"/>
          <w:sz w:val="26"/>
          <w:szCs w:val="26"/>
        </w:rPr>
        <w:t xml:space="preserve"> - 45,65%;</w:t>
      </w:r>
    </w:p>
    <w:p w:rsidR="00332195" w:rsidRPr="00DD6A58" w:rsidRDefault="00332195" w:rsidP="00332195">
      <w:pPr>
        <w:autoSpaceDE w:val="0"/>
        <w:autoSpaceDN w:val="0"/>
        <w:adjustRightInd w:val="0"/>
        <w:spacing w:line="240" w:lineRule="auto"/>
        <w:ind w:left="567"/>
        <w:rPr>
          <w:rFonts w:ascii="Times New Roman" w:hAnsi="Times New Roman" w:cs="Times New Roman"/>
          <w:sz w:val="26"/>
          <w:szCs w:val="26"/>
        </w:rPr>
      </w:pPr>
      <w:r w:rsidRPr="00DD6A58">
        <w:rPr>
          <w:rFonts w:ascii="Times New Roman" w:hAnsi="Times New Roman" w:cs="Times New Roman"/>
          <w:sz w:val="26"/>
          <w:szCs w:val="26"/>
        </w:rPr>
        <w:t>- suprafață platforme pietonale și auto - 1766,10 mp</w:t>
      </w:r>
      <w:r w:rsidR="00515438">
        <w:rPr>
          <w:rFonts w:ascii="Times New Roman" w:hAnsi="Times New Roman" w:cs="Times New Roman"/>
          <w:sz w:val="26"/>
          <w:szCs w:val="26"/>
        </w:rPr>
        <w:t xml:space="preserve"> (existent 1803 mp)</w:t>
      </w:r>
      <w:r w:rsidRPr="00DD6A58">
        <w:rPr>
          <w:rFonts w:ascii="Times New Roman" w:hAnsi="Times New Roman" w:cs="Times New Roman"/>
          <w:sz w:val="26"/>
          <w:szCs w:val="26"/>
        </w:rPr>
        <w:t xml:space="preserve"> - 31%, </w:t>
      </w:r>
    </w:p>
    <w:p w:rsidR="00332195" w:rsidRPr="00DD6A58" w:rsidRDefault="00332195" w:rsidP="00332195">
      <w:pPr>
        <w:autoSpaceDE w:val="0"/>
        <w:autoSpaceDN w:val="0"/>
        <w:adjustRightInd w:val="0"/>
        <w:spacing w:line="240" w:lineRule="auto"/>
        <w:ind w:left="567"/>
        <w:rPr>
          <w:rFonts w:ascii="Times New Roman" w:hAnsi="Times New Roman" w:cs="Times New Roman"/>
          <w:sz w:val="26"/>
          <w:szCs w:val="26"/>
        </w:rPr>
      </w:pPr>
      <w:r w:rsidRPr="00DD6A58">
        <w:rPr>
          <w:rFonts w:ascii="Times New Roman" w:hAnsi="Times New Roman" w:cs="Times New Roman"/>
          <w:sz w:val="26"/>
          <w:szCs w:val="26"/>
        </w:rPr>
        <w:t xml:space="preserve">- spații verzi pe sol natural </w:t>
      </w:r>
      <w:r w:rsidR="00463560" w:rsidRPr="00DD6A58">
        <w:rPr>
          <w:rFonts w:ascii="Times New Roman" w:hAnsi="Times New Roman" w:cs="Times New Roman"/>
          <w:sz w:val="26"/>
          <w:szCs w:val="26"/>
        </w:rPr>
        <w:t>-</w:t>
      </w:r>
      <w:r w:rsidRPr="00DD6A58">
        <w:rPr>
          <w:rFonts w:ascii="Times New Roman" w:hAnsi="Times New Roman" w:cs="Times New Roman"/>
          <w:sz w:val="26"/>
          <w:szCs w:val="26"/>
        </w:rPr>
        <w:t xml:space="preserve"> 1330,30 mp</w:t>
      </w:r>
      <w:r w:rsidR="00515438">
        <w:rPr>
          <w:rFonts w:ascii="Times New Roman" w:hAnsi="Times New Roman" w:cs="Times New Roman"/>
          <w:sz w:val="26"/>
          <w:szCs w:val="26"/>
        </w:rPr>
        <w:t xml:space="preserve"> (existent 1570 mp)</w:t>
      </w:r>
      <w:r w:rsidRPr="00DD6A58">
        <w:rPr>
          <w:rFonts w:ascii="Times New Roman" w:hAnsi="Times New Roman" w:cs="Times New Roman"/>
          <w:sz w:val="26"/>
          <w:szCs w:val="26"/>
        </w:rPr>
        <w:t xml:space="preserve"> </w:t>
      </w:r>
      <w:r w:rsidR="00463560" w:rsidRPr="00DD6A58">
        <w:rPr>
          <w:rFonts w:ascii="Times New Roman" w:hAnsi="Times New Roman" w:cs="Times New Roman"/>
          <w:sz w:val="26"/>
          <w:szCs w:val="26"/>
        </w:rPr>
        <w:t>-</w:t>
      </w:r>
      <w:r w:rsidRPr="00DD6A58">
        <w:rPr>
          <w:rFonts w:ascii="Times New Roman" w:hAnsi="Times New Roman" w:cs="Times New Roman"/>
          <w:sz w:val="26"/>
          <w:szCs w:val="26"/>
        </w:rPr>
        <w:t xml:space="preserve"> 23,35%;</w:t>
      </w:r>
    </w:p>
    <w:p w:rsidR="00332195" w:rsidRPr="00DD6A58" w:rsidRDefault="00515438" w:rsidP="00332195">
      <w:pPr>
        <w:autoSpaceDE w:val="0"/>
        <w:autoSpaceDN w:val="0"/>
        <w:adjustRightInd w:val="0"/>
        <w:spacing w:line="240" w:lineRule="auto"/>
        <w:ind w:left="567"/>
        <w:rPr>
          <w:rFonts w:ascii="Times New Roman" w:hAnsi="Times New Roman" w:cs="Times New Roman"/>
          <w:sz w:val="26"/>
          <w:szCs w:val="26"/>
        </w:rPr>
      </w:pPr>
      <w:r>
        <w:rPr>
          <w:rFonts w:ascii="Times New Roman" w:hAnsi="Times New Roman" w:cs="Times New Roman"/>
          <w:sz w:val="26"/>
          <w:szCs w:val="26"/>
        </w:rPr>
        <w:t>r</w:t>
      </w:r>
      <w:r w:rsidR="00332195" w:rsidRPr="00DD6A58">
        <w:rPr>
          <w:rFonts w:ascii="Times New Roman" w:hAnsi="Times New Roman" w:cs="Times New Roman"/>
          <w:sz w:val="26"/>
          <w:szCs w:val="26"/>
        </w:rPr>
        <w:t>egim înălțime propus 2S+P+M+8E+R</w:t>
      </w:r>
      <w:r>
        <w:rPr>
          <w:rFonts w:ascii="Times New Roman" w:hAnsi="Times New Roman" w:cs="Times New Roman"/>
          <w:sz w:val="26"/>
          <w:szCs w:val="26"/>
        </w:rPr>
        <w:t xml:space="preserve"> (existent S+P+M+Eth+8E și 2S+P)</w:t>
      </w:r>
      <w:r w:rsidR="00635FE4" w:rsidRPr="00DD6A58">
        <w:rPr>
          <w:rFonts w:ascii="Times New Roman" w:hAnsi="Times New Roman" w:cs="Times New Roman"/>
          <w:sz w:val="26"/>
          <w:szCs w:val="26"/>
        </w:rPr>
        <w:t>, Hmax=39 m</w:t>
      </w:r>
      <w:r>
        <w:rPr>
          <w:rFonts w:ascii="Times New Roman" w:hAnsi="Times New Roman" w:cs="Times New Roman"/>
          <w:sz w:val="26"/>
          <w:szCs w:val="26"/>
        </w:rPr>
        <w:t xml:space="preserve"> (existent H=39 mp);</w:t>
      </w:r>
    </w:p>
    <w:p w:rsidR="00434286" w:rsidRPr="00DD6A58" w:rsidRDefault="00635FE4"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        POT 39,98% , CUT 2,19</w:t>
      </w:r>
      <w:r w:rsidR="00515438">
        <w:rPr>
          <w:rFonts w:ascii="Times New Roman" w:hAnsi="Times New Roman" w:cs="Times New Roman"/>
          <w:sz w:val="26"/>
          <w:szCs w:val="26"/>
        </w:rPr>
        <w:t xml:space="preserve"> (POT max teren 40%, CUTmax teren 2,2)</w:t>
      </w:r>
    </w:p>
    <w:p w:rsidR="00635FE4" w:rsidRPr="00DD6A58" w:rsidRDefault="00635FE4" w:rsidP="00434286">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sz w:val="26"/>
          <w:szCs w:val="26"/>
        </w:rPr>
        <w:t xml:space="preserve">        </w:t>
      </w:r>
      <w:r w:rsidR="00463560" w:rsidRPr="00DD6A58">
        <w:rPr>
          <w:rFonts w:ascii="Times New Roman" w:hAnsi="Times New Roman" w:cs="Times New Roman"/>
          <w:sz w:val="26"/>
          <w:szCs w:val="26"/>
        </w:rPr>
        <w:t>n</w:t>
      </w:r>
      <w:r w:rsidRPr="00DD6A58">
        <w:rPr>
          <w:rFonts w:ascii="Times New Roman" w:hAnsi="Times New Roman" w:cs="Times New Roman"/>
          <w:sz w:val="26"/>
          <w:szCs w:val="26"/>
        </w:rPr>
        <w:t>r. camere total 169 (149 existente+20 extindere)</w:t>
      </w:r>
    </w:p>
    <w:p w:rsidR="00B517FF" w:rsidRPr="00DD6A58" w:rsidRDefault="00463560" w:rsidP="00463560">
      <w:pPr>
        <w:tabs>
          <w:tab w:val="left" w:pos="567"/>
        </w:tabs>
        <w:autoSpaceDE w:val="0"/>
        <w:autoSpaceDN w:val="0"/>
        <w:adjustRightInd w:val="0"/>
        <w:spacing w:line="240" w:lineRule="auto"/>
        <w:ind w:left="567"/>
        <w:rPr>
          <w:rFonts w:ascii="Times New Roman" w:hAnsi="Times New Roman" w:cs="Times New Roman"/>
          <w:sz w:val="26"/>
          <w:szCs w:val="26"/>
        </w:rPr>
      </w:pPr>
      <w:r w:rsidRPr="00DD6A58">
        <w:rPr>
          <w:rFonts w:ascii="Times New Roman" w:hAnsi="Times New Roman" w:cs="Times New Roman"/>
          <w:sz w:val="26"/>
          <w:szCs w:val="26"/>
        </w:rPr>
        <w:t>n</w:t>
      </w:r>
      <w:r w:rsidR="00B517FF" w:rsidRPr="00DD6A58">
        <w:rPr>
          <w:rFonts w:ascii="Times New Roman" w:hAnsi="Times New Roman" w:cs="Times New Roman"/>
          <w:sz w:val="26"/>
          <w:szCs w:val="26"/>
        </w:rPr>
        <w:t xml:space="preserve">r. locuri de parcare auto în incintă 109 (90 </w:t>
      </w:r>
      <w:r w:rsidRPr="00DD6A58">
        <w:rPr>
          <w:rFonts w:ascii="Times New Roman" w:hAnsi="Times New Roman" w:cs="Times New Roman"/>
          <w:sz w:val="26"/>
          <w:szCs w:val="26"/>
        </w:rPr>
        <w:t>existente în subsol -2 și</w:t>
      </w:r>
      <w:r w:rsidR="00B517FF" w:rsidRPr="00DD6A58">
        <w:rPr>
          <w:rFonts w:ascii="Times New Roman" w:hAnsi="Times New Roman" w:cs="Times New Roman"/>
          <w:sz w:val="26"/>
          <w:szCs w:val="26"/>
        </w:rPr>
        <w:t xml:space="preserve"> -1</w:t>
      </w:r>
      <w:r w:rsidRPr="00DD6A58">
        <w:rPr>
          <w:rFonts w:ascii="Times New Roman" w:hAnsi="Times New Roman" w:cs="Times New Roman"/>
          <w:sz w:val="26"/>
          <w:szCs w:val="26"/>
        </w:rPr>
        <w:t xml:space="preserve">  + 19 propuse  în subsol -2)</w:t>
      </w:r>
    </w:p>
    <w:p w:rsidR="00463560" w:rsidRPr="00DD6A58" w:rsidRDefault="00463560" w:rsidP="00463560">
      <w:pPr>
        <w:pStyle w:val="ListParagraph"/>
        <w:numPr>
          <w:ilvl w:val="0"/>
          <w:numId w:val="40"/>
        </w:numPr>
        <w:autoSpaceDE w:val="0"/>
        <w:autoSpaceDN w:val="0"/>
        <w:adjustRightInd w:val="0"/>
        <w:spacing w:line="240" w:lineRule="auto"/>
        <w:ind w:left="284" w:hanging="284"/>
        <w:rPr>
          <w:rFonts w:ascii="Times New Roman" w:hAnsi="Times New Roman" w:cs="Times New Roman"/>
          <w:sz w:val="26"/>
          <w:szCs w:val="26"/>
        </w:rPr>
      </w:pPr>
      <w:r w:rsidRPr="00DD6A58">
        <w:rPr>
          <w:rFonts w:ascii="Times New Roman" w:hAnsi="Times New Roman" w:cs="Times New Roman"/>
          <w:sz w:val="26"/>
          <w:szCs w:val="26"/>
        </w:rPr>
        <w:t>racordarea la rețelele utilitare din zonă</w:t>
      </w:r>
      <w:r w:rsidR="00DD6A58">
        <w:rPr>
          <w:rFonts w:ascii="Times New Roman" w:hAnsi="Times New Roman" w:cs="Times New Roman"/>
          <w:sz w:val="26"/>
          <w:szCs w:val="26"/>
        </w:rPr>
        <w:t>, la care au fost racordate construcțiile existente</w:t>
      </w:r>
      <w:r w:rsidRPr="00DD6A58">
        <w:rPr>
          <w:rFonts w:ascii="Times New Roman" w:hAnsi="Times New Roman" w:cs="Times New Roman"/>
          <w:sz w:val="26"/>
          <w:szCs w:val="26"/>
        </w:rPr>
        <w:t>.</w:t>
      </w:r>
    </w:p>
    <w:p w:rsidR="00635FE4" w:rsidRPr="00DD6A58" w:rsidRDefault="00635FE4" w:rsidP="00434286">
      <w:pPr>
        <w:autoSpaceDE w:val="0"/>
        <w:autoSpaceDN w:val="0"/>
        <w:adjustRightInd w:val="0"/>
        <w:spacing w:line="240" w:lineRule="auto"/>
        <w:rPr>
          <w:rFonts w:ascii="Times New Roman" w:hAnsi="Times New Roman" w:cs="Times New Roman"/>
          <w:sz w:val="26"/>
          <w:szCs w:val="26"/>
        </w:rPr>
      </w:pPr>
    </w:p>
    <w:p w:rsidR="0002794D" w:rsidRPr="00DD6A58" w:rsidRDefault="0002794D" w:rsidP="0002794D">
      <w:pPr>
        <w:autoSpaceDE w:val="0"/>
        <w:autoSpaceDN w:val="0"/>
        <w:adjustRightInd w:val="0"/>
        <w:spacing w:line="240" w:lineRule="auto"/>
        <w:rPr>
          <w:rFonts w:ascii="Times New Roman" w:hAnsi="Times New Roman" w:cs="Times New Roman"/>
          <w:sz w:val="26"/>
          <w:szCs w:val="26"/>
        </w:rPr>
      </w:pPr>
      <w:r w:rsidRPr="00DD6A58">
        <w:rPr>
          <w:rFonts w:ascii="Times New Roman" w:hAnsi="Times New Roman" w:cs="Times New Roman"/>
          <w:b/>
          <w:sz w:val="26"/>
          <w:szCs w:val="26"/>
        </w:rPr>
        <w:t>Prevenirea eventualelor efecte negative semnificative asupra mediului:</w:t>
      </w:r>
    </w:p>
    <w:p w:rsidR="0002794D" w:rsidRPr="00DD6A58" w:rsidRDefault="0002794D" w:rsidP="0002794D">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se vor gestiona toate sursele de zgomot în mod corespunzător cu respectarea legislației în vigoare;</w:t>
      </w:r>
    </w:p>
    <w:p w:rsidR="0002794D" w:rsidRPr="00DD6A58" w:rsidRDefault="0002794D" w:rsidP="0002794D">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se va gestiona toată activitatea desfășurată pentru a nu se produce poluări ale factorilor de mediu: apă, aer, sol, inclusiv a zonelor rezidențiale;</w:t>
      </w:r>
    </w:p>
    <w:p w:rsidR="0002794D" w:rsidRPr="00DD6A58" w:rsidRDefault="0002794D" w:rsidP="0002794D">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se vor urmări  toate utilajele și echipamentele folosite, în vederea evitării oricăror prejudicii aduse mediului înconjurător;</w:t>
      </w:r>
    </w:p>
    <w:p w:rsidR="0002794D" w:rsidRPr="00DD6A58" w:rsidRDefault="0002794D" w:rsidP="0002794D">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se vor colecta corespunzător deșeurile rezultate și se vor preda operatorilor autorizați;</w:t>
      </w:r>
    </w:p>
    <w:p w:rsidR="0002794D" w:rsidRPr="00DD6A58" w:rsidRDefault="0002794D" w:rsidP="0002794D">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xml:space="preserve">- </w:t>
      </w:r>
      <w:r w:rsidR="00463560" w:rsidRPr="00DD6A58">
        <w:rPr>
          <w:rFonts w:ascii="Times New Roman" w:eastAsia="Times New Roman" w:hAnsi="Times New Roman" w:cs="Times New Roman"/>
          <w:sz w:val="26"/>
          <w:szCs w:val="26"/>
        </w:rPr>
        <w:t xml:space="preserve">se va amenaja terenul și </w:t>
      </w:r>
      <w:r w:rsidRPr="00DD6A58">
        <w:rPr>
          <w:rFonts w:ascii="Times New Roman" w:eastAsia="Times New Roman" w:hAnsi="Times New Roman" w:cs="Times New Roman"/>
          <w:sz w:val="26"/>
          <w:szCs w:val="26"/>
        </w:rPr>
        <w:t xml:space="preserve">se vor amenaja spațiile verzi </w:t>
      </w:r>
      <w:r w:rsidR="00463560" w:rsidRPr="00DD6A58">
        <w:rPr>
          <w:rFonts w:ascii="Times New Roman" w:eastAsia="Times New Roman" w:hAnsi="Times New Roman" w:cs="Times New Roman"/>
          <w:sz w:val="26"/>
          <w:szCs w:val="26"/>
        </w:rPr>
        <w:t xml:space="preserve">și plantate, </w:t>
      </w:r>
      <w:r w:rsidRPr="00DD6A58">
        <w:rPr>
          <w:rFonts w:ascii="Times New Roman" w:eastAsia="Times New Roman" w:hAnsi="Times New Roman" w:cs="Times New Roman"/>
          <w:sz w:val="26"/>
          <w:szCs w:val="26"/>
        </w:rPr>
        <w:t>la finalizarea lucrărilor;</w:t>
      </w:r>
    </w:p>
    <w:p w:rsidR="0002794D" w:rsidRPr="00DD6A58" w:rsidRDefault="0002794D" w:rsidP="0002794D">
      <w:pPr>
        <w:shd w:val="clear" w:color="auto" w:fill="FFFFFF"/>
        <w:adjustRightInd w:val="0"/>
        <w:spacing w:line="240" w:lineRule="auto"/>
        <w:rPr>
          <w:rFonts w:ascii="Times New Roman" w:hAnsi="Times New Roman" w:cs="Times New Roman"/>
          <w:sz w:val="26"/>
          <w:szCs w:val="26"/>
          <w:lang w:val="pt-BR"/>
        </w:rPr>
      </w:pPr>
      <w:r w:rsidRPr="00DD6A58">
        <w:rPr>
          <w:rFonts w:ascii="Times New Roman" w:hAnsi="Times New Roman" w:cs="Times New Roman"/>
          <w:sz w:val="26"/>
          <w:szCs w:val="26"/>
          <w:lang w:val="pt-BR"/>
        </w:rPr>
        <w:t>- se vor respecta prevederile legislaţiei de mediu în vigoare.</w:t>
      </w:r>
    </w:p>
    <w:p w:rsidR="0002794D" w:rsidRDefault="0002794D" w:rsidP="0002794D">
      <w:pPr>
        <w:spacing w:line="240" w:lineRule="auto"/>
        <w:textAlignment w:val="baseline"/>
        <w:rPr>
          <w:rFonts w:ascii="Times New Roman" w:hAnsi="Times New Roman" w:cs="Times New Roman"/>
          <w:color w:val="000000"/>
          <w:sz w:val="26"/>
          <w:szCs w:val="26"/>
          <w:shd w:val="clear" w:color="auto" w:fill="FFFFFF"/>
        </w:rPr>
      </w:pPr>
    </w:p>
    <w:p w:rsidR="00A40BE9" w:rsidRDefault="00A40BE9" w:rsidP="0002794D">
      <w:pPr>
        <w:spacing w:line="240" w:lineRule="auto"/>
        <w:textAlignment w:val="baseline"/>
        <w:rPr>
          <w:rFonts w:ascii="Times New Roman" w:hAnsi="Times New Roman" w:cs="Times New Roman"/>
          <w:color w:val="000000"/>
          <w:sz w:val="26"/>
          <w:szCs w:val="26"/>
          <w:shd w:val="clear" w:color="auto" w:fill="FFFFFF"/>
        </w:rPr>
      </w:pPr>
    </w:p>
    <w:p w:rsidR="00A40BE9" w:rsidRPr="00DD6A58" w:rsidRDefault="00A40BE9" w:rsidP="0002794D">
      <w:pPr>
        <w:spacing w:line="240" w:lineRule="auto"/>
        <w:textAlignment w:val="baseline"/>
        <w:rPr>
          <w:rFonts w:ascii="Times New Roman" w:hAnsi="Times New Roman" w:cs="Times New Roman"/>
          <w:color w:val="000000"/>
          <w:sz w:val="26"/>
          <w:szCs w:val="26"/>
          <w:shd w:val="clear" w:color="auto" w:fill="FFFFFF"/>
        </w:rPr>
      </w:pPr>
    </w:p>
    <w:p w:rsidR="0002794D" w:rsidRPr="00DD6A58" w:rsidRDefault="00B11A5B" w:rsidP="0002794D">
      <w:pPr>
        <w:spacing w:line="240" w:lineRule="auto"/>
        <w:textAlignment w:val="baseline"/>
        <w:rPr>
          <w:rFonts w:ascii="Times New Roman" w:hAnsi="Times New Roman" w:cs="Times New Roman"/>
          <w:sz w:val="26"/>
          <w:szCs w:val="26"/>
        </w:rPr>
      </w:pPr>
      <w:r>
        <w:rPr>
          <w:rFonts w:ascii="Times New Roman" w:hAnsi="Times New Roman" w:cs="Times New Roman"/>
          <w:sz w:val="26"/>
          <w:szCs w:val="26"/>
        </w:rPr>
        <w:lastRenderedPageBreak/>
        <w:t xml:space="preserve">Prezentul </w:t>
      </w:r>
      <w:r w:rsidR="0002794D" w:rsidRPr="00DD6A58">
        <w:rPr>
          <w:rFonts w:ascii="Times New Roman" w:hAnsi="Times New Roman" w:cs="Times New Roman"/>
          <w:sz w:val="26"/>
          <w:szCs w:val="26"/>
        </w:rPr>
        <w:t>act nu scutește beneficiarul investiției de obținerea celorlalte avize/acorduri/autorizații legale în vederea promovării lucrărilor de investiții/funcționării.</w:t>
      </w:r>
    </w:p>
    <w:p w:rsidR="0002794D" w:rsidRPr="00DD6A58" w:rsidRDefault="0002794D" w:rsidP="0002794D">
      <w:pPr>
        <w:spacing w:line="240" w:lineRule="auto"/>
        <w:textAlignment w:val="baseline"/>
        <w:rPr>
          <w:rFonts w:ascii="Times New Roman" w:hAnsi="Times New Roman" w:cs="Times New Roman"/>
          <w:b/>
          <w:sz w:val="26"/>
          <w:szCs w:val="26"/>
        </w:rPr>
      </w:pPr>
    </w:p>
    <w:p w:rsidR="0002794D" w:rsidRPr="00DD6A58" w:rsidRDefault="0002794D" w:rsidP="0002794D">
      <w:pPr>
        <w:shd w:val="clear" w:color="auto" w:fill="FFFFFF"/>
        <w:adjustRightInd w:val="0"/>
        <w:spacing w:line="240" w:lineRule="auto"/>
        <w:rPr>
          <w:rFonts w:ascii="Times New Roman" w:hAnsi="Times New Roman" w:cs="Times New Roman"/>
          <w:sz w:val="26"/>
          <w:szCs w:val="26"/>
        </w:rPr>
      </w:pPr>
      <w:r w:rsidRPr="00DD6A58">
        <w:rPr>
          <w:rFonts w:ascii="Times New Roman" w:hAnsi="Times New Roman" w:cs="Times New Roman"/>
          <w:sz w:val="26"/>
          <w:szCs w:val="26"/>
        </w:rPr>
        <w:t>Titularul proiectului are obligaţia de a notifica în scris Agenția pentru Protecţia Mediului Cluj despre orice modificare sau extindere a proiectului survenită după emierea deciziei de încadrare, înainte de producerea modificării.</w:t>
      </w:r>
    </w:p>
    <w:p w:rsidR="00434286" w:rsidRPr="00DD6A58" w:rsidRDefault="00434286" w:rsidP="00434286">
      <w:pPr>
        <w:shd w:val="clear" w:color="auto" w:fill="FFFFFF"/>
        <w:adjustRightInd w:val="0"/>
        <w:spacing w:line="240" w:lineRule="auto"/>
        <w:rPr>
          <w:rFonts w:ascii="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b/>
          <w:i/>
          <w:sz w:val="26"/>
          <w:szCs w:val="26"/>
        </w:rPr>
      </w:pPr>
      <w:r w:rsidRPr="00DD6A58">
        <w:rPr>
          <w:rFonts w:ascii="Times New Roman" w:eastAsia="Times New Roman" w:hAnsi="Times New Roman" w:cs="Times New Roman"/>
          <w:b/>
          <w:i/>
          <w:sz w:val="26"/>
          <w:szCs w:val="26"/>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DD6A58">
          <w:rPr>
            <w:rFonts w:ascii="Times New Roman" w:eastAsia="Times New Roman" w:hAnsi="Times New Roman" w:cs="Times New Roman"/>
            <w:sz w:val="26"/>
            <w:szCs w:val="26"/>
            <w:u w:val="single"/>
          </w:rPr>
          <w:t>nr. 554/2004</w:t>
        </w:r>
      </w:hyperlink>
      <w:r w:rsidRPr="00DD6A58">
        <w:rPr>
          <w:rFonts w:ascii="Times New Roman" w:eastAsia="Times New Roman" w:hAnsi="Times New Roman" w:cs="Times New Roman"/>
          <w:sz w:val="26"/>
          <w:szCs w:val="26"/>
        </w:rPr>
        <w:t>, cu modificările și completările ulterioare.</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Autoritatea publică emitentă are obligația de a răspunde la plângerea prealabilă prevăzută la art. 22 alin. (1) în termen de 30 de zile de la data înregistrării acesteia la acea autoritate.</w:t>
      </w:r>
    </w:p>
    <w:p w:rsidR="00434286" w:rsidRPr="00DD6A58" w:rsidRDefault="00434286" w:rsidP="00434286">
      <w:pPr>
        <w:spacing w:line="240" w:lineRule="auto"/>
        <w:rPr>
          <w:rFonts w:ascii="Times New Roman" w:eastAsia="Times New Roman" w:hAnsi="Times New Roman" w:cs="Times New Roman"/>
          <w:sz w:val="26"/>
          <w:szCs w:val="26"/>
        </w:rPr>
      </w:pPr>
    </w:p>
    <w:p w:rsidR="00434286" w:rsidRPr="00DD6A58" w:rsidRDefault="00434286" w:rsidP="00434286">
      <w:pPr>
        <w:spacing w:line="240" w:lineRule="auto"/>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Procedura de soluționare a plângerii prealabile prevăzută la art. 22 alin. (1) este gratuită și trebuie să fie echitabilă, rapidă și corectă.</w:t>
      </w:r>
    </w:p>
    <w:p w:rsidR="00434286" w:rsidRPr="00DD6A58" w:rsidRDefault="00434286" w:rsidP="00434286">
      <w:pPr>
        <w:rPr>
          <w:rFonts w:ascii="Times New Roman" w:eastAsia="Times New Roman" w:hAnsi="Times New Roman" w:cs="Times New Roman"/>
          <w:sz w:val="26"/>
          <w:szCs w:val="26"/>
        </w:rPr>
      </w:pPr>
    </w:p>
    <w:p w:rsidR="00434286" w:rsidRPr="00DD6A58" w:rsidRDefault="00434286" w:rsidP="00434286">
      <w:pPr>
        <w:rPr>
          <w:rFonts w:ascii="Times New Roman" w:eastAsia="Times New Roman" w:hAnsi="Times New Roman" w:cs="Times New Roman"/>
          <w:sz w:val="26"/>
          <w:szCs w:val="26"/>
        </w:rPr>
      </w:pPr>
      <w:r w:rsidRPr="00DD6A58">
        <w:rPr>
          <w:rFonts w:ascii="Times New Roman" w:eastAsia="Times New Roman" w:hAnsi="Times New Roman" w:cs="Times New Roman"/>
          <w:sz w:val="26"/>
          <w:szCs w:val="26"/>
        </w:rPr>
        <w:t xml:space="preserve">Prezenta decizie poate fi contestată în conformitate cu prevederile Legii nr. 292/2018  privind evaluarea impactului anumitor proiecte publice și private asupra mediului și ale Legii </w:t>
      </w:r>
      <w:hyperlink r:id="rId12" w:tgtFrame="_blank" w:history="1">
        <w:r w:rsidRPr="00DD6A58">
          <w:rPr>
            <w:rFonts w:ascii="Times New Roman" w:eastAsia="Times New Roman" w:hAnsi="Times New Roman" w:cs="Times New Roman"/>
            <w:sz w:val="26"/>
            <w:szCs w:val="26"/>
            <w:u w:val="single"/>
          </w:rPr>
          <w:t>nr. 554/2004</w:t>
        </w:r>
      </w:hyperlink>
      <w:r w:rsidRPr="00DD6A58">
        <w:rPr>
          <w:rFonts w:ascii="Times New Roman" w:eastAsia="Times New Roman" w:hAnsi="Times New Roman" w:cs="Times New Roman"/>
          <w:sz w:val="26"/>
          <w:szCs w:val="26"/>
        </w:rPr>
        <w:t>, cu modificările și completările ulterioare.</w:t>
      </w:r>
      <w:r w:rsidRPr="00DD6A58">
        <w:rPr>
          <w:rFonts w:ascii="Times New Roman" w:hAnsi="Times New Roman" w:cs="Times New Roman"/>
          <w:b/>
          <w:bCs/>
          <w:sz w:val="26"/>
          <w:szCs w:val="26"/>
        </w:rPr>
        <w:t xml:space="preserve">     </w:t>
      </w:r>
    </w:p>
    <w:p w:rsidR="00434286" w:rsidRPr="00DD6A58" w:rsidRDefault="00434286" w:rsidP="00434286">
      <w:pPr>
        <w:tabs>
          <w:tab w:val="center" w:pos="4680"/>
          <w:tab w:val="right" w:pos="9360"/>
        </w:tabs>
        <w:spacing w:line="240" w:lineRule="auto"/>
        <w:jc w:val="center"/>
        <w:rPr>
          <w:rFonts w:ascii="Times New Roman" w:hAnsi="Times New Roman" w:cs="Times New Roman"/>
          <w:b/>
          <w:sz w:val="26"/>
          <w:szCs w:val="26"/>
        </w:rPr>
      </w:pPr>
    </w:p>
    <w:p w:rsidR="00434286" w:rsidRPr="00DD6A58" w:rsidRDefault="00434286" w:rsidP="003435F1">
      <w:pPr>
        <w:tabs>
          <w:tab w:val="center" w:pos="4680"/>
          <w:tab w:val="right" w:pos="9360"/>
        </w:tabs>
        <w:spacing w:line="240" w:lineRule="auto"/>
        <w:rPr>
          <w:rFonts w:ascii="Times New Roman" w:hAnsi="Times New Roman" w:cs="Times New Roman"/>
          <w:b/>
          <w:sz w:val="26"/>
          <w:szCs w:val="26"/>
        </w:rPr>
      </w:pPr>
    </w:p>
    <w:p w:rsidR="00434286" w:rsidRPr="00DD6A58" w:rsidRDefault="00434286" w:rsidP="00434286">
      <w:pPr>
        <w:tabs>
          <w:tab w:val="center" w:pos="4680"/>
          <w:tab w:val="right" w:pos="9360"/>
        </w:tabs>
        <w:spacing w:line="240" w:lineRule="auto"/>
        <w:jc w:val="center"/>
        <w:rPr>
          <w:rFonts w:ascii="Times New Roman" w:hAnsi="Times New Roman" w:cs="Times New Roman"/>
          <w:b/>
          <w:sz w:val="26"/>
          <w:szCs w:val="26"/>
        </w:rPr>
      </w:pPr>
    </w:p>
    <w:p w:rsidR="00434286" w:rsidRPr="00DD6A58" w:rsidRDefault="00434286" w:rsidP="00434286">
      <w:pPr>
        <w:tabs>
          <w:tab w:val="center" w:pos="4680"/>
          <w:tab w:val="right" w:pos="9360"/>
        </w:tabs>
        <w:spacing w:line="240" w:lineRule="auto"/>
        <w:jc w:val="center"/>
        <w:rPr>
          <w:rFonts w:ascii="Times New Roman" w:hAnsi="Times New Roman" w:cs="Times New Roman"/>
          <w:b/>
          <w:sz w:val="26"/>
          <w:szCs w:val="26"/>
        </w:rPr>
      </w:pPr>
      <w:r w:rsidRPr="00DD6A58">
        <w:rPr>
          <w:rFonts w:ascii="Times New Roman" w:hAnsi="Times New Roman" w:cs="Times New Roman"/>
          <w:b/>
          <w:sz w:val="26"/>
          <w:szCs w:val="26"/>
        </w:rPr>
        <w:t>DIRECTOR EXECUTIV</w:t>
      </w:r>
    </w:p>
    <w:p w:rsidR="00434286" w:rsidRPr="00DD6A58" w:rsidRDefault="00434286" w:rsidP="00434286">
      <w:pPr>
        <w:tabs>
          <w:tab w:val="center" w:pos="4680"/>
          <w:tab w:val="right" w:pos="9360"/>
        </w:tabs>
        <w:spacing w:line="240" w:lineRule="auto"/>
        <w:jc w:val="center"/>
        <w:rPr>
          <w:rFonts w:ascii="Times New Roman" w:hAnsi="Times New Roman" w:cs="Times New Roman"/>
          <w:b/>
          <w:sz w:val="26"/>
          <w:szCs w:val="26"/>
        </w:rPr>
      </w:pPr>
      <w:r w:rsidRPr="00DD6A58">
        <w:rPr>
          <w:rFonts w:ascii="Times New Roman" w:hAnsi="Times New Roman" w:cs="Times New Roman"/>
          <w:b/>
          <w:sz w:val="26"/>
          <w:szCs w:val="26"/>
        </w:rPr>
        <w:t>Adina SOCACIU</w:t>
      </w:r>
      <w:r w:rsidRPr="00DD6A58">
        <w:rPr>
          <w:rFonts w:ascii="Times New Roman" w:hAnsi="Times New Roman" w:cs="Times New Roman"/>
          <w:sz w:val="26"/>
          <w:szCs w:val="26"/>
        </w:rPr>
        <w:t xml:space="preserve">           </w:t>
      </w:r>
    </w:p>
    <w:p w:rsidR="00434286" w:rsidRPr="00DD6A58" w:rsidRDefault="00434286" w:rsidP="00434286">
      <w:pPr>
        <w:spacing w:after="200"/>
        <w:rPr>
          <w:rFonts w:ascii="Times New Roman" w:hAnsi="Times New Roman" w:cs="Times New Roman"/>
          <w:sz w:val="26"/>
          <w:szCs w:val="26"/>
        </w:rPr>
      </w:pPr>
      <w:r w:rsidRPr="00DD6A58">
        <w:rPr>
          <w:rFonts w:ascii="Times New Roman" w:hAnsi="Times New Roman" w:cs="Times New Roman"/>
          <w:sz w:val="26"/>
          <w:szCs w:val="26"/>
        </w:rPr>
        <w:t xml:space="preserve">            </w:t>
      </w:r>
    </w:p>
    <w:p w:rsidR="00434286" w:rsidRPr="00DD6A58" w:rsidRDefault="00434286" w:rsidP="00434286">
      <w:pPr>
        <w:spacing w:line="240" w:lineRule="auto"/>
        <w:outlineLvl w:val="0"/>
        <w:rPr>
          <w:rFonts w:ascii="Times New Roman" w:hAnsi="Times New Roman" w:cs="Times New Roman"/>
          <w:b/>
          <w:bCs/>
          <w:sz w:val="26"/>
          <w:szCs w:val="26"/>
        </w:rPr>
      </w:pPr>
    </w:p>
    <w:p w:rsidR="00434286" w:rsidRPr="00DD6A58" w:rsidRDefault="00434286" w:rsidP="00434286">
      <w:pPr>
        <w:spacing w:line="240" w:lineRule="auto"/>
        <w:outlineLvl w:val="0"/>
        <w:rPr>
          <w:rFonts w:ascii="Times New Roman" w:hAnsi="Times New Roman" w:cs="Times New Roman"/>
          <w:b/>
          <w:bCs/>
          <w:sz w:val="26"/>
          <w:szCs w:val="26"/>
        </w:rPr>
      </w:pPr>
    </w:p>
    <w:p w:rsidR="00434286" w:rsidRPr="00DD6A58" w:rsidRDefault="006665CD" w:rsidP="00434286">
      <w:pPr>
        <w:spacing w:line="240" w:lineRule="auto"/>
        <w:outlineLvl w:val="0"/>
        <w:rPr>
          <w:rFonts w:ascii="Times New Roman" w:hAnsi="Times New Roman" w:cs="Times New Roman"/>
          <w:b/>
          <w:bCs/>
          <w:sz w:val="26"/>
          <w:szCs w:val="26"/>
        </w:rPr>
      </w:pPr>
      <w:r w:rsidRPr="00DD6A58">
        <w:rPr>
          <w:rFonts w:ascii="Times New Roman" w:hAnsi="Times New Roman" w:cs="Times New Roman"/>
          <w:b/>
          <w:bCs/>
          <w:sz w:val="26"/>
          <w:szCs w:val="26"/>
        </w:rPr>
        <w:t xml:space="preserve">Şef serviciu AAA </w:t>
      </w:r>
      <w:r w:rsidR="00434286" w:rsidRPr="00DD6A58">
        <w:rPr>
          <w:rFonts w:ascii="Times New Roman" w:hAnsi="Times New Roman" w:cs="Times New Roman"/>
          <w:b/>
          <w:bCs/>
          <w:sz w:val="26"/>
          <w:szCs w:val="26"/>
        </w:rPr>
        <w:t xml:space="preserve">                            </w:t>
      </w:r>
      <w:r w:rsidR="00A85D9B" w:rsidRPr="00DD6A58">
        <w:rPr>
          <w:rFonts w:ascii="Times New Roman" w:hAnsi="Times New Roman" w:cs="Times New Roman"/>
          <w:b/>
          <w:bCs/>
          <w:sz w:val="26"/>
          <w:szCs w:val="26"/>
        </w:rPr>
        <w:t xml:space="preserve">                             </w:t>
      </w:r>
      <w:r w:rsidR="00434286" w:rsidRPr="00DD6A58">
        <w:rPr>
          <w:rFonts w:ascii="Times New Roman" w:hAnsi="Times New Roman" w:cs="Times New Roman"/>
          <w:b/>
          <w:bCs/>
          <w:sz w:val="26"/>
          <w:szCs w:val="26"/>
        </w:rPr>
        <w:t xml:space="preserve">Şef Seviciu CFM                                                                    </w:t>
      </w:r>
    </w:p>
    <w:p w:rsidR="00434286" w:rsidRPr="00DD6A58" w:rsidRDefault="00434286" w:rsidP="00434286">
      <w:pPr>
        <w:spacing w:line="240" w:lineRule="auto"/>
        <w:outlineLvl w:val="0"/>
        <w:rPr>
          <w:rFonts w:ascii="Times New Roman" w:hAnsi="Times New Roman" w:cs="Times New Roman"/>
          <w:b/>
          <w:bCs/>
          <w:sz w:val="26"/>
          <w:szCs w:val="26"/>
        </w:rPr>
      </w:pPr>
      <w:r w:rsidRPr="00DD6A58">
        <w:rPr>
          <w:rFonts w:ascii="Times New Roman" w:hAnsi="Times New Roman" w:cs="Times New Roman"/>
          <w:b/>
          <w:bCs/>
          <w:sz w:val="26"/>
          <w:szCs w:val="26"/>
        </w:rPr>
        <w:t xml:space="preserve">Ing. Anca Cîmpean                          </w:t>
      </w:r>
      <w:r w:rsidR="00A85D9B" w:rsidRPr="00DD6A58">
        <w:rPr>
          <w:rFonts w:ascii="Times New Roman" w:hAnsi="Times New Roman" w:cs="Times New Roman"/>
          <w:b/>
          <w:bCs/>
          <w:sz w:val="26"/>
          <w:szCs w:val="26"/>
        </w:rPr>
        <w:t xml:space="preserve">                            </w:t>
      </w:r>
      <w:r w:rsidRPr="00DD6A58">
        <w:rPr>
          <w:rFonts w:ascii="Times New Roman" w:hAnsi="Times New Roman" w:cs="Times New Roman"/>
          <w:b/>
          <w:bCs/>
          <w:sz w:val="26"/>
          <w:szCs w:val="26"/>
        </w:rPr>
        <w:t>Dr. biolog Paul BELDEAN</w:t>
      </w:r>
    </w:p>
    <w:p w:rsidR="00434286" w:rsidRPr="00DD6A58" w:rsidRDefault="00434286" w:rsidP="00434286">
      <w:pPr>
        <w:spacing w:line="240" w:lineRule="auto"/>
        <w:rPr>
          <w:rFonts w:ascii="Times New Roman" w:hAnsi="Times New Roman" w:cs="Times New Roman"/>
          <w:b/>
          <w:bCs/>
          <w:sz w:val="26"/>
          <w:szCs w:val="26"/>
        </w:rPr>
      </w:pPr>
    </w:p>
    <w:p w:rsidR="00434286" w:rsidRPr="00DD6A58" w:rsidRDefault="00434286" w:rsidP="00434286">
      <w:pPr>
        <w:spacing w:line="240" w:lineRule="auto"/>
        <w:rPr>
          <w:rFonts w:ascii="Times New Roman" w:hAnsi="Times New Roman" w:cs="Times New Roman"/>
          <w:b/>
          <w:bCs/>
          <w:sz w:val="26"/>
          <w:szCs w:val="26"/>
        </w:rPr>
      </w:pPr>
    </w:p>
    <w:p w:rsidR="00434286" w:rsidRPr="00DD6A58" w:rsidRDefault="00434286" w:rsidP="00434286">
      <w:pPr>
        <w:spacing w:line="240" w:lineRule="auto"/>
        <w:rPr>
          <w:rFonts w:ascii="Times New Roman" w:hAnsi="Times New Roman" w:cs="Times New Roman"/>
          <w:b/>
          <w:bCs/>
          <w:sz w:val="26"/>
          <w:szCs w:val="26"/>
        </w:rPr>
      </w:pPr>
    </w:p>
    <w:p w:rsidR="00434286" w:rsidRPr="00DD6A58" w:rsidRDefault="00434286" w:rsidP="00434286">
      <w:pPr>
        <w:spacing w:line="240" w:lineRule="auto"/>
        <w:rPr>
          <w:rFonts w:ascii="Times New Roman" w:hAnsi="Times New Roman" w:cs="Times New Roman"/>
          <w:b/>
          <w:bCs/>
          <w:sz w:val="26"/>
          <w:szCs w:val="26"/>
        </w:rPr>
      </w:pPr>
      <w:r w:rsidRPr="00DD6A58">
        <w:rPr>
          <w:rFonts w:ascii="Times New Roman" w:hAnsi="Times New Roman" w:cs="Times New Roman"/>
          <w:b/>
          <w:bCs/>
          <w:sz w:val="26"/>
          <w:szCs w:val="26"/>
        </w:rPr>
        <w:t xml:space="preserve">Întocmit:                                                                                                                                                                     </w:t>
      </w:r>
    </w:p>
    <w:p w:rsidR="00434286" w:rsidRPr="00DD6A58" w:rsidRDefault="00434286" w:rsidP="00434286">
      <w:pPr>
        <w:spacing w:line="240" w:lineRule="auto"/>
        <w:rPr>
          <w:rFonts w:ascii="Times New Roman" w:hAnsi="Times New Roman" w:cs="Times New Roman"/>
          <w:bCs/>
          <w:sz w:val="26"/>
          <w:szCs w:val="26"/>
          <w:highlight w:val="yellow"/>
        </w:rPr>
      </w:pPr>
      <w:r w:rsidRPr="00DD6A58">
        <w:rPr>
          <w:rFonts w:ascii="Times New Roman" w:hAnsi="Times New Roman" w:cs="Times New Roman"/>
          <w:b/>
          <w:bCs/>
          <w:sz w:val="26"/>
          <w:szCs w:val="26"/>
        </w:rPr>
        <w:t xml:space="preserve">Cons. Gabriela IONESCU                                    </w:t>
      </w:r>
      <w:r w:rsidR="00A85D9B" w:rsidRPr="00DD6A58">
        <w:rPr>
          <w:rFonts w:ascii="Times New Roman" w:hAnsi="Times New Roman" w:cs="Times New Roman"/>
          <w:b/>
          <w:bCs/>
          <w:sz w:val="26"/>
          <w:szCs w:val="26"/>
        </w:rPr>
        <w:t xml:space="preserve">      </w:t>
      </w:r>
      <w:r w:rsidR="00DA2FD0" w:rsidRPr="00DD6A58">
        <w:rPr>
          <w:rFonts w:ascii="Times New Roman" w:hAnsi="Times New Roman" w:cs="Times New Roman"/>
          <w:b/>
          <w:bCs/>
          <w:sz w:val="26"/>
          <w:szCs w:val="26"/>
        </w:rPr>
        <w:t xml:space="preserve">Cons. </w:t>
      </w:r>
      <w:r w:rsidR="00B65AD3">
        <w:rPr>
          <w:rFonts w:ascii="Times New Roman" w:hAnsi="Times New Roman" w:cs="Times New Roman"/>
          <w:b/>
          <w:bCs/>
          <w:sz w:val="26"/>
          <w:szCs w:val="26"/>
        </w:rPr>
        <w:t>Ligia STANCA</w:t>
      </w:r>
    </w:p>
    <w:p w:rsidR="00434286" w:rsidRPr="00DD6A58" w:rsidRDefault="00A40BE9" w:rsidP="00434286">
      <w:pPr>
        <w:spacing w:line="360" w:lineRule="auto"/>
        <w:rPr>
          <w:rFonts w:ascii="Times New Roman" w:hAnsi="Times New Roman" w:cs="Times New Roman"/>
          <w:b/>
          <w:bCs/>
          <w:sz w:val="26"/>
          <w:szCs w:val="26"/>
        </w:rPr>
      </w:pPr>
      <w:r w:rsidRPr="00A40BE9">
        <w:rPr>
          <w:rFonts w:ascii="Times New Roman" w:hAnsi="Times New Roman" w:cs="Times New Roman"/>
          <w:b/>
          <w:bCs/>
          <w:sz w:val="26"/>
          <w:szCs w:val="26"/>
          <w:highlight w:val="yellow"/>
        </w:rPr>
        <w:t>X</w:t>
      </w:r>
      <w:r w:rsidR="00A85D9B" w:rsidRPr="00A40BE9">
        <w:rPr>
          <w:rFonts w:ascii="Times New Roman" w:hAnsi="Times New Roman" w:cs="Times New Roman"/>
          <w:b/>
          <w:bCs/>
          <w:sz w:val="26"/>
          <w:szCs w:val="26"/>
          <w:highlight w:val="yellow"/>
        </w:rPr>
        <w:t>.01</w:t>
      </w:r>
      <w:r w:rsidR="00F035CD" w:rsidRPr="00A40BE9">
        <w:rPr>
          <w:rFonts w:ascii="Times New Roman" w:hAnsi="Times New Roman" w:cs="Times New Roman"/>
          <w:b/>
          <w:bCs/>
          <w:sz w:val="26"/>
          <w:szCs w:val="26"/>
          <w:highlight w:val="yellow"/>
        </w:rPr>
        <w:t>.2024</w:t>
      </w:r>
    </w:p>
    <w:p w:rsidR="00EC4BFE" w:rsidRPr="00434286" w:rsidRDefault="00EC4BFE" w:rsidP="00434286"/>
    <w:sectPr w:rsidR="00EC4BFE" w:rsidRPr="00434286" w:rsidSect="002742F3">
      <w:footerReference w:type="default" r:id="rId13"/>
      <w:headerReference w:type="first" r:id="rId14"/>
      <w:footerReference w:type="first" r:id="rId15"/>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096" w:rsidRDefault="009A1096" w:rsidP="0056580B">
      <w:r>
        <w:separator/>
      </w:r>
    </w:p>
  </w:endnote>
  <w:endnote w:type="continuationSeparator" w:id="0">
    <w:p w:rsidR="009A1096" w:rsidRDefault="009A1096"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9A1096">
    <w:pPr>
      <w:pStyle w:val="Footer"/>
      <w:jc w:val="right"/>
    </w:pPr>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66909935" r:id="rId2"/>
      </w:obje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0B9C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E96DBC">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F77446">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9A1096" w:rsidP="00063748">
    <w:r>
      <w:rPr>
        <w:rFonts w:ascii="Times New Roman" w:eastAsia="Calibri"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66909937" r:id="rId2"/>
      </w:obje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eastAsia="ro-RO"/>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1C0064"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sidR="00E96DBC">
      <w:rPr>
        <w:rFonts w:ascii="Times New Roman" w:eastAsia="Calibri" w:hAnsi="Times New Roman" w:cs="Times New Roman"/>
        <w:color w:val="00214E"/>
      </w:rPr>
      <w:t xml:space="preserve"> bl. 9 B</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096" w:rsidRDefault="009A1096" w:rsidP="0056580B">
      <w:r>
        <w:separator/>
      </w:r>
    </w:p>
  </w:footnote>
  <w:footnote w:type="continuationSeparator" w:id="0">
    <w:p w:rsidR="009A1096" w:rsidRDefault="009A1096" w:rsidP="0056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65" w:rsidRDefault="009A1096" w:rsidP="0056580B">
    <w:pPr>
      <w:pStyle w:val="Header"/>
      <w:rPr>
        <w:rFonts w:ascii="Times New Roman" w:hAnsi="Times New Roman" w:cs="Times New Roman"/>
        <w:b/>
        <w:sz w:val="28"/>
        <w:szCs w:val="28"/>
        <w:lang w:val="it-IT"/>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66909936" r:id="rId2"/>
      </w:object>
    </w:r>
    <w:r w:rsidR="00704865">
      <w:rPr>
        <w:rFonts w:ascii="Times New Roman" w:hAnsi="Times New Roman" w:cs="Times New Roman"/>
        <w:b/>
        <w:sz w:val="28"/>
        <w:szCs w:val="28"/>
        <w:lang w:eastAsia="ro-RO"/>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Pr="00AD564B" w:rsidRDefault="00704865" w:rsidP="0043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C5CA9"/>
    <w:multiLevelType w:val="hybridMultilevel"/>
    <w:tmpl w:val="157470CE"/>
    <w:lvl w:ilvl="0" w:tplc="752CAEA2">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478AA"/>
    <w:multiLevelType w:val="hybridMultilevel"/>
    <w:tmpl w:val="64AA5EEA"/>
    <w:lvl w:ilvl="0" w:tplc="032E48F6">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3"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2918"/>
    <w:multiLevelType w:val="hybridMultilevel"/>
    <w:tmpl w:val="CDDC17A0"/>
    <w:lvl w:ilvl="0" w:tplc="83024CCE">
      <w:start w:val="17"/>
      <w:numFmt w:val="bullet"/>
      <w:lvlText w:val="-"/>
      <w:lvlJc w:val="left"/>
      <w:pPr>
        <w:ind w:left="1069" w:hanging="360"/>
      </w:pPr>
      <w:rPr>
        <w:rFonts w:ascii="Arial" w:eastAsia="Arial"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1136"/>
    <w:multiLevelType w:val="hybridMultilevel"/>
    <w:tmpl w:val="742655EA"/>
    <w:lvl w:ilvl="0" w:tplc="6CDC8D82">
      <w:start w:val="558"/>
      <w:numFmt w:val="bullet"/>
      <w:lvlText w:val="-"/>
      <w:lvlJc w:val="left"/>
      <w:pPr>
        <w:ind w:left="720" w:hanging="360"/>
      </w:pPr>
      <w:rPr>
        <w:rFonts w:ascii="Arial" w:eastAsiaTheme="minorHAnsi"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72710C5"/>
    <w:multiLevelType w:val="hybridMultilevel"/>
    <w:tmpl w:val="B4383C26"/>
    <w:lvl w:ilvl="0" w:tplc="B21C48F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5"/>
  </w:num>
  <w:num w:numId="4">
    <w:abstractNumId w:val="30"/>
  </w:num>
  <w:num w:numId="5">
    <w:abstractNumId w:val="32"/>
  </w:num>
  <w:num w:numId="6">
    <w:abstractNumId w:val="27"/>
  </w:num>
  <w:num w:numId="7">
    <w:abstractNumId w:val="16"/>
  </w:num>
  <w:num w:numId="8">
    <w:abstractNumId w:val="12"/>
  </w:num>
  <w:num w:numId="9">
    <w:abstractNumId w:val="18"/>
  </w:num>
  <w:num w:numId="10">
    <w:abstractNumId w:val="36"/>
  </w:num>
  <w:num w:numId="11">
    <w:abstractNumId w:val="24"/>
  </w:num>
  <w:num w:numId="12">
    <w:abstractNumId w:val="7"/>
  </w:num>
  <w:num w:numId="13">
    <w:abstractNumId w:val="21"/>
  </w:num>
  <w:num w:numId="14">
    <w:abstractNumId w:val="1"/>
  </w:num>
  <w:num w:numId="15">
    <w:abstractNumId w:val="31"/>
  </w:num>
  <w:num w:numId="16">
    <w:abstractNumId w:val="8"/>
  </w:num>
  <w:num w:numId="17">
    <w:abstractNumId w:val="35"/>
  </w:num>
  <w:num w:numId="18">
    <w:abstractNumId w:val="25"/>
  </w:num>
  <w:num w:numId="19">
    <w:abstractNumId w:val="5"/>
  </w:num>
  <w:num w:numId="20">
    <w:abstractNumId w:val="17"/>
  </w:num>
  <w:num w:numId="21">
    <w:abstractNumId w:val="28"/>
  </w:num>
  <w:num w:numId="22">
    <w:abstractNumId w:val="3"/>
  </w:num>
  <w:num w:numId="23">
    <w:abstractNumId w:val="6"/>
  </w:num>
  <w:num w:numId="24">
    <w:abstractNumId w:val="4"/>
  </w:num>
  <w:num w:numId="25">
    <w:abstractNumId w:val="9"/>
  </w:num>
  <w:num w:numId="26">
    <w:abstractNumId w:val="2"/>
  </w:num>
  <w:num w:numId="27">
    <w:abstractNumId w:val="20"/>
  </w:num>
  <w:num w:numId="28">
    <w:abstractNumId w:val="37"/>
  </w:num>
  <w:num w:numId="29">
    <w:abstractNumId w:val="10"/>
  </w:num>
  <w:num w:numId="30">
    <w:abstractNumId w:val="14"/>
  </w:num>
  <w:num w:numId="31">
    <w:abstractNumId w:val="34"/>
  </w:num>
  <w:num w:numId="32">
    <w:abstractNumId w:val="0"/>
  </w:num>
  <w:num w:numId="33">
    <w:abstractNumId w:val="39"/>
  </w:num>
  <w:num w:numId="34">
    <w:abstractNumId w:val="38"/>
  </w:num>
  <w:num w:numId="35">
    <w:abstractNumId w:val="19"/>
  </w:num>
  <w:num w:numId="36">
    <w:abstractNumId w:val="29"/>
  </w:num>
  <w:num w:numId="37">
    <w:abstractNumId w:val="26"/>
  </w:num>
  <w:num w:numId="38">
    <w:abstractNumId w:val="33"/>
  </w:num>
  <w:num w:numId="39">
    <w:abstractNumId w:val="13"/>
  </w:num>
  <w:num w:numId="4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C20"/>
    <w:rsid w:val="00022DE9"/>
    <w:rsid w:val="000239C2"/>
    <w:rsid w:val="00024104"/>
    <w:rsid w:val="0002553B"/>
    <w:rsid w:val="000256AE"/>
    <w:rsid w:val="000277D3"/>
    <w:rsid w:val="0002794D"/>
    <w:rsid w:val="00031CD0"/>
    <w:rsid w:val="00033327"/>
    <w:rsid w:val="00034935"/>
    <w:rsid w:val="00034F2A"/>
    <w:rsid w:val="0003785B"/>
    <w:rsid w:val="00040F72"/>
    <w:rsid w:val="00041BE6"/>
    <w:rsid w:val="00042A51"/>
    <w:rsid w:val="00043004"/>
    <w:rsid w:val="0004376A"/>
    <w:rsid w:val="00043B8F"/>
    <w:rsid w:val="000457A0"/>
    <w:rsid w:val="00045970"/>
    <w:rsid w:val="00047057"/>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5E0"/>
    <w:rsid w:val="00067B6B"/>
    <w:rsid w:val="00071FDE"/>
    <w:rsid w:val="00071FFB"/>
    <w:rsid w:val="00072B7D"/>
    <w:rsid w:val="000733A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154"/>
    <w:rsid w:val="000B08DE"/>
    <w:rsid w:val="000B0A33"/>
    <w:rsid w:val="000B1BA0"/>
    <w:rsid w:val="000B2751"/>
    <w:rsid w:val="000B2FD4"/>
    <w:rsid w:val="000B37CB"/>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D7A5F"/>
    <w:rsid w:val="000E1757"/>
    <w:rsid w:val="000E2798"/>
    <w:rsid w:val="000E44DB"/>
    <w:rsid w:val="000E4553"/>
    <w:rsid w:val="000E48B7"/>
    <w:rsid w:val="000E504C"/>
    <w:rsid w:val="000E5797"/>
    <w:rsid w:val="000E5849"/>
    <w:rsid w:val="000E5ED8"/>
    <w:rsid w:val="000E62A0"/>
    <w:rsid w:val="000E73DF"/>
    <w:rsid w:val="000F0537"/>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10773"/>
    <w:rsid w:val="0011275F"/>
    <w:rsid w:val="00112EE4"/>
    <w:rsid w:val="001138DD"/>
    <w:rsid w:val="00117191"/>
    <w:rsid w:val="00117239"/>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782"/>
    <w:rsid w:val="00150D64"/>
    <w:rsid w:val="00151CFA"/>
    <w:rsid w:val="001532A5"/>
    <w:rsid w:val="00153B83"/>
    <w:rsid w:val="001546B8"/>
    <w:rsid w:val="00154CB6"/>
    <w:rsid w:val="00155EF1"/>
    <w:rsid w:val="00161B29"/>
    <w:rsid w:val="00162569"/>
    <w:rsid w:val="00163A29"/>
    <w:rsid w:val="00163E3B"/>
    <w:rsid w:val="001652EF"/>
    <w:rsid w:val="0016635F"/>
    <w:rsid w:val="0017021B"/>
    <w:rsid w:val="001711EE"/>
    <w:rsid w:val="001727A4"/>
    <w:rsid w:val="00173BA9"/>
    <w:rsid w:val="00173FB4"/>
    <w:rsid w:val="00174129"/>
    <w:rsid w:val="001763D9"/>
    <w:rsid w:val="00176B2A"/>
    <w:rsid w:val="00176FDE"/>
    <w:rsid w:val="00177E34"/>
    <w:rsid w:val="00177FEC"/>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48BC"/>
    <w:rsid w:val="001A7CAE"/>
    <w:rsid w:val="001A7DD7"/>
    <w:rsid w:val="001B0C64"/>
    <w:rsid w:val="001B29A9"/>
    <w:rsid w:val="001B3503"/>
    <w:rsid w:val="001B3AA5"/>
    <w:rsid w:val="001B4AF5"/>
    <w:rsid w:val="001B4F79"/>
    <w:rsid w:val="001B577D"/>
    <w:rsid w:val="001B6B47"/>
    <w:rsid w:val="001B7485"/>
    <w:rsid w:val="001B7BD5"/>
    <w:rsid w:val="001B7E19"/>
    <w:rsid w:val="001C03FD"/>
    <w:rsid w:val="001C0EB1"/>
    <w:rsid w:val="001C1BA1"/>
    <w:rsid w:val="001C20A7"/>
    <w:rsid w:val="001C57A3"/>
    <w:rsid w:val="001C6D92"/>
    <w:rsid w:val="001C78FB"/>
    <w:rsid w:val="001D034E"/>
    <w:rsid w:val="001D0CC3"/>
    <w:rsid w:val="001D11F3"/>
    <w:rsid w:val="001D3FBA"/>
    <w:rsid w:val="001D7722"/>
    <w:rsid w:val="001E080F"/>
    <w:rsid w:val="001E1C94"/>
    <w:rsid w:val="001E1CF5"/>
    <w:rsid w:val="001E2666"/>
    <w:rsid w:val="001E4B4B"/>
    <w:rsid w:val="001E5B42"/>
    <w:rsid w:val="001E66F3"/>
    <w:rsid w:val="001E6A49"/>
    <w:rsid w:val="001E7899"/>
    <w:rsid w:val="001F0FD6"/>
    <w:rsid w:val="001F1691"/>
    <w:rsid w:val="001F19F5"/>
    <w:rsid w:val="001F4DE6"/>
    <w:rsid w:val="001F5A71"/>
    <w:rsid w:val="001F7696"/>
    <w:rsid w:val="00200930"/>
    <w:rsid w:val="00201186"/>
    <w:rsid w:val="0020440D"/>
    <w:rsid w:val="00206431"/>
    <w:rsid w:val="00206755"/>
    <w:rsid w:val="002067B0"/>
    <w:rsid w:val="002100C5"/>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102A"/>
    <w:rsid w:val="002433DE"/>
    <w:rsid w:val="00244265"/>
    <w:rsid w:val="002477A8"/>
    <w:rsid w:val="00251EB6"/>
    <w:rsid w:val="00252CDE"/>
    <w:rsid w:val="00253159"/>
    <w:rsid w:val="00253C37"/>
    <w:rsid w:val="00254606"/>
    <w:rsid w:val="00254CC1"/>
    <w:rsid w:val="0025534B"/>
    <w:rsid w:val="0025553A"/>
    <w:rsid w:val="0025559C"/>
    <w:rsid w:val="002568A8"/>
    <w:rsid w:val="00256C5C"/>
    <w:rsid w:val="00257D1B"/>
    <w:rsid w:val="00263521"/>
    <w:rsid w:val="00263829"/>
    <w:rsid w:val="002653FB"/>
    <w:rsid w:val="002663A9"/>
    <w:rsid w:val="0026664B"/>
    <w:rsid w:val="00267079"/>
    <w:rsid w:val="00270359"/>
    <w:rsid w:val="00270705"/>
    <w:rsid w:val="00271023"/>
    <w:rsid w:val="0027116A"/>
    <w:rsid w:val="002718D8"/>
    <w:rsid w:val="00272DC4"/>
    <w:rsid w:val="00273DE2"/>
    <w:rsid w:val="002742F3"/>
    <w:rsid w:val="00274337"/>
    <w:rsid w:val="00276058"/>
    <w:rsid w:val="00280C9E"/>
    <w:rsid w:val="002813CD"/>
    <w:rsid w:val="00281834"/>
    <w:rsid w:val="00283139"/>
    <w:rsid w:val="002834FB"/>
    <w:rsid w:val="0028369E"/>
    <w:rsid w:val="00283985"/>
    <w:rsid w:val="00283E91"/>
    <w:rsid w:val="0028624B"/>
    <w:rsid w:val="002867B7"/>
    <w:rsid w:val="00286B13"/>
    <w:rsid w:val="00287312"/>
    <w:rsid w:val="0029040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119"/>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2C25"/>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1C4F"/>
    <w:rsid w:val="002E32CD"/>
    <w:rsid w:val="002F0961"/>
    <w:rsid w:val="002F1177"/>
    <w:rsid w:val="002F1D8A"/>
    <w:rsid w:val="002F5A5B"/>
    <w:rsid w:val="002F6055"/>
    <w:rsid w:val="003032CF"/>
    <w:rsid w:val="00303A98"/>
    <w:rsid w:val="00306D47"/>
    <w:rsid w:val="00307446"/>
    <w:rsid w:val="003076EE"/>
    <w:rsid w:val="00311463"/>
    <w:rsid w:val="00313280"/>
    <w:rsid w:val="00313753"/>
    <w:rsid w:val="00316348"/>
    <w:rsid w:val="003164AD"/>
    <w:rsid w:val="00316DE0"/>
    <w:rsid w:val="00320451"/>
    <w:rsid w:val="00320493"/>
    <w:rsid w:val="00320EC4"/>
    <w:rsid w:val="00322682"/>
    <w:rsid w:val="00324E07"/>
    <w:rsid w:val="00324E0B"/>
    <w:rsid w:val="00325448"/>
    <w:rsid w:val="0032559D"/>
    <w:rsid w:val="00327BB4"/>
    <w:rsid w:val="00330DE5"/>
    <w:rsid w:val="00332195"/>
    <w:rsid w:val="00332243"/>
    <w:rsid w:val="00332DB6"/>
    <w:rsid w:val="00333FFA"/>
    <w:rsid w:val="00334696"/>
    <w:rsid w:val="003349A7"/>
    <w:rsid w:val="00340352"/>
    <w:rsid w:val="00340A4E"/>
    <w:rsid w:val="0034246A"/>
    <w:rsid w:val="003433D5"/>
    <w:rsid w:val="003435F1"/>
    <w:rsid w:val="00344EED"/>
    <w:rsid w:val="003452F5"/>
    <w:rsid w:val="003462CF"/>
    <w:rsid w:val="00346600"/>
    <w:rsid w:val="00346858"/>
    <w:rsid w:val="00347B80"/>
    <w:rsid w:val="00350DDC"/>
    <w:rsid w:val="00352475"/>
    <w:rsid w:val="00355115"/>
    <w:rsid w:val="00355A8D"/>
    <w:rsid w:val="00356B4E"/>
    <w:rsid w:val="003608F7"/>
    <w:rsid w:val="003613E9"/>
    <w:rsid w:val="003632C7"/>
    <w:rsid w:val="003637EB"/>
    <w:rsid w:val="003662C9"/>
    <w:rsid w:val="0036766E"/>
    <w:rsid w:val="003723DA"/>
    <w:rsid w:val="003725CB"/>
    <w:rsid w:val="003757AE"/>
    <w:rsid w:val="00380742"/>
    <w:rsid w:val="00380AAB"/>
    <w:rsid w:val="00380F1F"/>
    <w:rsid w:val="003825D1"/>
    <w:rsid w:val="00383C43"/>
    <w:rsid w:val="0038687C"/>
    <w:rsid w:val="00387ADE"/>
    <w:rsid w:val="00390B24"/>
    <w:rsid w:val="00392210"/>
    <w:rsid w:val="00393FE7"/>
    <w:rsid w:val="00396AA2"/>
    <w:rsid w:val="003A05D6"/>
    <w:rsid w:val="003A082F"/>
    <w:rsid w:val="003A0BF1"/>
    <w:rsid w:val="003A1365"/>
    <w:rsid w:val="003A265D"/>
    <w:rsid w:val="003A41C7"/>
    <w:rsid w:val="003A431D"/>
    <w:rsid w:val="003A46EC"/>
    <w:rsid w:val="003A5FDA"/>
    <w:rsid w:val="003B2814"/>
    <w:rsid w:val="003B34A8"/>
    <w:rsid w:val="003B453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E54"/>
    <w:rsid w:val="003E6FA2"/>
    <w:rsid w:val="003F04A8"/>
    <w:rsid w:val="003F0699"/>
    <w:rsid w:val="003F1A40"/>
    <w:rsid w:val="003F2979"/>
    <w:rsid w:val="003F4DE7"/>
    <w:rsid w:val="003F56F1"/>
    <w:rsid w:val="003F6244"/>
    <w:rsid w:val="003F7B4D"/>
    <w:rsid w:val="003F7F61"/>
    <w:rsid w:val="004005CB"/>
    <w:rsid w:val="004017F1"/>
    <w:rsid w:val="00401BDF"/>
    <w:rsid w:val="00401D36"/>
    <w:rsid w:val="004051A3"/>
    <w:rsid w:val="004066FF"/>
    <w:rsid w:val="004131EA"/>
    <w:rsid w:val="004162E7"/>
    <w:rsid w:val="00416300"/>
    <w:rsid w:val="004168A4"/>
    <w:rsid w:val="00420281"/>
    <w:rsid w:val="00421C7D"/>
    <w:rsid w:val="0042241D"/>
    <w:rsid w:val="00422711"/>
    <w:rsid w:val="004230FB"/>
    <w:rsid w:val="00423CE3"/>
    <w:rsid w:val="00423D42"/>
    <w:rsid w:val="00423F21"/>
    <w:rsid w:val="00423FB5"/>
    <w:rsid w:val="00424105"/>
    <w:rsid w:val="0042454B"/>
    <w:rsid w:val="004247B8"/>
    <w:rsid w:val="00424D3E"/>
    <w:rsid w:val="004253FE"/>
    <w:rsid w:val="00425722"/>
    <w:rsid w:val="00425A5A"/>
    <w:rsid w:val="0043015C"/>
    <w:rsid w:val="00431052"/>
    <w:rsid w:val="004326E7"/>
    <w:rsid w:val="004333F3"/>
    <w:rsid w:val="00433A1F"/>
    <w:rsid w:val="00434286"/>
    <w:rsid w:val="00435485"/>
    <w:rsid w:val="00435992"/>
    <w:rsid w:val="00435A50"/>
    <w:rsid w:val="00436AEE"/>
    <w:rsid w:val="004401C6"/>
    <w:rsid w:val="00440670"/>
    <w:rsid w:val="00441F92"/>
    <w:rsid w:val="0044444A"/>
    <w:rsid w:val="00444D1B"/>
    <w:rsid w:val="00445A43"/>
    <w:rsid w:val="00446094"/>
    <w:rsid w:val="00446A7D"/>
    <w:rsid w:val="00447FBD"/>
    <w:rsid w:val="0045188D"/>
    <w:rsid w:val="0045203C"/>
    <w:rsid w:val="00453D82"/>
    <w:rsid w:val="004556D3"/>
    <w:rsid w:val="00455CC6"/>
    <w:rsid w:val="0045625A"/>
    <w:rsid w:val="00457F29"/>
    <w:rsid w:val="00461C7D"/>
    <w:rsid w:val="0046209D"/>
    <w:rsid w:val="00462AB5"/>
    <w:rsid w:val="00463560"/>
    <w:rsid w:val="004640A4"/>
    <w:rsid w:val="0046415F"/>
    <w:rsid w:val="00465442"/>
    <w:rsid w:val="00467A3C"/>
    <w:rsid w:val="00471E51"/>
    <w:rsid w:val="00474DB3"/>
    <w:rsid w:val="004751E9"/>
    <w:rsid w:val="0047533B"/>
    <w:rsid w:val="00475838"/>
    <w:rsid w:val="00481932"/>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1A76"/>
    <w:rsid w:val="004E5E0E"/>
    <w:rsid w:val="004E77D9"/>
    <w:rsid w:val="004F099F"/>
    <w:rsid w:val="004F0C38"/>
    <w:rsid w:val="004F1AB7"/>
    <w:rsid w:val="004F2D19"/>
    <w:rsid w:val="004F2D83"/>
    <w:rsid w:val="004F31DA"/>
    <w:rsid w:val="004F4751"/>
    <w:rsid w:val="004F523C"/>
    <w:rsid w:val="004F659A"/>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5438"/>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7C5"/>
    <w:rsid w:val="005721A2"/>
    <w:rsid w:val="00572364"/>
    <w:rsid w:val="005737C3"/>
    <w:rsid w:val="005754F9"/>
    <w:rsid w:val="0057658A"/>
    <w:rsid w:val="00576BC7"/>
    <w:rsid w:val="00576C99"/>
    <w:rsid w:val="00577B25"/>
    <w:rsid w:val="00580058"/>
    <w:rsid w:val="005812F4"/>
    <w:rsid w:val="00582DB9"/>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5E2"/>
    <w:rsid w:val="005B7603"/>
    <w:rsid w:val="005B7817"/>
    <w:rsid w:val="005C0C17"/>
    <w:rsid w:val="005C2461"/>
    <w:rsid w:val="005C3695"/>
    <w:rsid w:val="005C41A6"/>
    <w:rsid w:val="005C44AD"/>
    <w:rsid w:val="005C489E"/>
    <w:rsid w:val="005C4CAA"/>
    <w:rsid w:val="005C4DA8"/>
    <w:rsid w:val="005C4E07"/>
    <w:rsid w:val="005C4ECA"/>
    <w:rsid w:val="005C58BA"/>
    <w:rsid w:val="005C6281"/>
    <w:rsid w:val="005C7309"/>
    <w:rsid w:val="005C7D4B"/>
    <w:rsid w:val="005D59B5"/>
    <w:rsid w:val="005D5DBD"/>
    <w:rsid w:val="005D700D"/>
    <w:rsid w:val="005E16FA"/>
    <w:rsid w:val="005E2467"/>
    <w:rsid w:val="005E25B1"/>
    <w:rsid w:val="005E2893"/>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4DE4"/>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35FE4"/>
    <w:rsid w:val="00643FD6"/>
    <w:rsid w:val="00645081"/>
    <w:rsid w:val="00645FC1"/>
    <w:rsid w:val="00647617"/>
    <w:rsid w:val="006528AC"/>
    <w:rsid w:val="006534E0"/>
    <w:rsid w:val="00653EEB"/>
    <w:rsid w:val="00656FAD"/>
    <w:rsid w:val="00657291"/>
    <w:rsid w:val="00657402"/>
    <w:rsid w:val="00661984"/>
    <w:rsid w:val="006633C5"/>
    <w:rsid w:val="00663458"/>
    <w:rsid w:val="006636F9"/>
    <w:rsid w:val="006638E4"/>
    <w:rsid w:val="00663C19"/>
    <w:rsid w:val="00665229"/>
    <w:rsid w:val="00665D89"/>
    <w:rsid w:val="00665EBC"/>
    <w:rsid w:val="006665CD"/>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0E89"/>
    <w:rsid w:val="00692513"/>
    <w:rsid w:val="00693438"/>
    <w:rsid w:val="00693E1E"/>
    <w:rsid w:val="00695123"/>
    <w:rsid w:val="00695C1D"/>
    <w:rsid w:val="00695FDA"/>
    <w:rsid w:val="006A3538"/>
    <w:rsid w:val="006A63E4"/>
    <w:rsid w:val="006B021F"/>
    <w:rsid w:val="006B13A1"/>
    <w:rsid w:val="006B5E90"/>
    <w:rsid w:val="006B60B9"/>
    <w:rsid w:val="006B7EA6"/>
    <w:rsid w:val="006B7FE2"/>
    <w:rsid w:val="006C14E5"/>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3A28"/>
    <w:rsid w:val="006E4261"/>
    <w:rsid w:val="006E5B40"/>
    <w:rsid w:val="006E5F52"/>
    <w:rsid w:val="006E6819"/>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0807"/>
    <w:rsid w:val="00731FE6"/>
    <w:rsid w:val="007324D4"/>
    <w:rsid w:val="00733849"/>
    <w:rsid w:val="007346C3"/>
    <w:rsid w:val="007357F3"/>
    <w:rsid w:val="007379BB"/>
    <w:rsid w:val="0074003D"/>
    <w:rsid w:val="00740405"/>
    <w:rsid w:val="007407BE"/>
    <w:rsid w:val="00740A5D"/>
    <w:rsid w:val="0074101A"/>
    <w:rsid w:val="00742168"/>
    <w:rsid w:val="0074500A"/>
    <w:rsid w:val="00746493"/>
    <w:rsid w:val="00746E13"/>
    <w:rsid w:val="0075314F"/>
    <w:rsid w:val="0075443D"/>
    <w:rsid w:val="00760912"/>
    <w:rsid w:val="0076245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76FE"/>
    <w:rsid w:val="007A77F9"/>
    <w:rsid w:val="007B2D5A"/>
    <w:rsid w:val="007B2D9F"/>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769"/>
    <w:rsid w:val="00896115"/>
    <w:rsid w:val="0089639D"/>
    <w:rsid w:val="008967E0"/>
    <w:rsid w:val="008A0931"/>
    <w:rsid w:val="008A1691"/>
    <w:rsid w:val="008A1831"/>
    <w:rsid w:val="008A32B2"/>
    <w:rsid w:val="008A351A"/>
    <w:rsid w:val="008A40AA"/>
    <w:rsid w:val="008A7330"/>
    <w:rsid w:val="008A7AC0"/>
    <w:rsid w:val="008B03B7"/>
    <w:rsid w:val="008B0F08"/>
    <w:rsid w:val="008B1C49"/>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1FED"/>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4B35"/>
    <w:rsid w:val="008F6227"/>
    <w:rsid w:val="008F68E9"/>
    <w:rsid w:val="008F7EE9"/>
    <w:rsid w:val="00901899"/>
    <w:rsid w:val="00901AAB"/>
    <w:rsid w:val="00902E82"/>
    <w:rsid w:val="0090434E"/>
    <w:rsid w:val="00907624"/>
    <w:rsid w:val="00907F2B"/>
    <w:rsid w:val="00910FD9"/>
    <w:rsid w:val="00911F90"/>
    <w:rsid w:val="00912C49"/>
    <w:rsid w:val="00913A10"/>
    <w:rsid w:val="0091426D"/>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38BD"/>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5E30"/>
    <w:rsid w:val="00987D1A"/>
    <w:rsid w:val="00991C3F"/>
    <w:rsid w:val="00991D02"/>
    <w:rsid w:val="0099276C"/>
    <w:rsid w:val="00992EAB"/>
    <w:rsid w:val="00992F2A"/>
    <w:rsid w:val="0099317E"/>
    <w:rsid w:val="009956AC"/>
    <w:rsid w:val="00995AE2"/>
    <w:rsid w:val="00995E2D"/>
    <w:rsid w:val="00996A4B"/>
    <w:rsid w:val="009A1096"/>
    <w:rsid w:val="009A184E"/>
    <w:rsid w:val="009A3737"/>
    <w:rsid w:val="009A3EA2"/>
    <w:rsid w:val="009A7579"/>
    <w:rsid w:val="009B0864"/>
    <w:rsid w:val="009B2D44"/>
    <w:rsid w:val="009B2F4E"/>
    <w:rsid w:val="009B353E"/>
    <w:rsid w:val="009B4339"/>
    <w:rsid w:val="009B4F56"/>
    <w:rsid w:val="009B6168"/>
    <w:rsid w:val="009B78A6"/>
    <w:rsid w:val="009C075E"/>
    <w:rsid w:val="009C0D78"/>
    <w:rsid w:val="009C1844"/>
    <w:rsid w:val="009C27EF"/>
    <w:rsid w:val="009C28D7"/>
    <w:rsid w:val="009C2DC6"/>
    <w:rsid w:val="009C57AD"/>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55B0"/>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0F04"/>
    <w:rsid w:val="00A21917"/>
    <w:rsid w:val="00A2224C"/>
    <w:rsid w:val="00A23431"/>
    <w:rsid w:val="00A23E7E"/>
    <w:rsid w:val="00A23F41"/>
    <w:rsid w:val="00A2406E"/>
    <w:rsid w:val="00A24FE6"/>
    <w:rsid w:val="00A32BE7"/>
    <w:rsid w:val="00A34C47"/>
    <w:rsid w:val="00A36040"/>
    <w:rsid w:val="00A3712D"/>
    <w:rsid w:val="00A37439"/>
    <w:rsid w:val="00A40BE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46E3"/>
    <w:rsid w:val="00A550AA"/>
    <w:rsid w:val="00A56541"/>
    <w:rsid w:val="00A56EF8"/>
    <w:rsid w:val="00A57626"/>
    <w:rsid w:val="00A605C0"/>
    <w:rsid w:val="00A60A35"/>
    <w:rsid w:val="00A60A7F"/>
    <w:rsid w:val="00A61CDE"/>
    <w:rsid w:val="00A62E76"/>
    <w:rsid w:val="00A62EF6"/>
    <w:rsid w:val="00A64AA7"/>
    <w:rsid w:val="00A64ECB"/>
    <w:rsid w:val="00A67073"/>
    <w:rsid w:val="00A709D7"/>
    <w:rsid w:val="00A73EBC"/>
    <w:rsid w:val="00A766D5"/>
    <w:rsid w:val="00A77ECD"/>
    <w:rsid w:val="00A81866"/>
    <w:rsid w:val="00A81D37"/>
    <w:rsid w:val="00A81D52"/>
    <w:rsid w:val="00A85D9B"/>
    <w:rsid w:val="00A878E4"/>
    <w:rsid w:val="00A87BD6"/>
    <w:rsid w:val="00A9029A"/>
    <w:rsid w:val="00A90EDF"/>
    <w:rsid w:val="00A91FF2"/>
    <w:rsid w:val="00A9231B"/>
    <w:rsid w:val="00A935F0"/>
    <w:rsid w:val="00A9538E"/>
    <w:rsid w:val="00A9624B"/>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132"/>
    <w:rsid w:val="00AD13B9"/>
    <w:rsid w:val="00AD2187"/>
    <w:rsid w:val="00AD46AE"/>
    <w:rsid w:val="00AD4F06"/>
    <w:rsid w:val="00AD5AD6"/>
    <w:rsid w:val="00AD631D"/>
    <w:rsid w:val="00AD634F"/>
    <w:rsid w:val="00AD708E"/>
    <w:rsid w:val="00AD7261"/>
    <w:rsid w:val="00AD77C9"/>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326"/>
    <w:rsid w:val="00B017E9"/>
    <w:rsid w:val="00B01D9F"/>
    <w:rsid w:val="00B0234F"/>
    <w:rsid w:val="00B03E14"/>
    <w:rsid w:val="00B06166"/>
    <w:rsid w:val="00B07C41"/>
    <w:rsid w:val="00B11A5B"/>
    <w:rsid w:val="00B12ACD"/>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17FF"/>
    <w:rsid w:val="00B53C70"/>
    <w:rsid w:val="00B5488C"/>
    <w:rsid w:val="00B557F0"/>
    <w:rsid w:val="00B56F95"/>
    <w:rsid w:val="00B57B17"/>
    <w:rsid w:val="00B6057F"/>
    <w:rsid w:val="00B610DD"/>
    <w:rsid w:val="00B61FD3"/>
    <w:rsid w:val="00B65590"/>
    <w:rsid w:val="00B65AD3"/>
    <w:rsid w:val="00B668F8"/>
    <w:rsid w:val="00B67748"/>
    <w:rsid w:val="00B700A3"/>
    <w:rsid w:val="00B711BA"/>
    <w:rsid w:val="00B71277"/>
    <w:rsid w:val="00B71EAD"/>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38F"/>
    <w:rsid w:val="00BA0516"/>
    <w:rsid w:val="00BA06EF"/>
    <w:rsid w:val="00BA2159"/>
    <w:rsid w:val="00BA2E9E"/>
    <w:rsid w:val="00BA3EE6"/>
    <w:rsid w:val="00BA55E5"/>
    <w:rsid w:val="00BB30F5"/>
    <w:rsid w:val="00BB604F"/>
    <w:rsid w:val="00BB6051"/>
    <w:rsid w:val="00BB637F"/>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E66A9"/>
    <w:rsid w:val="00BF0DF9"/>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40F0"/>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1186"/>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5532"/>
    <w:rsid w:val="00CC649C"/>
    <w:rsid w:val="00CC6A96"/>
    <w:rsid w:val="00CC6AA8"/>
    <w:rsid w:val="00CC7EDD"/>
    <w:rsid w:val="00CD053A"/>
    <w:rsid w:val="00CD42A6"/>
    <w:rsid w:val="00CD525D"/>
    <w:rsid w:val="00CE0935"/>
    <w:rsid w:val="00CE0CD8"/>
    <w:rsid w:val="00CE187F"/>
    <w:rsid w:val="00CE3718"/>
    <w:rsid w:val="00CE3B20"/>
    <w:rsid w:val="00CE3FE5"/>
    <w:rsid w:val="00CE4062"/>
    <w:rsid w:val="00CF15BD"/>
    <w:rsid w:val="00CF18C2"/>
    <w:rsid w:val="00CF2E76"/>
    <w:rsid w:val="00CF34A9"/>
    <w:rsid w:val="00CF7763"/>
    <w:rsid w:val="00D00856"/>
    <w:rsid w:val="00D00DE3"/>
    <w:rsid w:val="00D0451C"/>
    <w:rsid w:val="00D055F3"/>
    <w:rsid w:val="00D05787"/>
    <w:rsid w:val="00D05FFE"/>
    <w:rsid w:val="00D06001"/>
    <w:rsid w:val="00D077B0"/>
    <w:rsid w:val="00D07C5F"/>
    <w:rsid w:val="00D11EBE"/>
    <w:rsid w:val="00D12386"/>
    <w:rsid w:val="00D136E2"/>
    <w:rsid w:val="00D145F6"/>
    <w:rsid w:val="00D156B0"/>
    <w:rsid w:val="00D15B08"/>
    <w:rsid w:val="00D16650"/>
    <w:rsid w:val="00D16A5C"/>
    <w:rsid w:val="00D17526"/>
    <w:rsid w:val="00D210E3"/>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2FD0"/>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6A58"/>
    <w:rsid w:val="00DD7941"/>
    <w:rsid w:val="00DD79BA"/>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57B3"/>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31C"/>
    <w:rsid w:val="00E51C51"/>
    <w:rsid w:val="00E5251A"/>
    <w:rsid w:val="00E54614"/>
    <w:rsid w:val="00E56C1D"/>
    <w:rsid w:val="00E57557"/>
    <w:rsid w:val="00E577E4"/>
    <w:rsid w:val="00E57FE7"/>
    <w:rsid w:val="00E61F3D"/>
    <w:rsid w:val="00E62138"/>
    <w:rsid w:val="00E70DB7"/>
    <w:rsid w:val="00E72316"/>
    <w:rsid w:val="00E73249"/>
    <w:rsid w:val="00E73CAF"/>
    <w:rsid w:val="00E7487E"/>
    <w:rsid w:val="00E74F0E"/>
    <w:rsid w:val="00E76B0D"/>
    <w:rsid w:val="00E76CB8"/>
    <w:rsid w:val="00E76FCB"/>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4AE"/>
    <w:rsid w:val="00E92762"/>
    <w:rsid w:val="00E92860"/>
    <w:rsid w:val="00E92E3C"/>
    <w:rsid w:val="00E95883"/>
    <w:rsid w:val="00E95A0A"/>
    <w:rsid w:val="00E96DBC"/>
    <w:rsid w:val="00EA1863"/>
    <w:rsid w:val="00EA4753"/>
    <w:rsid w:val="00EA481D"/>
    <w:rsid w:val="00EA4A45"/>
    <w:rsid w:val="00EA6809"/>
    <w:rsid w:val="00EA6ABF"/>
    <w:rsid w:val="00EB0959"/>
    <w:rsid w:val="00EB0DD2"/>
    <w:rsid w:val="00EB25BE"/>
    <w:rsid w:val="00EB326B"/>
    <w:rsid w:val="00EB3798"/>
    <w:rsid w:val="00EB4319"/>
    <w:rsid w:val="00EB4ADC"/>
    <w:rsid w:val="00EB4DBD"/>
    <w:rsid w:val="00EB51E7"/>
    <w:rsid w:val="00EB66DA"/>
    <w:rsid w:val="00EB682E"/>
    <w:rsid w:val="00EB6E46"/>
    <w:rsid w:val="00EC2015"/>
    <w:rsid w:val="00EC305B"/>
    <w:rsid w:val="00EC42B2"/>
    <w:rsid w:val="00EC4BFE"/>
    <w:rsid w:val="00EC6269"/>
    <w:rsid w:val="00EC7273"/>
    <w:rsid w:val="00ED237B"/>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4597"/>
    <w:rsid w:val="00EF5492"/>
    <w:rsid w:val="00EF5FC4"/>
    <w:rsid w:val="00EF6194"/>
    <w:rsid w:val="00EF6F42"/>
    <w:rsid w:val="00EF719D"/>
    <w:rsid w:val="00F00793"/>
    <w:rsid w:val="00F0114C"/>
    <w:rsid w:val="00F015D8"/>
    <w:rsid w:val="00F01BA1"/>
    <w:rsid w:val="00F035CD"/>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27BF6"/>
    <w:rsid w:val="00F312C9"/>
    <w:rsid w:val="00F3177B"/>
    <w:rsid w:val="00F3381B"/>
    <w:rsid w:val="00F33C85"/>
    <w:rsid w:val="00F3642C"/>
    <w:rsid w:val="00F36ABC"/>
    <w:rsid w:val="00F41753"/>
    <w:rsid w:val="00F42EF3"/>
    <w:rsid w:val="00F47AEF"/>
    <w:rsid w:val="00F501FD"/>
    <w:rsid w:val="00F506DB"/>
    <w:rsid w:val="00F507C3"/>
    <w:rsid w:val="00F51674"/>
    <w:rsid w:val="00F51719"/>
    <w:rsid w:val="00F52044"/>
    <w:rsid w:val="00F53A00"/>
    <w:rsid w:val="00F53C66"/>
    <w:rsid w:val="00F54B0F"/>
    <w:rsid w:val="00F56C4B"/>
    <w:rsid w:val="00F57A8D"/>
    <w:rsid w:val="00F60B41"/>
    <w:rsid w:val="00F60E35"/>
    <w:rsid w:val="00F6149E"/>
    <w:rsid w:val="00F6255E"/>
    <w:rsid w:val="00F64C64"/>
    <w:rsid w:val="00F67A36"/>
    <w:rsid w:val="00F70E34"/>
    <w:rsid w:val="00F72CC1"/>
    <w:rsid w:val="00F735D9"/>
    <w:rsid w:val="00F73BCD"/>
    <w:rsid w:val="00F73D03"/>
    <w:rsid w:val="00F762E3"/>
    <w:rsid w:val="00F77446"/>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30A9"/>
    <w:rsid w:val="00FA4BF0"/>
    <w:rsid w:val="00FA79A4"/>
    <w:rsid w:val="00FB0B0D"/>
    <w:rsid w:val="00FB1D3C"/>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1847323F-AADD-4E8E-A93D-6A4198FD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8-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estart.ro/Ordonanta-de-urgenta-57-2007-regimul-ariilor-naturale-protejate-conservarea-habitatelor-naturale-florei-faunei-salbatice-(MjU0NTQ5).htm" TargetMode="External"/><Relationship Id="rId4" Type="http://schemas.openxmlformats.org/officeDocument/2006/relationships/settings" Target="settings.xml"/><Relationship Id="rId9" Type="http://schemas.openxmlformats.org/officeDocument/2006/relationships/hyperlink" Target="https://lege5.ro/Gratuit/gmytenbvhezq/legea-nr-292-2018-privind-evaluarea-impactului-anumitor-proiecte-publice-si-private-asupra-mediului?pid=275167869&amp;d=2019-08-2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BDF9-058E-4A1A-A0F0-6F0F86F7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1761</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48</cp:revision>
  <cp:lastPrinted>2024-01-15T10:01:00Z</cp:lastPrinted>
  <dcterms:created xsi:type="dcterms:W3CDTF">2024-01-04T08:22:00Z</dcterms:created>
  <dcterms:modified xsi:type="dcterms:W3CDTF">2024-01-16T09:33:00Z</dcterms:modified>
</cp:coreProperties>
</file>