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15137B" w:rsidRPr="0015137B" w:rsidRDefault="0015137B" w:rsidP="0015137B">
      <w:pPr>
        <w:rPr>
          <w:lang w:eastAsia="ro-RO"/>
        </w:rPr>
      </w:pPr>
    </w:p>
    <w:p w:rsidR="00AF3408" w:rsidRPr="00F863A6" w:rsidRDefault="00AF3408" w:rsidP="00AF3408">
      <w:pPr>
        <w:pStyle w:val="Heading1"/>
        <w:spacing w:before="0" w:line="240" w:lineRule="auto"/>
        <w:jc w:val="center"/>
        <w:rPr>
          <w:rFonts w:ascii="Trebuchet MS" w:hAnsi="Trebuchet MS"/>
          <w:b/>
          <w:bCs/>
          <w:color w:val="auto"/>
          <w:sz w:val="22"/>
          <w:szCs w:val="22"/>
          <w:highlight w:val="yellow"/>
          <w:lang w:eastAsia="ro-RO"/>
        </w:rPr>
      </w:pPr>
      <w:r w:rsidRPr="00F863A6">
        <w:rPr>
          <w:rFonts w:ascii="Trebuchet MS" w:hAnsi="Trebuchet MS"/>
          <w:b/>
          <w:bCs/>
          <w:color w:val="auto"/>
          <w:sz w:val="22"/>
          <w:szCs w:val="22"/>
          <w:highlight w:val="yellow"/>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F863A6">
        <w:rPr>
          <w:rFonts w:ascii="Trebuchet MS" w:hAnsi="Trebuchet MS" w:cs="Times New Roman"/>
          <w:b/>
          <w:highlight w:val="yellow"/>
          <w:lang w:eastAsia="ro-RO"/>
        </w:rPr>
        <w:t xml:space="preserve"> </w:t>
      </w:r>
      <w:r w:rsidR="00F863A6" w:rsidRPr="00F863A6">
        <w:rPr>
          <w:rFonts w:ascii="Trebuchet MS" w:hAnsi="Trebuchet MS" w:cs="Times New Roman"/>
          <w:b/>
          <w:highlight w:val="yellow"/>
          <w:lang w:eastAsia="ro-RO"/>
        </w:rPr>
        <w:t>Nr. X din X.06</w:t>
      </w:r>
      <w:r w:rsidRPr="00F863A6">
        <w:rPr>
          <w:rFonts w:ascii="Trebuchet MS" w:hAnsi="Trebuchet MS" w:cs="Times New Roman"/>
          <w:b/>
          <w:highlight w:val="yellow"/>
          <w:lang w:eastAsia="ro-RO"/>
        </w:rPr>
        <w:t>.2024</w:t>
      </w:r>
    </w:p>
    <w:p w:rsid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15137B" w:rsidRPr="00E71159" w:rsidRDefault="0015137B" w:rsidP="005D5677">
      <w:pPr>
        <w:autoSpaceDE w:val="0"/>
        <w:spacing w:after="0" w:line="240" w:lineRule="auto"/>
        <w:ind w:firstLine="720"/>
        <w:jc w:val="both"/>
        <w:rPr>
          <w:rFonts w:ascii="Trebuchet MS" w:hAnsi="Trebuchet MS" w:cs="Times New Roman"/>
          <w:b/>
          <w:sz w:val="16"/>
          <w:szCs w:val="16"/>
          <w:lang w:eastAsia="ro-RO"/>
        </w:rPr>
      </w:pPr>
    </w:p>
    <w:p w:rsidR="00AF3408" w:rsidRPr="00AF3408" w:rsidRDefault="00AF3408" w:rsidP="00E71159">
      <w:pPr>
        <w:autoSpaceDE w:val="0"/>
        <w:spacing w:after="0" w:line="240" w:lineRule="auto"/>
        <w:ind w:firstLine="284"/>
        <w:jc w:val="both"/>
        <w:rPr>
          <w:rFonts w:ascii="Trebuchet MS" w:hAnsi="Trebuchet MS" w:cs="Times New Roman"/>
        </w:rPr>
      </w:pPr>
      <w:r w:rsidRPr="00AF3408">
        <w:rPr>
          <w:rFonts w:ascii="Trebuchet MS" w:hAnsi="Trebuchet MS" w:cs="Times New Roman"/>
        </w:rPr>
        <w:t>Ca urmare a solicitării de emitere a acordului de mediu adresate de</w:t>
      </w:r>
      <w:r w:rsidRPr="00AF3408">
        <w:rPr>
          <w:rFonts w:ascii="Trebuchet MS" w:hAnsi="Trebuchet MS" w:cs="Times New Roman"/>
          <w:b/>
        </w:rPr>
        <w:t xml:space="preserve"> </w:t>
      </w:r>
      <w:r w:rsidR="00F863A6">
        <w:rPr>
          <w:rFonts w:ascii="Trebuchet MS" w:hAnsi="Trebuchet MS" w:cs="Times New Roman"/>
          <w:b/>
        </w:rPr>
        <w:t>MUNICIPIUL TURDA</w:t>
      </w:r>
      <w:r w:rsidRPr="00AF3408">
        <w:rPr>
          <w:rFonts w:ascii="Trebuchet MS" w:hAnsi="Trebuchet MS" w:cs="Times New Roman"/>
        </w:rPr>
        <w:t xml:space="preserve">, cu sediul în municipiul </w:t>
      </w:r>
      <w:r w:rsidR="00F863A6">
        <w:rPr>
          <w:rFonts w:ascii="Trebuchet MS" w:hAnsi="Trebuchet MS" w:cs="Times New Roman"/>
        </w:rPr>
        <w:t>Turda, Piața 1 Decembrie 1918, nr. 28</w:t>
      </w:r>
      <w:r w:rsidRPr="00AF3408">
        <w:rPr>
          <w:rFonts w:ascii="Trebuchet MS" w:hAnsi="Trebuchet MS" w:cs="Times New Roman"/>
        </w:rPr>
        <w:t xml:space="preserve">, jud. Cluj, înregistrată la APM Cluj cu nr. </w:t>
      </w:r>
      <w:r w:rsidR="00F863A6">
        <w:rPr>
          <w:rFonts w:ascii="Trebuchet MS" w:hAnsi="Trebuchet MS" w:cs="Times New Roman"/>
        </w:rPr>
        <w:t>10263/29.04.2024</w:t>
      </w:r>
      <w:r w:rsidRPr="00AF3408">
        <w:rPr>
          <w:rFonts w:ascii="Trebuchet MS" w:hAnsi="Trebuchet MS" w:cs="Times New Roman"/>
          <w:spacing w:val="-6"/>
        </w:rPr>
        <w:t xml:space="preserve">, </w:t>
      </w:r>
      <w:r w:rsidR="005D5677">
        <w:rPr>
          <w:rFonts w:ascii="Trebuchet MS" w:hAnsi="Trebuchet MS" w:cs="Times New Roman"/>
        </w:rPr>
        <w:t xml:space="preserve"> în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Ordonanţei de Urgenţă a Guvernului nr. 57/2007</w:t>
      </w:r>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E71159" w:rsidRDefault="00AF3408" w:rsidP="00AF3408">
      <w:pPr>
        <w:autoSpaceDE w:val="0"/>
        <w:spacing w:after="0" w:line="240" w:lineRule="auto"/>
        <w:ind w:left="720"/>
        <w:jc w:val="both"/>
        <w:rPr>
          <w:rFonts w:ascii="Trebuchet MS" w:hAnsi="Trebuchet MS" w:cs="Times New Roman"/>
          <w:sz w:val="12"/>
          <w:szCs w:val="12"/>
          <w:lang w:eastAsia="ro-RO"/>
        </w:rPr>
      </w:pPr>
    </w:p>
    <w:p w:rsidR="00AF3408" w:rsidRPr="00AF3408" w:rsidRDefault="00AF3408" w:rsidP="00AF3408">
      <w:pPr>
        <w:autoSpaceDE w:val="0"/>
        <w:autoSpaceDN w:val="0"/>
        <w:adjustRightInd w:val="0"/>
        <w:spacing w:after="0" w:line="240" w:lineRule="auto"/>
        <w:ind w:right="-57"/>
        <w:jc w:val="both"/>
        <w:rPr>
          <w:rFonts w:ascii="Trebuchet MS" w:hAnsi="Trebuchet MS" w:cs="Times New Roman"/>
          <w:i/>
        </w:rPr>
      </w:pPr>
      <w:r w:rsidRPr="00AF3408">
        <w:rPr>
          <w:rFonts w:ascii="Trebuchet MS" w:hAnsi="Trebuchet MS" w:cs="Times New Roman"/>
        </w:rPr>
        <w:t>Agenţia pentru Protecţia Mediului Cluj decide, ca urmare a completărilor depuse la APM Cluj cu documentaţiile n</w:t>
      </w:r>
      <w:r w:rsidR="001144C9">
        <w:rPr>
          <w:rFonts w:ascii="Trebuchet MS" w:hAnsi="Trebuchet MS" w:cs="Times New Roman"/>
        </w:rPr>
        <w:t>r</w:t>
      </w:r>
      <w:r w:rsidR="001144C9" w:rsidRPr="009F3FEA">
        <w:rPr>
          <w:rFonts w:ascii="Trebuchet MS" w:hAnsi="Trebuchet MS" w:cs="Times New Roman"/>
        </w:rPr>
        <w:t>.</w:t>
      </w:r>
      <w:r w:rsidRPr="009F3FEA">
        <w:rPr>
          <w:rFonts w:ascii="Trebuchet MS" w:hAnsi="Trebuchet MS" w:cs="Times New Roman"/>
        </w:rPr>
        <w:t xml:space="preserve">: </w:t>
      </w:r>
      <w:r w:rsidR="00364D70" w:rsidRPr="009F3FEA">
        <w:rPr>
          <w:rFonts w:ascii="Trebuchet MS" w:hAnsi="Trebuchet MS" w:cs="Times New Roman"/>
        </w:rPr>
        <w:t>11233/15.05.2024,</w:t>
      </w:r>
      <w:r w:rsidR="007F5214" w:rsidRPr="009F3FEA">
        <w:rPr>
          <w:rFonts w:ascii="Trebuchet MS" w:hAnsi="Trebuchet MS" w:cs="Times New Roman"/>
        </w:rPr>
        <w:t xml:space="preserve"> 11449/17.05.2024, 11479/17.05.2024</w:t>
      </w:r>
      <w:r w:rsidR="009F3FEA" w:rsidRPr="009F3FEA">
        <w:rPr>
          <w:rFonts w:ascii="Trebuchet MS" w:hAnsi="Trebuchet MS" w:cs="Times New Roman"/>
        </w:rPr>
        <w:t xml:space="preserve"> și 12688/31.05.2024</w:t>
      </w:r>
      <w:r w:rsidR="00F863A6" w:rsidRPr="009F3FEA">
        <w:rPr>
          <w:rFonts w:ascii="Trebuchet MS" w:hAnsi="Trebuchet MS" w:cs="Times New Roman"/>
        </w:rPr>
        <w:t xml:space="preserve">, </w:t>
      </w:r>
      <w:r w:rsidRPr="009F3FEA">
        <w:rPr>
          <w:rFonts w:ascii="Trebuchet MS" w:hAnsi="Trebuchet MS" w:cs="Times New Roman"/>
        </w:rPr>
        <w:t xml:space="preserve">a punctelor de vedere/adreselor emise de alte instituții, înregistrate cu </w:t>
      </w:r>
      <w:r w:rsidR="00E71159" w:rsidRPr="009F3FEA">
        <w:rPr>
          <w:rFonts w:ascii="Trebuchet MS" w:hAnsi="Trebuchet MS" w:cs="Times New Roman"/>
        </w:rPr>
        <w:t>nr.</w:t>
      </w:r>
      <w:r w:rsidRPr="009F3FEA">
        <w:rPr>
          <w:rFonts w:ascii="Trebuchet MS" w:hAnsi="Trebuchet MS" w:cs="Times New Roman"/>
        </w:rPr>
        <w:t xml:space="preserve">: </w:t>
      </w:r>
      <w:r w:rsidR="007F5214" w:rsidRPr="009F3FEA">
        <w:rPr>
          <w:rFonts w:ascii="Trebuchet MS" w:hAnsi="Trebuchet MS" w:cs="Times New Roman"/>
        </w:rPr>
        <w:t>11719/22.05.2024,</w:t>
      </w:r>
      <w:r w:rsidR="009F3FEA" w:rsidRPr="009F3FEA">
        <w:rPr>
          <w:rFonts w:ascii="Trebuchet MS" w:hAnsi="Trebuchet MS" w:cs="Times New Roman"/>
        </w:rPr>
        <w:t>11789/22.05.2024 și 11811/22.05.2024</w:t>
      </w:r>
      <w:r w:rsidRPr="00AF3408">
        <w:rPr>
          <w:rFonts w:ascii="Trebuchet MS" w:hAnsi="Trebuchet MS" w:cs="Times New Roman"/>
        </w:rPr>
        <w:t xml:space="preserve">,  precum şi a consultărilor desfăşurate în cadrul şedinţei Comisiei de Analiză Tehnică din data de </w:t>
      </w:r>
      <w:r w:rsidR="00F863A6">
        <w:rPr>
          <w:rFonts w:ascii="Trebuchet MS" w:hAnsi="Trebuchet MS" w:cs="Times New Roman"/>
        </w:rPr>
        <w:t>28.05.2024</w:t>
      </w:r>
      <w:r w:rsidRPr="00AF3408">
        <w:rPr>
          <w:rFonts w:ascii="Trebuchet MS" w:hAnsi="Trebuchet MS" w:cs="Times New Roman"/>
        </w:rPr>
        <w:t>, că proiectul</w:t>
      </w:r>
      <w:r w:rsidRPr="00AF3408">
        <w:rPr>
          <w:rFonts w:ascii="Trebuchet MS" w:hAnsi="Trebuchet MS" w:cs="Times New Roman"/>
          <w:b/>
        </w:rPr>
        <w:t xml:space="preserve"> ,,</w:t>
      </w:r>
      <w:r w:rsidR="005D5677">
        <w:rPr>
          <w:rFonts w:ascii="Trebuchet MS" w:hAnsi="Trebuchet MS"/>
          <w:b/>
          <w:lang w:val="ro-RO"/>
        </w:rPr>
        <w:t xml:space="preserve"> </w:t>
      </w:r>
      <w:r w:rsidR="00F863A6">
        <w:rPr>
          <w:rFonts w:ascii="Trebuchet MS" w:eastAsia="Calibri" w:hAnsi="Trebuchet MS" w:cs="Times New Roman"/>
          <w:b/>
        </w:rPr>
        <w:t>Desființare construcție C1 casa de cultură cu 500 locuri, construcție nefinalizată S+P+4E</w:t>
      </w:r>
      <w:r w:rsidRPr="00AF3408">
        <w:rPr>
          <w:rFonts w:ascii="Trebuchet MS" w:hAnsi="Trebuchet MS" w:cs="Times New Roman"/>
          <w:b/>
          <w:i/>
        </w:rPr>
        <w:t>”</w:t>
      </w:r>
      <w:r w:rsidRPr="00AF3408">
        <w:rPr>
          <w:rFonts w:ascii="Trebuchet MS" w:hAnsi="Trebuchet MS" w:cs="Times New Roman"/>
          <w:b/>
        </w:rPr>
        <w:t>-</w:t>
      </w:r>
      <w:r w:rsidRPr="00AF3408">
        <w:rPr>
          <w:rFonts w:ascii="Trebuchet MS" w:hAnsi="Trebuchet MS" w:cs="Times New Roman"/>
        </w:rPr>
        <w:t xml:space="preserve"> propus a fi amplasat în </w:t>
      </w:r>
      <w:r w:rsidR="00F863A6">
        <w:rPr>
          <w:rFonts w:ascii="Trebuchet MS" w:hAnsi="Trebuchet MS" w:cs="Times New Roman"/>
        </w:rPr>
        <w:t>municipiul Turda, Piața 1 Decembrie 1918, nr. 27</w:t>
      </w:r>
      <w:r w:rsidRPr="00AF3408">
        <w:rPr>
          <w:rFonts w:ascii="Trebuchet MS" w:hAnsi="Trebuchet MS" w:cs="Times New Roman"/>
        </w:rPr>
        <w:t xml:space="preserve">, judeţul Cluj, </w:t>
      </w:r>
      <w:r w:rsidRPr="00AF3408">
        <w:rPr>
          <w:rFonts w:ascii="Trebuchet MS" w:hAnsi="Trebuchet MS" w:cs="Times New Roman"/>
          <w:i/>
        </w:rPr>
        <w:t>nu se supune evaluării impactului asupra mediului, nu se supune evaluării adecvate şi nu se supune eva</w:t>
      </w:r>
      <w:r w:rsidR="00E71159">
        <w:rPr>
          <w:rFonts w:ascii="Trebuchet MS" w:hAnsi="Trebuchet MS" w:cs="Times New Roman"/>
          <w:i/>
        </w:rPr>
        <w:t>luării asupra corpurilor de apă;</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neefectuării  impactului asupra mediului, sunt următoarele:</w:t>
      </w:r>
    </w:p>
    <w:p w:rsidR="00AF3408" w:rsidRPr="00AF3408" w:rsidRDefault="00AF3408" w:rsidP="00AF3408">
      <w:pPr>
        <w:spacing w:after="0" w:line="240" w:lineRule="auto"/>
        <w:jc w:val="both"/>
        <w:rPr>
          <w:rFonts w:ascii="Trebuchet MS" w:hAnsi="Trebuchet MS" w:cs="Times New Roman"/>
          <w:color w:val="000000"/>
        </w:rPr>
      </w:pPr>
      <w:r w:rsidRPr="00AF3408">
        <w:rPr>
          <w:rFonts w:ascii="Trebuchet MS" w:hAnsi="Trebuchet MS" w:cs="Times New Roman"/>
        </w:rPr>
        <w:t>a)  proiectul se încadrează în prevederile Legii</w:t>
      </w:r>
      <w:r w:rsidRPr="00AF3408">
        <w:rPr>
          <w:rFonts w:ascii="Trebuchet MS" w:hAnsi="Trebuchet MS" w:cs="Times New Roman"/>
          <w:u w:val="single"/>
        </w:rPr>
        <w:t xml:space="preserve"> nr.292/2018</w:t>
      </w:r>
      <w:r w:rsidRPr="00AF3408">
        <w:rPr>
          <w:rFonts w:ascii="Trebuchet MS" w:hAnsi="Trebuchet MS" w:cs="Times New Roman"/>
        </w:rPr>
        <w:t>, Anexa 2, la punctu</w:t>
      </w:r>
      <w:r w:rsidRPr="00F863A6">
        <w:rPr>
          <w:rFonts w:ascii="Trebuchet MS" w:hAnsi="Trebuchet MS" w:cs="Times New Roman"/>
          <w:b/>
        </w:rPr>
        <w:t xml:space="preserve">l </w:t>
      </w:r>
      <w:r w:rsidR="00F863A6" w:rsidRPr="00F863A6">
        <w:rPr>
          <w:rFonts w:ascii="Trebuchet MS" w:hAnsi="Trebuchet MS" w:cs="Times New Roman"/>
          <w:b/>
          <w:color w:val="000000"/>
        </w:rPr>
        <w:t>13.a.)</w:t>
      </w:r>
      <w:r w:rsidR="00F863A6" w:rsidRPr="00F863A6">
        <w:rPr>
          <w:rFonts w:ascii="Trebuchet MS" w:hAnsi="Trebuchet MS" w:cs="Times New Roman"/>
          <w:b/>
          <w:i/>
          <w:color w:val="000000"/>
        </w:rPr>
        <w:t xml:space="preserve"> ”Orice modificări sau extinderi, altele decât cele prevăzute la </w:t>
      </w:r>
      <w:hyperlink r:id="rId8" w:anchor="p-275167933" w:tgtFrame="_blank" w:history="1">
        <w:r w:rsidR="00F863A6" w:rsidRPr="00F863A6">
          <w:rPr>
            <w:rStyle w:val="Hyperlink"/>
            <w:rFonts w:ascii="Trebuchet MS" w:hAnsi="Trebuchet MS" w:cs="Times New Roman"/>
            <w:b/>
            <w:i/>
            <w:color w:val="000000"/>
          </w:rPr>
          <w:t>pct. 24</w:t>
        </w:r>
      </w:hyperlink>
      <w:r w:rsidR="00F863A6" w:rsidRPr="00F863A6">
        <w:rPr>
          <w:rFonts w:ascii="Trebuchet MS" w:hAnsi="Trebuchet MS" w:cs="Times New Roman"/>
          <w:b/>
          <w:i/>
          <w:color w:val="000000"/>
        </w:rPr>
        <w:t xml:space="preserve"> din anexa nr. 1, ale proiectelor prevăzute în anexa  </w:t>
      </w:r>
      <w:hyperlink r:id="rId9" w:anchor="p-275167869" w:tgtFrame="_blank" w:history="1">
        <w:r w:rsidR="00F863A6" w:rsidRPr="00F863A6">
          <w:rPr>
            <w:rStyle w:val="Hyperlink"/>
            <w:rFonts w:ascii="Trebuchet MS" w:hAnsi="Trebuchet MS" w:cs="Times New Roman"/>
            <w:b/>
            <w:i/>
            <w:color w:val="000000"/>
          </w:rPr>
          <w:t>nr. 1</w:t>
        </w:r>
      </w:hyperlink>
      <w:r w:rsidR="00F863A6" w:rsidRPr="00F863A6">
        <w:rPr>
          <w:rFonts w:ascii="Trebuchet MS" w:hAnsi="Trebuchet MS" w:cs="Times New Roman"/>
          <w:b/>
          <w:i/>
          <w:color w:val="000000"/>
        </w:rPr>
        <w:t> sau în prezenta anexă, deja autorizate, executate sau în curs de a fi executate, care pot avea efecte semnificative negative asupra mediului</w:t>
      </w:r>
      <w:r w:rsidR="00F863A6" w:rsidRPr="00F863A6">
        <w:rPr>
          <w:rFonts w:ascii="Trebuchet MS" w:hAnsi="Trebuchet MS" w:cs="Times New Roman"/>
          <w:b/>
          <w:i/>
        </w:rPr>
        <w:t>”</w:t>
      </w:r>
      <w:r w:rsidRPr="00F863A6">
        <w:rPr>
          <w:rFonts w:ascii="Trebuchet MS" w:hAnsi="Trebuchet MS" w:cs="Times New Roman"/>
          <w:b/>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r w:rsidRPr="00AF3408">
        <w:rPr>
          <w:rStyle w:val="sttlitera"/>
          <w:rFonts w:ascii="Trebuchet MS" w:hAnsi="Trebuchet MS" w:cs="Times New Roman"/>
        </w:rPr>
        <w:t xml:space="preserve">amplasamentul este situat în intravilanul </w:t>
      </w:r>
      <w:r w:rsidR="00F863A6">
        <w:rPr>
          <w:rStyle w:val="sttlitera"/>
          <w:rFonts w:ascii="Trebuchet MS" w:hAnsi="Trebuchet MS" w:cs="Times New Roman"/>
        </w:rPr>
        <w:t>municipiului Turda</w:t>
      </w:r>
      <w:r w:rsidRPr="00AF3408">
        <w:rPr>
          <w:rFonts w:ascii="Trebuchet MS" w:hAnsi="Trebuchet MS" w:cs="Times New Roman"/>
        </w:rPr>
        <w:t>, judeţul Cluj</w:t>
      </w:r>
      <w:r w:rsidRPr="00AF3408">
        <w:rPr>
          <w:rStyle w:val="sttlitera"/>
          <w:rFonts w:ascii="Trebuchet MS" w:hAnsi="Trebuchet MS" w:cs="Times New Roman"/>
        </w:rPr>
        <w:t xml:space="preserve">, constituie </w:t>
      </w:r>
      <w:r w:rsidR="00F863A6">
        <w:rPr>
          <w:rStyle w:val="sttlitera"/>
          <w:rFonts w:ascii="Trebuchet MS" w:hAnsi="Trebuchet MS" w:cs="Times New Roman"/>
        </w:rPr>
        <w:t>domeniu public</w:t>
      </w:r>
      <w:r w:rsidR="00BF5AF4">
        <w:rPr>
          <w:rStyle w:val="sttlitera"/>
          <w:rFonts w:ascii="Trebuchet MS" w:hAnsi="Trebuchet MS" w:cs="Times New Roman"/>
        </w:rPr>
        <w:t>; conform PUG aprobat zona aparține UTR C5 zonă centrală și alte funcțiuni complexe de interes public, locuințe colective, dotări ale zonei de locuit, locuințe individuale;</w:t>
      </w:r>
      <w:r w:rsidRPr="00AF3408">
        <w:rPr>
          <w:rStyle w:val="sttlitera"/>
          <w:rFonts w:ascii="Trebuchet MS" w:hAnsi="Trebuchet MS" w:cs="Times New Roman"/>
        </w:rPr>
        <w:t xml:space="preserve"> </w:t>
      </w:r>
      <w:r w:rsidR="005332D7">
        <w:rPr>
          <w:rStyle w:val="sttlitera"/>
          <w:rFonts w:ascii="Trebuchet MS" w:hAnsi="Trebuchet MS" w:cs="Times New Roman"/>
        </w:rPr>
        <w:t xml:space="preserve">conform PUZ Nucleau II Turism Urban aprobat </w:t>
      </w:r>
      <w:r w:rsidR="00F863A6">
        <w:rPr>
          <w:rStyle w:val="sttlitera"/>
          <w:rFonts w:ascii="Trebuchet MS" w:hAnsi="Trebuchet MS" w:cs="Times New Roman"/>
        </w:rPr>
        <w:t>zona aparține Sz Ips: Subzona ansamblurilor independente, dedicate instituțiilor și serviciilor publice și de interes public</w:t>
      </w:r>
      <w:r w:rsidRPr="00AF3408">
        <w:rPr>
          <w:rStyle w:val="sttlitera"/>
          <w:rFonts w:ascii="Trebuchet MS" w:hAnsi="Trebuchet MS" w:cs="Times New Roman"/>
        </w:rPr>
        <w:t xml:space="preserve">, conform Certificatului de urbanism nr. </w:t>
      </w:r>
      <w:r w:rsidR="005332D7">
        <w:rPr>
          <w:rStyle w:val="sttlitera"/>
          <w:rFonts w:ascii="Trebuchet MS" w:hAnsi="Trebuchet MS" w:cs="Times New Roman"/>
        </w:rPr>
        <w:t>94/03.04.2024</w:t>
      </w:r>
      <w:r w:rsidRPr="00AF3408">
        <w:rPr>
          <w:rStyle w:val="sttlitera"/>
          <w:rFonts w:ascii="Trebuchet MS" w:hAnsi="Trebuchet MS" w:cs="Times New Roman"/>
        </w:rPr>
        <w:t xml:space="preserve">  emis de  Primăria </w:t>
      </w:r>
      <w:r w:rsidR="005332D7">
        <w:rPr>
          <w:rStyle w:val="sttlitera"/>
          <w:rFonts w:ascii="Trebuchet MS" w:hAnsi="Trebuchet MS" w:cs="Times New Roman"/>
        </w:rPr>
        <w:t>Turda</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c) </w:t>
      </w:r>
      <w:r w:rsidRPr="00AF3408">
        <w:rPr>
          <w:rStyle w:val="sttlitera"/>
          <w:rFonts w:ascii="Trebuchet MS" w:hAnsi="Trebuchet MS" w:cs="Times New Roman"/>
        </w:rPr>
        <w:t xml:space="preserve">proiectul este de amploare redusă, </w:t>
      </w:r>
      <w:r w:rsidR="005332D7">
        <w:rPr>
          <w:rStyle w:val="sttlitera"/>
          <w:rFonts w:ascii="Trebuchet MS" w:hAnsi="Trebuchet MS" w:cs="Times New Roman"/>
        </w:rPr>
        <w:t>teritoriul aparține zonei protejate cu valoare ambientală și arheologică</w:t>
      </w:r>
      <w:r w:rsidRPr="00AF3408">
        <w:rPr>
          <w:rStyle w:val="sttlitera"/>
          <w:rFonts w:ascii="Trebuchet MS" w:hAnsi="Trebuchet MS" w:cs="Times New Roman"/>
          <w:i/>
        </w:rPr>
        <w:t xml:space="preserve">  </w:t>
      </w:r>
      <w:r w:rsidRPr="00AF3408">
        <w:rPr>
          <w:rStyle w:val="sttlitera"/>
          <w:rFonts w:ascii="Trebuchet MS" w:hAnsi="Trebuchet MS" w:cs="Times New Roman"/>
        </w:rPr>
        <w:t>şi are ca scop</w:t>
      </w:r>
      <w:r w:rsidR="005D5677">
        <w:rPr>
          <w:rStyle w:val="sttlitera"/>
          <w:rFonts w:ascii="Trebuchet MS" w:hAnsi="Trebuchet MS" w:cs="Times New Roman"/>
        </w:rPr>
        <w:t>:</w:t>
      </w:r>
      <w:r w:rsidRPr="00AF3408">
        <w:rPr>
          <w:rStyle w:val="sttlitera"/>
          <w:rFonts w:ascii="Trebuchet MS" w:hAnsi="Trebuchet MS" w:cs="Times New Roman"/>
        </w:rPr>
        <w:t xml:space="preserve"> </w:t>
      </w:r>
      <w:r w:rsidR="005332D7">
        <w:rPr>
          <w:rStyle w:val="sttlitera"/>
          <w:rFonts w:ascii="Trebuchet MS" w:hAnsi="Trebuchet MS" w:cs="Times New Roman"/>
          <w:b/>
        </w:rPr>
        <w:t>desființare construcție C1 casă de cultură, construcție nefinalizată</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investiţia propusă se realizează în intravilanul </w:t>
      </w:r>
      <w:r w:rsidR="005332D7">
        <w:rPr>
          <w:rFonts w:ascii="Trebuchet MS" w:hAnsi="Trebuchet MS" w:cs="Times New Roman"/>
        </w:rPr>
        <w:t>municipiului Turda</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5332D7">
        <w:rPr>
          <w:rStyle w:val="sttlitera"/>
          <w:rFonts w:ascii="Trebuchet MS" w:hAnsi="Trebuchet MS" w:cs="Times New Roman"/>
          <w:i/>
        </w:rPr>
        <w:t>teren construit</w:t>
      </w:r>
      <w:r w:rsidR="00661CC7">
        <w:rPr>
          <w:rStyle w:val="sttlitera"/>
          <w:rFonts w:ascii="Trebuchet MS" w:hAnsi="Trebuchet MS" w:cs="Times New Roman"/>
          <w:i/>
        </w:rPr>
        <w:t>;</w:t>
      </w:r>
      <w:r w:rsidR="00905CB6">
        <w:rPr>
          <w:rStyle w:val="sttlitera"/>
          <w:rFonts w:ascii="Trebuchet MS" w:hAnsi="Trebuchet MS" w:cs="Times New Roman"/>
          <w:i/>
        </w:rPr>
        <w:t xml:space="preserve"> terenul are</w:t>
      </w:r>
      <w:r w:rsidR="00661CC7">
        <w:rPr>
          <w:rStyle w:val="sttlitera"/>
          <w:rFonts w:ascii="Trebuchet MS" w:hAnsi="Trebuchet MS" w:cs="Times New Roman"/>
          <w:i/>
        </w:rPr>
        <w:t xml:space="preserve"> categoria de folosință – curți construcții, construcții C1 - construcții administrative și social culturale, casă de cultură cu 500 locuri, construcție nefinalizată S+P+4E</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e) drumurile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Pr>
          <w:rFonts w:ascii="Trebuchet MS" w:hAnsi="Trebuchet MS" w:cs="Times New Roman"/>
        </w:rPr>
        <w:t xml:space="preserve"> </w:t>
      </w:r>
      <w:r w:rsidR="005332D7">
        <w:rPr>
          <w:rFonts w:ascii="Trebuchet MS" w:hAnsi="Trebuchet MS" w:cs="Times New Roman"/>
        </w:rPr>
        <w:t>MUNICIPIUL TURDA</w:t>
      </w:r>
      <w:r w:rsidR="00661CC7">
        <w:rPr>
          <w:rFonts w:ascii="Trebuchet MS" w:hAnsi="Trebuchet MS" w:cs="Times New Roman"/>
        </w:rPr>
        <w:t xml:space="preserve">, </w:t>
      </w:r>
      <w:r w:rsidR="00661CC7" w:rsidRPr="00661CC7">
        <w:rPr>
          <w:rFonts w:ascii="Trebuchet MS" w:hAnsi="Trebuchet MS" w:cs="Times New Roman"/>
        </w:rPr>
        <w:t>implicit fima executantă a lucării</w:t>
      </w:r>
      <w:r w:rsidR="00AF3408" w:rsidRPr="00661CC7">
        <w:rPr>
          <w:rFonts w:ascii="Trebuchet MS" w:hAnsi="Trebuchet MS" w:cs="Times New Roman"/>
        </w:rPr>
        <w:t>;</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la evaluarea proiectului au fost luate în considerare criteriile prevăzute în Anexa nr. 3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color w:val="FF6600"/>
        </w:rPr>
      </w:pPr>
      <w:r w:rsidRPr="00AF3408">
        <w:rPr>
          <w:rFonts w:ascii="Trebuchet MS" w:hAnsi="Trebuchet MS" w:cs="Times New Roman"/>
        </w:rPr>
        <w:t>g) proiectul propus nu se  cumulează cu alte proiecte, fară amplificarea impactului asupra mediului;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lastRenderedPageBreak/>
        <w:t>h) investiţia propusă nu implică generarea de emisii semnificative în mediu;</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proiectul va genera deşeuri din construcții sau alte tipuri de deșeuri rezultate din lucrările </w:t>
      </w:r>
      <w:r w:rsidR="00CE02C3">
        <w:rPr>
          <w:rFonts w:ascii="Trebuchet MS" w:hAnsi="Trebuchet MS" w:cs="Times New Roman"/>
        </w:rPr>
        <w:t xml:space="preserve">ce </w:t>
      </w:r>
      <w:r w:rsidRPr="00AF3408">
        <w:rPr>
          <w:rFonts w:ascii="Trebuchet MS" w:hAnsi="Trebuchet MS" w:cs="Times New Roman"/>
        </w:rPr>
        <w:t>se desfășoară,  care vor fi colectate selectiv și ulterior predate către operatori autorizați;</w:t>
      </w:r>
    </w:p>
    <w:p w:rsidR="00AF3408" w:rsidRPr="00AF3408" w:rsidRDefault="00AF3408" w:rsidP="00AF3408">
      <w:pPr>
        <w:spacing w:after="0" w:line="240" w:lineRule="auto"/>
        <w:ind w:right="-180"/>
        <w:jc w:val="both"/>
        <w:textAlignment w:val="baseline"/>
        <w:rPr>
          <w:rFonts w:ascii="Trebuchet MS" w:hAnsi="Trebuchet MS" w:cs="Times New Roman"/>
        </w:rPr>
      </w:pPr>
      <w:r w:rsidRPr="00AF3408">
        <w:rPr>
          <w:rFonts w:ascii="Trebuchet MS" w:hAnsi="Trebuchet MS" w:cs="Times New Roman"/>
        </w:rPr>
        <w:t xml:space="preserve"> j) pentru realizarea lucrărilor este necesară organizare de şantier</w:t>
      </w:r>
      <w:r w:rsidRPr="00661CC7">
        <w:rPr>
          <w:rFonts w:ascii="Trebuchet MS" w:hAnsi="Trebuchet MS" w:cs="Times New Roman"/>
        </w:rPr>
        <w:t>, pe amplasamentul titularului</w:t>
      </w:r>
      <w:r w:rsidR="00661CC7" w:rsidRPr="00661CC7">
        <w:rPr>
          <w:rFonts w:ascii="Trebuchet MS" w:hAnsi="Trebuchet MS" w:cs="Times New Roman"/>
        </w:rPr>
        <w:t xml:space="preserve"> </w:t>
      </w:r>
      <w:r w:rsidR="00661CC7">
        <w:rPr>
          <w:rFonts w:ascii="Trebuchet MS" w:hAnsi="Trebuchet MS" w:cs="Times New Roman"/>
        </w:rPr>
        <w:t xml:space="preserve">-zone de încărcare platformele din fața și spatele clădirii </w:t>
      </w:r>
      <w:r w:rsidR="008D430B">
        <w:rPr>
          <w:rFonts w:ascii="Trebuchet MS" w:hAnsi="Trebuchet MS" w:cs="Times New Roman"/>
        </w:rPr>
        <w:t>-</w:t>
      </w:r>
      <w:r w:rsidR="00661CC7">
        <w:rPr>
          <w:rFonts w:ascii="Trebuchet MS" w:hAnsi="Trebuchet MS" w:cs="Times New Roman"/>
        </w:rPr>
        <w:t xml:space="preserve"> </w:t>
      </w:r>
      <w:r w:rsidR="008D430B">
        <w:rPr>
          <w:rFonts w:ascii="Trebuchet MS" w:hAnsi="Trebuchet MS" w:cs="Times New Roman"/>
        </w:rPr>
        <w:t>domeniu public, în urma încheierii unui acord între Primăria Turda și firma executantă</w:t>
      </w:r>
      <w:r w:rsidRPr="00AF3408">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k) sunt prevăzute măsuri pentru refacerea mediului la finalizarea lucrărilor propuse;</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l) pe parcursul derulării procedurii nu au fost formulate plângeri, sesizări sau reclamaţii cu privire la  proiectul care va fi implementat.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r w:rsidRPr="00AF3408">
        <w:rPr>
          <w:rFonts w:ascii="Trebuchet MS" w:eastAsia="Times New Roman" w:hAnsi="Trebuchet MS" w:cs="Times New Roman"/>
        </w:rPr>
        <w:t xml:space="preserve">proiectul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28 din </w:t>
      </w:r>
      <w:r w:rsidRPr="00AF3408">
        <w:rPr>
          <w:rFonts w:ascii="Trebuchet MS" w:eastAsia="Times New Roman" w:hAnsi="Trebuchet MS" w:cs="Times New Roman"/>
          <w:b/>
          <w:u w:val="single"/>
        </w:rPr>
        <w:t xml:space="preserve">Ordonanţa de Urgenţă a Guvernului </w:t>
      </w:r>
      <w:hyperlink r:id="rId10" w:history="1">
        <w:r w:rsidRPr="00AF3408">
          <w:rPr>
            <w:rFonts w:ascii="Trebuchet MS" w:eastAsia="Times New Roman" w:hAnsi="Trebuchet MS" w:cs="Times New Roman"/>
            <w:b/>
            <w:u w:val="single"/>
          </w:rPr>
          <w:t>nr. 57/2007</w:t>
        </w:r>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b/>
        </w:rPr>
        <w:t>III. Motivele pe  baza cărora s-a stabilit necesitatea neefectuării impactului asupra corpurilor de apă</w:t>
      </w:r>
      <w:r w:rsidRPr="00AF3408">
        <w:rPr>
          <w:rFonts w:ascii="Trebuchet MS" w:hAnsi="Trebuchet MS" w:cs="Times New Roman"/>
        </w:rPr>
        <w:t>:</w:t>
      </w:r>
    </w:p>
    <w:p w:rsidR="00AF3408" w:rsidRPr="00AF3408" w:rsidRDefault="00AF3408" w:rsidP="00AF3408">
      <w:pPr>
        <w:numPr>
          <w:ilvl w:val="0"/>
          <w:numId w:val="18"/>
        </w:numPr>
        <w:spacing w:after="0" w:line="240" w:lineRule="auto"/>
        <w:ind w:left="0" w:firstLine="360"/>
        <w:jc w:val="both"/>
        <w:rPr>
          <w:rFonts w:ascii="Trebuchet MS" w:hAnsi="Trebuchet MS" w:cs="Times New Roman"/>
        </w:rPr>
      </w:pPr>
      <w:r w:rsidRPr="00AF3408">
        <w:rPr>
          <w:rFonts w:ascii="Trebuchet MS" w:hAnsi="Trebuchet MS" w:cs="Times New Roman"/>
        </w:rPr>
        <w:t xml:space="preserve">proiectul propus </w:t>
      </w:r>
      <w:r w:rsidR="0051591C" w:rsidRPr="0051591C">
        <w:rPr>
          <w:rFonts w:ascii="Trebuchet MS" w:hAnsi="Trebuchet MS" w:cs="Times New Roman"/>
          <w:b/>
        </w:rPr>
        <w:t>nu</w:t>
      </w:r>
      <w:r w:rsidR="0051591C">
        <w:rPr>
          <w:rFonts w:ascii="Trebuchet MS" w:hAnsi="Trebuchet MS" w:cs="Times New Roman"/>
        </w:rPr>
        <w:t xml:space="preserve">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apelor  </w:t>
      </w:r>
      <w:r w:rsidRPr="00AF3408">
        <w:rPr>
          <w:rFonts w:ascii="Trebuchet MS" w:hAnsi="Trebuchet MS" w:cs="Times New Roman"/>
          <w:u w:val="single"/>
        </w:rPr>
        <w:t>nr. 107/1996</w:t>
      </w:r>
      <w:r w:rsidRPr="00AF3408">
        <w:rPr>
          <w:rFonts w:ascii="Trebuchet MS" w:hAnsi="Trebuchet MS" w:cs="Times New Roman"/>
        </w:rPr>
        <w:t>, cu modificările şi completările ulterioare.</w:t>
      </w:r>
    </w:p>
    <w:p w:rsidR="00AF3408" w:rsidRPr="00E71159" w:rsidRDefault="00AF3408" w:rsidP="00AF3408">
      <w:pPr>
        <w:spacing w:after="0" w:line="240" w:lineRule="auto"/>
        <w:ind w:left="360"/>
        <w:jc w:val="both"/>
        <w:rPr>
          <w:rFonts w:ascii="Trebuchet MS" w:hAnsi="Trebuchet MS" w:cs="Times New Roman"/>
          <w:sz w:val="16"/>
          <w:szCs w:val="16"/>
          <w:highlight w:val="yellow"/>
        </w:rPr>
      </w:pP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D584B" w:rsidRDefault="00E71159" w:rsidP="00AF3408">
      <w:pPr>
        <w:tabs>
          <w:tab w:val="left" w:pos="220"/>
          <w:tab w:val="left" w:pos="851"/>
        </w:tabs>
        <w:spacing w:after="0" w:line="240" w:lineRule="auto"/>
        <w:jc w:val="both"/>
        <w:rPr>
          <w:rFonts w:ascii="Trebuchet MS" w:hAnsi="Trebuchet MS" w:cs="Times New Roman"/>
        </w:rPr>
      </w:pPr>
      <w:r>
        <w:rPr>
          <w:rFonts w:ascii="Trebuchet MS" w:hAnsi="Trebuchet MS" w:cs="Times New Roman"/>
        </w:rPr>
        <w:t>Proiectul prevede</w:t>
      </w:r>
      <w:r w:rsidR="00AF3408" w:rsidRPr="00AF3408">
        <w:rPr>
          <w:rFonts w:ascii="Trebuchet MS" w:hAnsi="Trebuchet MS" w:cs="Times New Roman"/>
        </w:rPr>
        <w:t xml:space="preserve">: </w:t>
      </w:r>
      <w:r w:rsidR="00AF3408" w:rsidRPr="00AF3408">
        <w:rPr>
          <w:rFonts w:ascii="Trebuchet MS" w:hAnsi="Trebuchet MS" w:cs="Times New Roman"/>
          <w:b/>
        </w:rPr>
        <w:t>,,</w:t>
      </w:r>
      <w:r w:rsidR="005332D7" w:rsidRPr="005332D7">
        <w:rPr>
          <w:rFonts w:ascii="Trebuchet MS" w:eastAsia="Calibri" w:hAnsi="Trebuchet MS" w:cs="Times New Roman"/>
          <w:b/>
        </w:rPr>
        <w:t xml:space="preserve"> </w:t>
      </w:r>
      <w:r w:rsidR="005332D7">
        <w:rPr>
          <w:rFonts w:ascii="Trebuchet MS" w:eastAsia="Calibri" w:hAnsi="Trebuchet MS" w:cs="Times New Roman"/>
          <w:b/>
        </w:rPr>
        <w:t>Desființare construcție C1 casa de cultură cu 500 locuri, construcție nefinalizată S+P+4E</w:t>
      </w:r>
      <w:r w:rsidR="0051591C" w:rsidRPr="00AF3408">
        <w:rPr>
          <w:rFonts w:ascii="Trebuchet MS" w:hAnsi="Trebuchet MS" w:cs="Times New Roman"/>
          <w:b/>
          <w:i/>
        </w:rPr>
        <w:t>”</w:t>
      </w:r>
      <w:r w:rsidR="00AF3408" w:rsidRPr="00AF3408">
        <w:rPr>
          <w:rFonts w:ascii="Trebuchet MS" w:hAnsi="Trebuchet MS" w:cs="Times New Roman"/>
          <w:b/>
        </w:rPr>
        <w:t xml:space="preserve">, </w:t>
      </w:r>
      <w:r w:rsidR="00AF3408" w:rsidRPr="009D584B">
        <w:rPr>
          <w:rFonts w:ascii="Trebuchet MS" w:hAnsi="Trebuchet MS" w:cs="Times New Roman"/>
        </w:rPr>
        <w:t>în</w:t>
      </w:r>
      <w:r w:rsidR="00AF3408" w:rsidRPr="009D584B">
        <w:rPr>
          <w:rFonts w:ascii="Trebuchet MS" w:hAnsi="Trebuchet MS" w:cs="Times New Roman"/>
          <w:b/>
        </w:rPr>
        <w:t xml:space="preserve"> </w:t>
      </w:r>
      <w:r w:rsidR="005332D7">
        <w:rPr>
          <w:rFonts w:ascii="Trebuchet MS" w:hAnsi="Trebuchet MS" w:cs="Times New Roman"/>
        </w:rPr>
        <w:t>municipiul Turda, Piața 1 Decembrie 1918, nr. 27</w:t>
      </w:r>
      <w:r w:rsidR="00AF3408" w:rsidRPr="009D584B">
        <w:rPr>
          <w:rFonts w:ascii="Trebuchet MS" w:hAnsi="Trebuchet MS" w:cs="Times New Roman"/>
        </w:rPr>
        <w:t xml:space="preserve">, judeţul Cluj, cu următoarele caracteristici: </w:t>
      </w:r>
    </w:p>
    <w:p w:rsidR="00AF3408" w:rsidRDefault="00AF3408" w:rsidP="00AF3408">
      <w:pPr>
        <w:autoSpaceDE w:val="0"/>
        <w:autoSpaceDN w:val="0"/>
        <w:adjustRightInd w:val="0"/>
        <w:spacing w:after="0" w:line="240" w:lineRule="auto"/>
        <w:jc w:val="both"/>
        <w:rPr>
          <w:rFonts w:ascii="Trebuchet MS" w:hAnsi="Trebuchet MS" w:cs="Times New Roman"/>
          <w:b/>
        </w:rPr>
      </w:pPr>
      <w:r w:rsidRPr="009D584B">
        <w:rPr>
          <w:rFonts w:ascii="Trebuchet MS" w:hAnsi="Trebuchet MS" w:cs="Times New Roman"/>
        </w:rPr>
        <w:t>- poziţionarea conform coordonatelor Stereo 70, menționate în planșele aferente</w:t>
      </w:r>
      <w:r w:rsidR="00661CC7">
        <w:rPr>
          <w:rFonts w:ascii="Trebuchet MS" w:hAnsi="Trebuchet MS" w:cs="Times New Roman"/>
        </w:rPr>
        <w:t xml:space="preserve"> proiectului</w:t>
      </w:r>
      <w:r w:rsidRPr="009D584B">
        <w:rPr>
          <w:rFonts w:ascii="Trebuchet MS" w:hAnsi="Trebuchet MS" w:cs="Times New Roman"/>
          <w:b/>
        </w:rPr>
        <w:t>;</w:t>
      </w:r>
    </w:p>
    <w:p w:rsidR="00AF3408" w:rsidRDefault="008F1000" w:rsidP="005332D7">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suprafața totală </w:t>
      </w:r>
      <w:r w:rsidR="00661CC7">
        <w:rPr>
          <w:rFonts w:ascii="Trebuchet MS" w:hAnsi="Trebuchet MS" w:cs="Times New Roman"/>
        </w:rPr>
        <w:t xml:space="preserve">de </w:t>
      </w:r>
      <w:r w:rsidRPr="008F1000">
        <w:rPr>
          <w:rFonts w:ascii="Trebuchet MS" w:hAnsi="Trebuchet MS" w:cs="Times New Roman"/>
        </w:rPr>
        <w:t xml:space="preserve">teren </w:t>
      </w:r>
      <w:r w:rsidR="005332D7">
        <w:rPr>
          <w:rFonts w:ascii="Trebuchet MS" w:hAnsi="Trebuchet MS" w:cs="Times New Roman"/>
        </w:rPr>
        <w:t>5980 mp;</w:t>
      </w:r>
      <w:r w:rsidR="00905CB6">
        <w:rPr>
          <w:rFonts w:ascii="Trebuchet MS" w:hAnsi="Trebuchet MS" w:cs="Times New Roman"/>
        </w:rPr>
        <w:t xml:space="preserve"> POT</w:t>
      </w:r>
      <w:r w:rsidR="00905CB6" w:rsidRPr="00905CB6">
        <w:rPr>
          <w:rFonts w:ascii="Trebuchet MS" w:hAnsi="Trebuchet MS" w:cs="Times New Roman"/>
          <w:vertAlign w:val="subscript"/>
        </w:rPr>
        <w:t>existent</w:t>
      </w:r>
      <w:r w:rsidR="00905CB6">
        <w:rPr>
          <w:rFonts w:ascii="Trebuchet MS" w:hAnsi="Trebuchet MS" w:cs="Times New Roman"/>
        </w:rPr>
        <w:t xml:space="preserve">=44,74%; </w:t>
      </w:r>
    </w:p>
    <w:p w:rsidR="005332D7" w:rsidRDefault="005332D7" w:rsidP="005332D7">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suprafață construită existentă 2676 mp - casă de cultură de 500 locuri, construcție nefinalizată S+P+4E;</w:t>
      </w:r>
    </w:p>
    <w:p w:rsidR="005332D7" w:rsidRDefault="005332D7" w:rsidP="005332D7">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se propune desființarea construcției </w:t>
      </w:r>
      <w:r w:rsidR="00905CB6">
        <w:rPr>
          <w:rFonts w:ascii="Trebuchet MS" w:hAnsi="Trebuchet MS" w:cs="Times New Roman"/>
        </w:rPr>
        <w:t>care a cumulat degradări fizice</w:t>
      </w:r>
      <w:r w:rsidR="002B7480">
        <w:rPr>
          <w:rFonts w:ascii="Trebuchet MS" w:hAnsi="Trebuchet MS" w:cs="Times New Roman"/>
        </w:rPr>
        <w:t>,</w:t>
      </w:r>
      <w:r w:rsidR="00905CB6">
        <w:rPr>
          <w:rFonts w:ascii="Trebuchet MS" w:hAnsi="Trebuchet MS" w:cs="Times New Roman"/>
        </w:rPr>
        <w:t xml:space="preserve"> acțiune</w:t>
      </w:r>
      <w:r w:rsidR="002B7480">
        <w:rPr>
          <w:rFonts w:ascii="Trebuchet MS" w:hAnsi="Trebuchet MS" w:cs="Times New Roman"/>
        </w:rPr>
        <w:t xml:space="preserve"> care se va face în trei etape succesive: organizarea de șantier, dezechiparea construcției și demolarea propriu zisă a acesteia</w:t>
      </w:r>
      <w:r>
        <w:rPr>
          <w:rFonts w:ascii="Trebuchet MS" w:hAnsi="Trebuchet MS" w:cs="Times New Roman"/>
        </w:rPr>
        <w:t>;</w:t>
      </w:r>
    </w:p>
    <w:p w:rsidR="002B7480" w:rsidRPr="002B7480" w:rsidRDefault="002B7480" w:rsidP="005332D7">
      <w:pPr>
        <w:autoSpaceDE w:val="0"/>
        <w:autoSpaceDN w:val="0"/>
        <w:adjustRightInd w:val="0"/>
        <w:spacing w:after="0" w:line="240" w:lineRule="auto"/>
        <w:jc w:val="both"/>
        <w:rPr>
          <w:rFonts w:ascii="Trebuchet MS" w:hAnsi="Trebuchet MS" w:cs="Times New Roman"/>
          <w:b/>
          <w:i/>
        </w:rPr>
      </w:pPr>
      <w:r>
        <w:rPr>
          <w:rFonts w:ascii="Trebuchet MS" w:hAnsi="Trebuchet MS" w:cs="Times New Roman"/>
        </w:rPr>
        <w:t xml:space="preserve">- </w:t>
      </w:r>
      <w:r w:rsidRPr="002B7480">
        <w:rPr>
          <w:rFonts w:ascii="Trebuchet MS" w:hAnsi="Trebuchet MS" w:cs="Times New Roman"/>
          <w:b/>
          <w:i/>
        </w:rPr>
        <w:t>lucrările pentru proiectul amintit vor fi demarate după obținerea autorizației de demolare și vor face obiectul unui contract de execuție lucrări, care va fi semnat ulterior emiterii acesteia, cu o firmă/antreprenor care va gestiona întregul proiect și toate lucrările necesare acestuia, inclusiv gospodărirea deșeurilor generate pe amplasament/șantier în urma execuției lucrărilor;</w:t>
      </w:r>
    </w:p>
    <w:p w:rsidR="00AF3408" w:rsidRPr="002B7480" w:rsidRDefault="00AF3408" w:rsidP="005332D7">
      <w:pPr>
        <w:autoSpaceDE w:val="0"/>
        <w:autoSpaceDN w:val="0"/>
        <w:adjustRightInd w:val="0"/>
        <w:spacing w:after="0" w:line="240" w:lineRule="auto"/>
        <w:jc w:val="both"/>
        <w:rPr>
          <w:rFonts w:ascii="Trebuchet MS" w:hAnsi="Trebuchet MS" w:cs="Times New Roman"/>
          <w:b/>
          <w:i/>
        </w:rPr>
      </w:pPr>
    </w:p>
    <w:p w:rsidR="00AF3408" w:rsidRPr="00BE7A4D" w:rsidRDefault="00AF3408" w:rsidP="00AF3408">
      <w:pPr>
        <w:autoSpaceDE w:val="0"/>
        <w:autoSpaceDN w:val="0"/>
        <w:adjustRightInd w:val="0"/>
        <w:spacing w:after="0" w:line="240" w:lineRule="auto"/>
        <w:jc w:val="both"/>
        <w:rPr>
          <w:rFonts w:ascii="Trebuchet MS" w:hAnsi="Trebuchet MS" w:cs="Times New Roman"/>
          <w:sz w:val="12"/>
          <w:szCs w:val="12"/>
          <w:highlight w:val="yellow"/>
        </w:rPr>
      </w:pPr>
    </w:p>
    <w:p w:rsidR="00AF3408" w:rsidRDefault="00AF3408" w:rsidP="00AF3408">
      <w:pPr>
        <w:autoSpaceDE w:val="0"/>
        <w:autoSpaceDN w:val="0"/>
        <w:adjustRightInd w:val="0"/>
        <w:spacing w:after="0" w:line="240" w:lineRule="auto"/>
        <w:jc w:val="both"/>
        <w:rPr>
          <w:rFonts w:ascii="Trebuchet MS" w:hAnsi="Trebuchet MS" w:cs="Times New Roman"/>
          <w:b/>
        </w:rPr>
      </w:pPr>
      <w:r w:rsidRPr="00661CC7">
        <w:rPr>
          <w:rFonts w:ascii="Trebuchet MS" w:hAnsi="Trebuchet MS" w:cs="Times New Roman"/>
          <w:b/>
        </w:rPr>
        <w:t>Prevenirea eventualelor efecte negative semnificative asupra mediului:</w:t>
      </w:r>
    </w:p>
    <w:p w:rsidR="002B7480" w:rsidRDefault="00FD79F8" w:rsidP="002B7480">
      <w:pPr>
        <w:autoSpaceDE w:val="0"/>
        <w:autoSpaceDN w:val="0"/>
        <w:adjustRightInd w:val="0"/>
        <w:spacing w:after="0" w:line="240" w:lineRule="auto"/>
        <w:jc w:val="both"/>
        <w:rPr>
          <w:rFonts w:ascii="Trebuchet MS" w:hAnsi="Trebuchet MS" w:cs="Times New Roman"/>
        </w:rPr>
      </w:pPr>
      <w:r w:rsidRPr="00FD79F8">
        <w:rPr>
          <w:rFonts w:ascii="Trebuchet MS" w:hAnsi="Trebuchet MS" w:cs="Times New Roman"/>
        </w:rPr>
        <w:t xml:space="preserve">- </w:t>
      </w:r>
      <w:r w:rsidR="002B7480">
        <w:rPr>
          <w:rFonts w:ascii="Trebuchet MS" w:hAnsi="Trebuchet MS" w:cs="Times New Roman"/>
        </w:rPr>
        <w:t>predarea/primirea amplasamentului între benefici</w:t>
      </w:r>
      <w:r w:rsidR="00F20B8F">
        <w:rPr>
          <w:rFonts w:ascii="Trebuchet MS" w:hAnsi="Trebuchet MS" w:cs="Times New Roman"/>
        </w:rPr>
        <w:t>ar și executant, cu stabilirea i</w:t>
      </w:r>
      <w:r w:rsidR="002B7480">
        <w:rPr>
          <w:rFonts w:ascii="Trebuchet MS" w:hAnsi="Trebuchet MS" w:cs="Times New Roman"/>
        </w:rPr>
        <w:t>nclusiv a responsabilităților ce revin executantului lucrării;</w:t>
      </w:r>
    </w:p>
    <w:p w:rsidR="00CC2183" w:rsidRDefault="00CC2183" w:rsidP="002B7480">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pentru organizarea d</w:t>
      </w:r>
      <w:r w:rsidR="003F2739">
        <w:rPr>
          <w:rFonts w:ascii="Trebuchet MS" w:hAnsi="Trebuchet MS" w:cs="Times New Roman"/>
        </w:rPr>
        <w:t>e șantier se pot utiliza ca zone</w:t>
      </w:r>
      <w:r>
        <w:rPr>
          <w:rFonts w:ascii="Trebuchet MS" w:hAnsi="Trebuchet MS" w:cs="Times New Roman"/>
        </w:rPr>
        <w:t xml:space="preserve"> de încărcare platformele din fața și spatele clădirii;</w:t>
      </w:r>
    </w:p>
    <w:p w:rsidR="00A9578C" w:rsidRDefault="002B7480" w:rsidP="002B7480">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se va întocmi un plan de organizare care va trebui să cuprindă:</w:t>
      </w:r>
      <w:r w:rsidR="00EF32D0">
        <w:rPr>
          <w:rFonts w:ascii="Trebuchet MS" w:hAnsi="Trebuchet MS" w:cs="Times New Roman"/>
        </w:rPr>
        <w:t xml:space="preserve"> </w:t>
      </w:r>
    </w:p>
    <w:p w:rsidR="00CC2183" w:rsidRDefault="00CC2183" w:rsidP="00CC2183">
      <w:pPr>
        <w:autoSpaceDE w:val="0"/>
        <w:autoSpaceDN w:val="0"/>
        <w:adjustRightInd w:val="0"/>
        <w:spacing w:after="0" w:line="240" w:lineRule="auto"/>
        <w:ind w:left="284"/>
        <w:jc w:val="both"/>
        <w:rPr>
          <w:rFonts w:ascii="Trebuchet MS" w:hAnsi="Trebuchet MS" w:cs="Times New Roman"/>
        </w:rPr>
      </w:pPr>
      <w:r>
        <w:rPr>
          <w:rFonts w:ascii="Trebuchet MS" w:hAnsi="Trebuchet MS" w:cs="Times New Roman"/>
        </w:rPr>
        <w:t xml:space="preserve">- </w:t>
      </w:r>
      <w:r w:rsidR="00EF32D0">
        <w:rPr>
          <w:rFonts w:ascii="Trebuchet MS" w:hAnsi="Trebuchet MS" w:cs="Times New Roman"/>
        </w:rPr>
        <w:t>îngrădirea perimetrului;</w:t>
      </w:r>
      <w:r w:rsidR="002B7480">
        <w:rPr>
          <w:rFonts w:ascii="Trebuchet MS" w:hAnsi="Trebuchet MS" w:cs="Times New Roman"/>
        </w:rPr>
        <w:t xml:space="preserve"> asigurarea securității șan</w:t>
      </w:r>
      <w:r w:rsidR="00EF32D0">
        <w:rPr>
          <w:rFonts w:ascii="Trebuchet MS" w:hAnsi="Trebuchet MS" w:cs="Times New Roman"/>
        </w:rPr>
        <w:t>tierului;</w:t>
      </w:r>
      <w:r w:rsidR="002B7480">
        <w:rPr>
          <w:rFonts w:ascii="Trebuchet MS" w:hAnsi="Trebuchet MS" w:cs="Times New Roman"/>
        </w:rPr>
        <w:t xml:space="preserve"> </w:t>
      </w:r>
      <w:r w:rsidR="00EF32D0">
        <w:rPr>
          <w:rFonts w:ascii="Trebuchet MS" w:hAnsi="Trebuchet MS" w:cs="Times New Roman"/>
        </w:rPr>
        <w:t>iluminatul zonei; crearea și semnalizarea căilor de acces; crearea și marcarea zonelor de staționare a utilajelor</w:t>
      </w:r>
      <w:r w:rsidR="00800E51">
        <w:rPr>
          <w:rFonts w:ascii="Trebuchet MS" w:hAnsi="Trebuchet MS" w:cs="Times New Roman"/>
        </w:rPr>
        <w:t>, mașinilor, etc</w:t>
      </w:r>
      <w:r w:rsidR="00EF32D0">
        <w:rPr>
          <w:rFonts w:ascii="Trebuchet MS" w:hAnsi="Trebuchet MS" w:cs="Times New Roman"/>
        </w:rPr>
        <w:t>; asigurarea tuturor facilităților pentru personalul implicat; stabilirea și marcarea zonelor în care se asigură mentenanța echipamentelor, utilajelor, etc.; asigurarea echipamentelor de protecție și modul de depozitare a acestora; stabilirea, marcarea și dotarea punctelor de prim ajutor și a celor de stingere a incendiilor; stabilirea și marcarea zonelor în care vor fi executate activitățile de demolare/desființare; stabilirea și marcarea zonelor de depozitare</w:t>
      </w:r>
      <w:r w:rsidR="00364D70">
        <w:rPr>
          <w:rFonts w:ascii="Trebuchet MS" w:hAnsi="Trebuchet MS" w:cs="Times New Roman"/>
        </w:rPr>
        <w:t xml:space="preserve"> a materialelor rezultate reciclabile și</w:t>
      </w:r>
      <w:r w:rsidR="00EF32D0">
        <w:rPr>
          <w:rFonts w:ascii="Trebuchet MS" w:hAnsi="Trebuchet MS" w:cs="Times New Roman"/>
        </w:rPr>
        <w:t xml:space="preserve"> a deșeurilor ce vor rezulta din lucrare, în funcție de tipul acestora; </w:t>
      </w:r>
      <w:r w:rsidR="00EC1B43">
        <w:rPr>
          <w:rFonts w:ascii="Trebuchet MS" w:hAnsi="Trebuchet MS" w:cs="Times New Roman"/>
        </w:rPr>
        <w:t xml:space="preserve">recuperarea materialelor care pot fi utilizate ulterior pentru alte lucrări; </w:t>
      </w:r>
      <w:r w:rsidR="00EF32D0">
        <w:rPr>
          <w:rFonts w:ascii="Trebuchet MS" w:hAnsi="Trebuchet MS" w:cs="Times New Roman"/>
        </w:rPr>
        <w:t>se vor lua măsuri de</w:t>
      </w:r>
      <w:r w:rsidR="002347DD">
        <w:rPr>
          <w:rFonts w:ascii="Trebuchet MS" w:hAnsi="Trebuchet MS" w:cs="Times New Roman"/>
        </w:rPr>
        <w:t xml:space="preserve"> siguranță/</w:t>
      </w:r>
      <w:r w:rsidR="00EF32D0">
        <w:rPr>
          <w:rFonts w:ascii="Trebuchet MS" w:hAnsi="Trebuchet MS" w:cs="Times New Roman"/>
        </w:rPr>
        <w:t>protecție pentru toate rețele de utilități din zonă;</w:t>
      </w:r>
      <w:r w:rsidR="003F2739">
        <w:rPr>
          <w:rFonts w:ascii="Trebuchet MS" w:hAnsi="Trebuchet MS" w:cs="Times New Roman"/>
        </w:rPr>
        <w:t xml:space="preserve"> se vor lua toate măsurile </w:t>
      </w:r>
      <w:r w:rsidR="003F2739">
        <w:rPr>
          <w:rFonts w:ascii="Trebuchet MS" w:hAnsi="Trebuchet MS" w:cs="Times New Roman"/>
        </w:rPr>
        <w:lastRenderedPageBreak/>
        <w:t xml:space="preserve">necesare/se vor asigura orice alte condiții necesare în vederea desfășurării proiectului </w:t>
      </w:r>
      <w:r w:rsidR="00800E51">
        <w:rPr>
          <w:rFonts w:ascii="Trebuchet MS" w:hAnsi="Trebuchet MS" w:cs="Times New Roman"/>
        </w:rPr>
        <w:t>în condiții de siguranță pentru toți factorii implicați</w:t>
      </w:r>
      <w:r w:rsidR="003F2739">
        <w:rPr>
          <w:rFonts w:ascii="Trebuchet MS" w:hAnsi="Trebuchet MS" w:cs="Times New Roman"/>
        </w:rPr>
        <w:t>;</w:t>
      </w:r>
    </w:p>
    <w:p w:rsidR="00CC2183" w:rsidRDefault="00CC2183" w:rsidP="00CC2183">
      <w:pPr>
        <w:autoSpaceDE w:val="0"/>
        <w:autoSpaceDN w:val="0"/>
        <w:adjustRightInd w:val="0"/>
        <w:spacing w:after="0" w:line="240" w:lineRule="auto"/>
        <w:ind w:left="284"/>
        <w:jc w:val="both"/>
        <w:rPr>
          <w:rFonts w:ascii="Trebuchet MS" w:hAnsi="Trebuchet MS" w:cs="Times New Roman"/>
        </w:rPr>
      </w:pPr>
      <w:r>
        <w:rPr>
          <w:rFonts w:ascii="Trebuchet MS" w:hAnsi="Trebuchet MS" w:cs="Times New Roman"/>
        </w:rPr>
        <w:t>-</w:t>
      </w:r>
      <w:r w:rsidR="00EF32D0">
        <w:rPr>
          <w:rFonts w:ascii="Trebuchet MS" w:hAnsi="Trebuchet MS" w:cs="Times New Roman"/>
        </w:rPr>
        <w:t xml:space="preserve"> </w:t>
      </w:r>
      <w:r w:rsidR="00A9578C">
        <w:rPr>
          <w:rFonts w:ascii="Trebuchet MS" w:hAnsi="Trebuchet MS" w:cs="Times New Roman"/>
        </w:rPr>
        <w:t xml:space="preserve">pentru zonele învecinate amplasamentului se vor lua </w:t>
      </w:r>
      <w:r w:rsidR="00A9578C" w:rsidRPr="00364D70">
        <w:rPr>
          <w:rFonts w:ascii="Trebuchet MS" w:hAnsi="Trebuchet MS" w:cs="Times New Roman"/>
          <w:b/>
        </w:rPr>
        <w:t>măsuri suplimentare</w:t>
      </w:r>
      <w:r w:rsidR="00A9578C">
        <w:rPr>
          <w:rFonts w:ascii="Trebuchet MS" w:hAnsi="Trebuchet MS" w:cs="Times New Roman"/>
        </w:rPr>
        <w:t xml:space="preserve"> de atenuare a efectelor lucrărilor care se defășoară</w:t>
      </w:r>
      <w:r>
        <w:rPr>
          <w:rFonts w:ascii="Trebuchet MS" w:hAnsi="Trebuchet MS" w:cs="Times New Roman"/>
        </w:rPr>
        <w:t>:</w:t>
      </w:r>
    </w:p>
    <w:p w:rsidR="002B7480" w:rsidRDefault="00A9578C" w:rsidP="003F2739">
      <w:pPr>
        <w:autoSpaceDE w:val="0"/>
        <w:autoSpaceDN w:val="0"/>
        <w:adjustRightInd w:val="0"/>
        <w:spacing w:after="0" w:line="240" w:lineRule="auto"/>
        <w:ind w:left="567" w:firstLine="142"/>
        <w:jc w:val="both"/>
        <w:rPr>
          <w:rFonts w:ascii="Trebuchet MS" w:hAnsi="Trebuchet MS" w:cs="Times New Roman"/>
        </w:rPr>
      </w:pPr>
      <w:r>
        <w:rPr>
          <w:rFonts w:ascii="Trebuchet MS" w:hAnsi="Trebuchet MS" w:cs="Times New Roman"/>
        </w:rPr>
        <w:t xml:space="preserve"> – măsuri de</w:t>
      </w:r>
      <w:r w:rsidR="00800E51">
        <w:rPr>
          <w:rFonts w:ascii="Trebuchet MS" w:hAnsi="Trebuchet MS" w:cs="Times New Roman"/>
        </w:rPr>
        <w:t xml:space="preserve"> protecție antipraf, respectiv</w:t>
      </w:r>
      <w:r w:rsidR="00B07EFC">
        <w:rPr>
          <w:rFonts w:ascii="Trebuchet MS" w:hAnsi="Trebuchet MS" w:cs="Times New Roman"/>
        </w:rPr>
        <w:t xml:space="preserve"> - </w:t>
      </w:r>
      <w:r>
        <w:rPr>
          <w:rFonts w:ascii="Trebuchet MS" w:hAnsi="Trebuchet MS" w:cs="Times New Roman"/>
        </w:rPr>
        <w:t>ecrane de protecție din plasă antipraf, susținute pe</w:t>
      </w:r>
      <w:r w:rsidR="00CC2183">
        <w:rPr>
          <w:rFonts w:ascii="Trebuchet MS" w:hAnsi="Trebuchet MS" w:cs="Times New Roman"/>
        </w:rPr>
        <w:t xml:space="preserve"> construcții temporare (schele)</w:t>
      </w:r>
      <w:r w:rsidR="00336FCC">
        <w:rPr>
          <w:rFonts w:ascii="Trebuchet MS" w:hAnsi="Trebuchet MS" w:cs="Times New Roman"/>
        </w:rPr>
        <w:t xml:space="preserve"> și crearea unor perdele de stropire în timpul execuției de demolare</w:t>
      </w:r>
      <w:r w:rsidR="00CC2183">
        <w:rPr>
          <w:rFonts w:ascii="Trebuchet MS" w:hAnsi="Trebuchet MS" w:cs="Times New Roman"/>
        </w:rPr>
        <w:t>;</w:t>
      </w:r>
    </w:p>
    <w:p w:rsidR="00336FCC" w:rsidRDefault="00336FCC" w:rsidP="003F2739">
      <w:pPr>
        <w:pStyle w:val="ListParagraph"/>
        <w:numPr>
          <w:ilvl w:val="0"/>
          <w:numId w:val="46"/>
        </w:numPr>
        <w:tabs>
          <w:tab w:val="left" w:pos="426"/>
          <w:tab w:val="left" w:pos="993"/>
        </w:tabs>
        <w:autoSpaceDE w:val="0"/>
        <w:autoSpaceDN w:val="0"/>
        <w:adjustRightInd w:val="0"/>
        <w:spacing w:after="0" w:line="240" w:lineRule="auto"/>
        <w:ind w:left="567" w:firstLine="142"/>
        <w:jc w:val="both"/>
        <w:rPr>
          <w:rFonts w:ascii="Trebuchet MS" w:hAnsi="Trebuchet MS" w:cs="Times New Roman"/>
        </w:rPr>
      </w:pPr>
      <w:r>
        <w:rPr>
          <w:rFonts w:ascii="Trebuchet MS" w:hAnsi="Trebuchet MS" w:cs="Times New Roman"/>
        </w:rPr>
        <w:t>măsuri de reducere a vibrațiilor</w:t>
      </w:r>
      <w:r w:rsidR="00B07EFC">
        <w:rPr>
          <w:rFonts w:ascii="Trebuchet MS" w:hAnsi="Trebuchet MS" w:cs="Times New Roman"/>
        </w:rPr>
        <w:t xml:space="preserve"> -</w:t>
      </w:r>
      <w:r>
        <w:rPr>
          <w:rFonts w:ascii="Trebuchet MS" w:hAnsi="Trebuchet MS" w:cs="Times New Roman"/>
        </w:rPr>
        <w:t xml:space="preserve"> măsuri dezvoltate atât procedural (procedura de lucru cu picon) cât și punctual pentru fiecare lucrare de demolare prin intermediul planului de acțiune (ex. </w:t>
      </w:r>
      <w:r w:rsidR="002347DD">
        <w:rPr>
          <w:rFonts w:ascii="Trebuchet MS" w:hAnsi="Trebuchet MS" w:cs="Times New Roman"/>
        </w:rPr>
        <w:t>l</w:t>
      </w:r>
      <w:r>
        <w:rPr>
          <w:rFonts w:ascii="Trebuchet MS" w:hAnsi="Trebuchet MS" w:cs="Times New Roman"/>
        </w:rPr>
        <w:t>a demolarea coloanelor este creat un pat de cădere având rolul de a reduce undele seismice create prin prăbușire);</w:t>
      </w:r>
    </w:p>
    <w:p w:rsidR="00CC2183" w:rsidRDefault="002347DD" w:rsidP="003F2739">
      <w:pPr>
        <w:pStyle w:val="ListParagraph"/>
        <w:numPr>
          <w:ilvl w:val="0"/>
          <w:numId w:val="46"/>
        </w:numPr>
        <w:tabs>
          <w:tab w:val="left" w:pos="851"/>
        </w:tabs>
        <w:autoSpaceDE w:val="0"/>
        <w:autoSpaceDN w:val="0"/>
        <w:adjustRightInd w:val="0"/>
        <w:spacing w:after="0" w:line="240" w:lineRule="auto"/>
        <w:ind w:left="567" w:firstLine="142"/>
        <w:jc w:val="both"/>
        <w:rPr>
          <w:rFonts w:ascii="Trebuchet MS" w:hAnsi="Trebuchet MS" w:cs="Times New Roman"/>
        </w:rPr>
      </w:pPr>
      <w:r>
        <w:rPr>
          <w:rFonts w:ascii="Trebuchet MS" w:hAnsi="Trebuchet MS" w:cs="Times New Roman"/>
        </w:rPr>
        <w:t>măsuri de diminuare a p</w:t>
      </w:r>
      <w:r w:rsidR="00B07EFC">
        <w:rPr>
          <w:rFonts w:ascii="Trebuchet MS" w:hAnsi="Trebuchet MS" w:cs="Times New Roman"/>
        </w:rPr>
        <w:t xml:space="preserve">oluării fonice - </w:t>
      </w:r>
      <w:r>
        <w:rPr>
          <w:rFonts w:ascii="Trebuchet MS" w:hAnsi="Trebuchet MS" w:cs="Times New Roman"/>
        </w:rPr>
        <w:t xml:space="preserve">construcția provizorie de ecrane sonore, pe </w:t>
      </w:r>
      <w:r w:rsidR="00B07EFC">
        <w:rPr>
          <w:rFonts w:ascii="Trebuchet MS" w:hAnsi="Trebuchet MS" w:cs="Times New Roman"/>
        </w:rPr>
        <w:t>structuri</w:t>
      </w:r>
      <w:r>
        <w:rPr>
          <w:rFonts w:ascii="Trebuchet MS" w:hAnsi="Trebuchet MS" w:cs="Times New Roman"/>
        </w:rPr>
        <w:t xml:space="preserve"> autoportante;</w:t>
      </w:r>
      <w:r w:rsidR="00336FCC">
        <w:rPr>
          <w:rFonts w:ascii="Trebuchet MS" w:hAnsi="Trebuchet MS" w:cs="Times New Roman"/>
        </w:rPr>
        <w:t xml:space="preserve"> </w:t>
      </w:r>
    </w:p>
    <w:p w:rsidR="00B07EFC" w:rsidRPr="00CC2183" w:rsidRDefault="00B07EFC" w:rsidP="003F2739">
      <w:pPr>
        <w:pStyle w:val="ListParagraph"/>
        <w:numPr>
          <w:ilvl w:val="0"/>
          <w:numId w:val="46"/>
        </w:numPr>
        <w:tabs>
          <w:tab w:val="left" w:pos="851"/>
        </w:tabs>
        <w:autoSpaceDE w:val="0"/>
        <w:autoSpaceDN w:val="0"/>
        <w:adjustRightInd w:val="0"/>
        <w:spacing w:after="0" w:line="240" w:lineRule="auto"/>
        <w:ind w:firstLine="65"/>
        <w:jc w:val="both"/>
        <w:rPr>
          <w:rFonts w:ascii="Trebuchet MS" w:hAnsi="Trebuchet MS" w:cs="Times New Roman"/>
        </w:rPr>
      </w:pPr>
      <w:r>
        <w:rPr>
          <w:rFonts w:ascii="Trebuchet MS" w:hAnsi="Trebuchet MS" w:cs="Times New Roman"/>
        </w:rPr>
        <w:t>toate echipamentele tehnice care vor fi implicate în acest proiect</w:t>
      </w:r>
      <w:r w:rsidR="003F2739">
        <w:rPr>
          <w:rFonts w:ascii="Trebuchet MS" w:hAnsi="Trebuchet MS" w:cs="Times New Roman"/>
        </w:rPr>
        <w:t xml:space="preserve"> vor respecta legislația în vigoare privind cerințele minime de sănătate și securitate în muncă;</w:t>
      </w:r>
    </w:p>
    <w:p w:rsidR="00AF3408" w:rsidRPr="00667992"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se vor </w:t>
      </w:r>
      <w:r w:rsidRPr="00667992">
        <w:rPr>
          <w:rFonts w:ascii="Trebuchet MS" w:eastAsia="Times New Roman" w:hAnsi="Trebuchet MS" w:cs="Times New Roman"/>
        </w:rPr>
        <w:t xml:space="preserve">gestiona </w:t>
      </w:r>
      <w:r w:rsidRPr="003F2739">
        <w:rPr>
          <w:rFonts w:ascii="Trebuchet MS" w:eastAsia="Times New Roman" w:hAnsi="Trebuchet MS" w:cs="Times New Roman"/>
          <w:i/>
        </w:rPr>
        <w:t>toate sursele de zgomot</w:t>
      </w:r>
      <w:r w:rsidR="003F2739" w:rsidRPr="003F2739">
        <w:rPr>
          <w:rFonts w:ascii="Trebuchet MS" w:eastAsia="Times New Roman" w:hAnsi="Trebuchet MS" w:cs="Times New Roman"/>
          <w:i/>
        </w:rPr>
        <w:t xml:space="preserve"> care pot </w:t>
      </w:r>
      <w:r w:rsidR="00800E51">
        <w:rPr>
          <w:rFonts w:ascii="Trebuchet MS" w:eastAsia="Times New Roman" w:hAnsi="Trebuchet MS" w:cs="Times New Roman"/>
          <w:i/>
        </w:rPr>
        <w:t>să apară pe tot parcursul derulării proiectului</w:t>
      </w:r>
      <w:r w:rsidR="00F20B8F">
        <w:rPr>
          <w:rFonts w:ascii="Trebuchet MS" w:eastAsia="Times New Roman" w:hAnsi="Trebuchet MS" w:cs="Times New Roman"/>
          <w:i/>
        </w:rPr>
        <w:t>,</w:t>
      </w:r>
      <w:r w:rsidRPr="003F2739">
        <w:rPr>
          <w:rFonts w:ascii="Trebuchet MS" w:eastAsia="Times New Roman" w:hAnsi="Trebuchet MS" w:cs="Times New Roman"/>
        </w:rPr>
        <w:t xml:space="preserve"> în</w:t>
      </w:r>
      <w:r w:rsidR="003F2739">
        <w:rPr>
          <w:rFonts w:ascii="Trebuchet MS" w:eastAsia="Times New Roman" w:hAnsi="Trebuchet MS" w:cs="Times New Roman"/>
        </w:rPr>
        <w:t xml:space="preserve"> mod corespunzător, </w:t>
      </w:r>
      <w:r w:rsidRPr="00667992">
        <w:rPr>
          <w:rFonts w:ascii="Trebuchet MS" w:eastAsia="Times New Roman" w:hAnsi="Trebuchet MS" w:cs="Times New Roman"/>
        </w:rPr>
        <w:t>cu respectarea legislației în vigoare;</w:t>
      </w:r>
    </w:p>
    <w:p w:rsidR="00AF3408" w:rsidRPr="003172C3" w:rsidRDefault="00AF3408" w:rsidP="00AF3408">
      <w:pPr>
        <w:spacing w:after="0" w:line="240" w:lineRule="auto"/>
        <w:jc w:val="both"/>
        <w:rPr>
          <w:rFonts w:ascii="Trebuchet MS" w:eastAsia="Times New Roman" w:hAnsi="Trebuchet MS" w:cs="Times New Roman"/>
        </w:rPr>
      </w:pPr>
      <w:r w:rsidRPr="00667992">
        <w:rPr>
          <w:rFonts w:ascii="Trebuchet MS" w:eastAsia="Times New Roman" w:hAnsi="Trebuchet MS" w:cs="Times New Roman"/>
        </w:rPr>
        <w:t xml:space="preserve">- se va gestiona </w:t>
      </w:r>
      <w:r w:rsidRPr="003F2739">
        <w:rPr>
          <w:rFonts w:ascii="Trebuchet MS" w:eastAsia="Times New Roman" w:hAnsi="Trebuchet MS" w:cs="Times New Roman"/>
          <w:i/>
        </w:rPr>
        <w:t>toată activitatea desfășurată</w:t>
      </w:r>
      <w:r w:rsidRPr="00667992">
        <w:rPr>
          <w:rFonts w:ascii="Trebuchet MS" w:eastAsia="Times New Roman" w:hAnsi="Trebuchet MS" w:cs="Times New Roman"/>
        </w:rPr>
        <w:t xml:space="preserve"> pentru</w:t>
      </w:r>
      <w:r w:rsidRPr="003172C3">
        <w:rPr>
          <w:rFonts w:ascii="Trebuchet MS" w:eastAsia="Times New Roman" w:hAnsi="Trebuchet MS" w:cs="Times New Roman"/>
        </w:rPr>
        <w:t xml:space="preserve"> a nu se produce poluări ale factorilor de mediu: apă, aer, sol, inclusiv a zonelor rezidențiale;</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se vor urmări  </w:t>
      </w:r>
      <w:r w:rsidRPr="003F2739">
        <w:rPr>
          <w:rFonts w:ascii="Trebuchet MS" w:eastAsia="Times New Roman" w:hAnsi="Trebuchet MS" w:cs="Times New Roman"/>
          <w:i/>
        </w:rPr>
        <w:t>toate utilajele și echipamentele folosite</w:t>
      </w:r>
      <w:r w:rsidRPr="003172C3">
        <w:rPr>
          <w:rFonts w:ascii="Trebuchet MS" w:eastAsia="Times New Roman" w:hAnsi="Trebuchet MS" w:cs="Times New Roman"/>
        </w:rPr>
        <w:t>, în vederea evitării oricăror prejudicii aduse mediului înconjurător;</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se vor </w:t>
      </w:r>
      <w:r w:rsidRPr="003F2739">
        <w:rPr>
          <w:rFonts w:ascii="Trebuchet MS" w:eastAsia="Times New Roman" w:hAnsi="Trebuchet MS" w:cs="Times New Roman"/>
          <w:i/>
        </w:rPr>
        <w:t>colecta corespunzător deșeurile rezultate și se vor preda operatorilor autorizați</w:t>
      </w:r>
      <w:r w:rsidRPr="003172C3">
        <w:rPr>
          <w:rFonts w:ascii="Trebuchet MS" w:eastAsia="Times New Roman" w:hAnsi="Trebuchet MS" w:cs="Times New Roman"/>
        </w:rPr>
        <w:t>;</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se va </w:t>
      </w:r>
      <w:r w:rsidRPr="003F2739">
        <w:rPr>
          <w:rFonts w:ascii="Trebuchet MS" w:eastAsia="Times New Roman" w:hAnsi="Trebuchet MS" w:cs="Times New Roman"/>
          <w:i/>
        </w:rPr>
        <w:t xml:space="preserve">amenaja terenul </w:t>
      </w:r>
      <w:r w:rsidRPr="003172C3">
        <w:rPr>
          <w:rFonts w:ascii="Trebuchet MS" w:eastAsia="Times New Roman" w:hAnsi="Trebuchet MS" w:cs="Times New Roman"/>
        </w:rPr>
        <w:t>la finalizarea lucrărilor;</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xml:space="preserve">- se vor </w:t>
      </w:r>
      <w:r w:rsidRPr="00800E51">
        <w:rPr>
          <w:rFonts w:ascii="Trebuchet MS" w:hAnsi="Trebuchet MS" w:cs="Times New Roman"/>
          <w:i/>
          <w:lang w:val="pt-BR"/>
        </w:rPr>
        <w:t>respecta prevederile legislaţiei de mediu</w:t>
      </w:r>
      <w:r w:rsidRPr="003172C3">
        <w:rPr>
          <w:rFonts w:ascii="Trebuchet MS" w:hAnsi="Trebuchet MS" w:cs="Times New Roman"/>
          <w:lang w:val="pt-BR"/>
        </w:rPr>
        <w:t xml:space="preserve">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zații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AF3408">
          <w:rPr>
            <w:rFonts w:ascii="Trebuchet MS" w:eastAsia="Times New Roman" w:hAnsi="Trebuchet MS" w:cs="Times New Roman"/>
            <w:u w:val="single"/>
          </w:rPr>
          <w:t>nr. 554/2004</w:t>
        </w:r>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w:t>
      </w:r>
      <w:r w:rsidRPr="00AF3408">
        <w:rPr>
          <w:rFonts w:ascii="Trebuchet MS" w:eastAsia="Times New Roman" w:hAnsi="Trebuchet MS" w:cs="Times New Roman"/>
        </w:rPr>
        <w:lastRenderedPageBreak/>
        <w:t>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Autoritatea publică emitentă are obligația de a răspunde la plângerea prealabilă prevăzută la art. 22 alin. (1) în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Procedura de soluționare a plângerii prealabile prevăzută la art. 22 alin. (1) este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t xml:space="preserve">Prezenta decizie poate fi contestată în conformitate cu prevederile Legii nr. 292/2018  privind evaluarea impactului anumitor proiecte publice și private asupra mediului și ale Legii </w:t>
      </w:r>
      <w:hyperlink r:id="rId12" w:tgtFrame="_blank" w:history="1">
        <w:r w:rsidRPr="00AF3408">
          <w:rPr>
            <w:rFonts w:ascii="Trebuchet MS" w:eastAsia="Times New Roman" w:hAnsi="Trebuchet MS" w:cs="Times New Roman"/>
            <w:u w:val="single"/>
          </w:rPr>
          <w:t>nr. 554/2004</w:t>
        </w:r>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2E4946"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15137B" w:rsidRDefault="0015137B" w:rsidP="00F046ED">
      <w:pPr>
        <w:spacing w:after="0" w:line="240" w:lineRule="auto"/>
        <w:jc w:val="both"/>
        <w:rPr>
          <w:rFonts w:ascii="Trebuchet MS" w:hAnsi="Trebuchet MS" w:cs="Times New Roman"/>
          <w:b/>
          <w:bCs/>
        </w:rPr>
      </w:pPr>
    </w:p>
    <w:p w:rsidR="0015137B" w:rsidRDefault="0015137B" w:rsidP="00F046ED">
      <w:pPr>
        <w:spacing w:after="0" w:line="240" w:lineRule="auto"/>
        <w:jc w:val="both"/>
        <w:rPr>
          <w:rFonts w:ascii="Trebuchet MS" w:hAnsi="Trebuchet MS" w:cs="Times New Roman"/>
          <w:b/>
          <w:bCs/>
        </w:rPr>
      </w:pPr>
    </w:p>
    <w:p w:rsidR="0015137B" w:rsidRPr="00AF3408" w:rsidRDefault="0015137B"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Dr. ing. Grigora CRĂCIUN</w:t>
      </w:r>
    </w:p>
    <w:p w:rsidR="00F046ED" w:rsidRDefault="00F046ED"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15137B" w:rsidRDefault="0015137B" w:rsidP="00F046ED">
      <w:pPr>
        <w:spacing w:after="0" w:line="240" w:lineRule="auto"/>
        <w:jc w:val="both"/>
        <w:rPr>
          <w:rFonts w:ascii="Trebuchet MS" w:hAnsi="Trebuchet MS" w:cs="Times New Roman"/>
          <w:b/>
          <w:bCs/>
        </w:rPr>
      </w:pPr>
    </w:p>
    <w:p w:rsidR="0015137B" w:rsidRPr="00F111EA" w:rsidRDefault="0015137B"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B5699D" w:rsidRPr="00F111EA" w:rsidRDefault="00F046ED" w:rsidP="00B84B0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B84B0D">
        <w:rPr>
          <w:rFonts w:ascii="Trebuchet MS" w:hAnsi="Trebuchet MS" w:cs="Times New Roman"/>
          <w:b/>
          <w:bCs/>
        </w:rPr>
        <w:t>Romina Ana LEOCA</w:t>
      </w:r>
      <w:bookmarkStart w:id="0" w:name="_GoBack"/>
      <w:bookmarkEnd w:id="0"/>
    </w:p>
    <w:sectPr w:rsidR="00B5699D" w:rsidRPr="00F111EA" w:rsidSect="00F111EA">
      <w:footerReference w:type="default" r:id="rId13"/>
      <w:headerReference w:type="first" r:id="rId14"/>
      <w:footerReference w:type="first" r:id="rId15"/>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43" w:rsidRDefault="00101E43">
      <w:pPr>
        <w:spacing w:after="0" w:line="240" w:lineRule="auto"/>
      </w:pPr>
      <w:r>
        <w:separator/>
      </w:r>
    </w:p>
  </w:endnote>
  <w:endnote w:type="continuationSeparator" w:id="0">
    <w:p w:rsidR="00101E43" w:rsidRDefault="0010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B84B0D">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B84B0D">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B84B0D">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B84B0D">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43" w:rsidRDefault="00101E43">
      <w:pPr>
        <w:spacing w:after="0" w:line="240" w:lineRule="auto"/>
      </w:pPr>
      <w:r>
        <w:separator/>
      </w:r>
    </w:p>
  </w:footnote>
  <w:footnote w:type="continuationSeparator" w:id="0">
    <w:p w:rsidR="00101E43" w:rsidRDefault="0010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8C7ADA"/>
    <w:multiLevelType w:val="hybridMultilevel"/>
    <w:tmpl w:val="818421E8"/>
    <w:lvl w:ilvl="0" w:tplc="168664C6">
      <w:numFmt w:val="bullet"/>
      <w:lvlText w:val="-"/>
      <w:lvlJc w:val="left"/>
      <w:pPr>
        <w:ind w:left="644" w:hanging="360"/>
      </w:pPr>
      <w:rPr>
        <w:rFonts w:ascii="Trebuchet MS" w:eastAsiaTheme="minorHAnsi" w:hAnsi="Trebuchet M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3"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9"/>
  </w:num>
  <w:num w:numId="4">
    <w:abstractNumId w:val="29"/>
  </w:num>
  <w:num w:numId="5">
    <w:abstractNumId w:val="38"/>
  </w:num>
  <w:num w:numId="6">
    <w:abstractNumId w:val="22"/>
  </w:num>
  <w:num w:numId="7">
    <w:abstractNumId w:val="41"/>
  </w:num>
  <w:num w:numId="8">
    <w:abstractNumId w:val="0"/>
  </w:num>
  <w:num w:numId="9">
    <w:abstractNumId w:val="8"/>
  </w:num>
  <w:num w:numId="10">
    <w:abstractNumId w:val="20"/>
  </w:num>
  <w:num w:numId="11">
    <w:abstractNumId w:val="36"/>
  </w:num>
  <w:num w:numId="12">
    <w:abstractNumId w:val="6"/>
  </w:num>
  <w:num w:numId="13">
    <w:abstractNumId w:val="28"/>
  </w:num>
  <w:num w:numId="14">
    <w:abstractNumId w:val="3"/>
  </w:num>
  <w:num w:numId="15">
    <w:abstractNumId w:val="24"/>
  </w:num>
  <w:num w:numId="16">
    <w:abstractNumId w:val="34"/>
  </w:num>
  <w:num w:numId="17">
    <w:abstractNumId w:val="31"/>
  </w:num>
  <w:num w:numId="18">
    <w:abstractNumId w:val="44"/>
  </w:num>
  <w:num w:numId="19">
    <w:abstractNumId w:val="35"/>
  </w:num>
  <w:num w:numId="20">
    <w:abstractNumId w:val="37"/>
  </w:num>
  <w:num w:numId="21">
    <w:abstractNumId w:val="18"/>
  </w:num>
  <w:num w:numId="22">
    <w:abstractNumId w:val="42"/>
  </w:num>
  <w:num w:numId="23">
    <w:abstractNumId w:val="15"/>
  </w:num>
  <w:num w:numId="24">
    <w:abstractNumId w:val="7"/>
  </w:num>
  <w:num w:numId="25">
    <w:abstractNumId w:val="33"/>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6"/>
  </w:num>
  <w:num w:numId="35">
    <w:abstractNumId w:val="2"/>
  </w:num>
  <w:num w:numId="36">
    <w:abstractNumId w:val="25"/>
  </w:num>
  <w:num w:numId="37">
    <w:abstractNumId w:val="14"/>
  </w:num>
  <w:num w:numId="38">
    <w:abstractNumId w:val="4"/>
  </w:num>
  <w:num w:numId="39">
    <w:abstractNumId w:val="5"/>
  </w:num>
  <w:num w:numId="40">
    <w:abstractNumId w:val="40"/>
  </w:num>
  <w:num w:numId="41">
    <w:abstractNumId w:val="21"/>
  </w:num>
  <w:num w:numId="42">
    <w:abstractNumId w:val="30"/>
  </w:num>
  <w:num w:numId="43">
    <w:abstractNumId w:val="23"/>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745BD"/>
    <w:rsid w:val="000978D4"/>
    <w:rsid w:val="00097C6A"/>
    <w:rsid w:val="000A1478"/>
    <w:rsid w:val="000A3C4C"/>
    <w:rsid w:val="000C1F30"/>
    <w:rsid w:val="000C5119"/>
    <w:rsid w:val="000F16D9"/>
    <w:rsid w:val="000F3616"/>
    <w:rsid w:val="00101E43"/>
    <w:rsid w:val="0010371C"/>
    <w:rsid w:val="001065CA"/>
    <w:rsid w:val="001112B6"/>
    <w:rsid w:val="00111C24"/>
    <w:rsid w:val="00111C27"/>
    <w:rsid w:val="001144C9"/>
    <w:rsid w:val="0012133D"/>
    <w:rsid w:val="00135F26"/>
    <w:rsid w:val="0015137B"/>
    <w:rsid w:val="00153079"/>
    <w:rsid w:val="00163561"/>
    <w:rsid w:val="00174336"/>
    <w:rsid w:val="00183B92"/>
    <w:rsid w:val="001854CA"/>
    <w:rsid w:val="00191ECC"/>
    <w:rsid w:val="00197B95"/>
    <w:rsid w:val="001A2745"/>
    <w:rsid w:val="001A41E6"/>
    <w:rsid w:val="001B6C67"/>
    <w:rsid w:val="001C0453"/>
    <w:rsid w:val="001D0AEE"/>
    <w:rsid w:val="001D400B"/>
    <w:rsid w:val="00205D2C"/>
    <w:rsid w:val="002066F8"/>
    <w:rsid w:val="00211266"/>
    <w:rsid w:val="0022232C"/>
    <w:rsid w:val="0022477C"/>
    <w:rsid w:val="0022615D"/>
    <w:rsid w:val="002309B9"/>
    <w:rsid w:val="0023217D"/>
    <w:rsid w:val="00234434"/>
    <w:rsid w:val="002347DD"/>
    <w:rsid w:val="0024391D"/>
    <w:rsid w:val="002523CF"/>
    <w:rsid w:val="00253B1A"/>
    <w:rsid w:val="00260027"/>
    <w:rsid w:val="00260945"/>
    <w:rsid w:val="00264B0A"/>
    <w:rsid w:val="0027006F"/>
    <w:rsid w:val="00271102"/>
    <w:rsid w:val="00287F08"/>
    <w:rsid w:val="002927DC"/>
    <w:rsid w:val="0029699E"/>
    <w:rsid w:val="00297BB3"/>
    <w:rsid w:val="002A7E85"/>
    <w:rsid w:val="002B73AC"/>
    <w:rsid w:val="002B7480"/>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36FCC"/>
    <w:rsid w:val="003410A8"/>
    <w:rsid w:val="003463F6"/>
    <w:rsid w:val="0034718B"/>
    <w:rsid w:val="00354C97"/>
    <w:rsid w:val="003608A9"/>
    <w:rsid w:val="00361642"/>
    <w:rsid w:val="00364136"/>
    <w:rsid w:val="00364CF4"/>
    <w:rsid w:val="00364D70"/>
    <w:rsid w:val="00373D9C"/>
    <w:rsid w:val="00377F74"/>
    <w:rsid w:val="00380FD1"/>
    <w:rsid w:val="0038215D"/>
    <w:rsid w:val="00391989"/>
    <w:rsid w:val="003B4304"/>
    <w:rsid w:val="003C4FAC"/>
    <w:rsid w:val="003D6B7A"/>
    <w:rsid w:val="003F2739"/>
    <w:rsid w:val="004079F4"/>
    <w:rsid w:val="00411248"/>
    <w:rsid w:val="004147DB"/>
    <w:rsid w:val="004171DD"/>
    <w:rsid w:val="00425940"/>
    <w:rsid w:val="00435CB9"/>
    <w:rsid w:val="00452A11"/>
    <w:rsid w:val="0045648E"/>
    <w:rsid w:val="004644C6"/>
    <w:rsid w:val="00470353"/>
    <w:rsid w:val="00475568"/>
    <w:rsid w:val="00477CC7"/>
    <w:rsid w:val="00481155"/>
    <w:rsid w:val="0048558E"/>
    <w:rsid w:val="004863C7"/>
    <w:rsid w:val="00490116"/>
    <w:rsid w:val="004905F8"/>
    <w:rsid w:val="004948D8"/>
    <w:rsid w:val="004A05FA"/>
    <w:rsid w:val="004B380B"/>
    <w:rsid w:val="004B4890"/>
    <w:rsid w:val="004C36BE"/>
    <w:rsid w:val="004C6498"/>
    <w:rsid w:val="004D4F49"/>
    <w:rsid w:val="004D5B4E"/>
    <w:rsid w:val="004E2B62"/>
    <w:rsid w:val="004E588B"/>
    <w:rsid w:val="004F19E5"/>
    <w:rsid w:val="00515868"/>
    <w:rsid w:val="0051591C"/>
    <w:rsid w:val="00522EDB"/>
    <w:rsid w:val="00526F9A"/>
    <w:rsid w:val="00530A83"/>
    <w:rsid w:val="005332D7"/>
    <w:rsid w:val="005359D1"/>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C7D"/>
    <w:rsid w:val="00607EEC"/>
    <w:rsid w:val="00610F8C"/>
    <w:rsid w:val="00615A03"/>
    <w:rsid w:val="0061781F"/>
    <w:rsid w:val="0062503C"/>
    <w:rsid w:val="00643296"/>
    <w:rsid w:val="0066068E"/>
    <w:rsid w:val="00661CC7"/>
    <w:rsid w:val="006633A1"/>
    <w:rsid w:val="00667992"/>
    <w:rsid w:val="00667E94"/>
    <w:rsid w:val="006A7D76"/>
    <w:rsid w:val="006B066A"/>
    <w:rsid w:val="006B09A6"/>
    <w:rsid w:val="006B346A"/>
    <w:rsid w:val="006C4C1F"/>
    <w:rsid w:val="006C659C"/>
    <w:rsid w:val="006C770A"/>
    <w:rsid w:val="006D2772"/>
    <w:rsid w:val="006E2ECA"/>
    <w:rsid w:val="00703425"/>
    <w:rsid w:val="00705C2E"/>
    <w:rsid w:val="00706BEA"/>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7F5214"/>
    <w:rsid w:val="008006B7"/>
    <w:rsid w:val="00800E51"/>
    <w:rsid w:val="00812B43"/>
    <w:rsid w:val="008204F5"/>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D430B"/>
    <w:rsid w:val="008E21C3"/>
    <w:rsid w:val="008E34B7"/>
    <w:rsid w:val="008E5E22"/>
    <w:rsid w:val="008F1000"/>
    <w:rsid w:val="008F58B7"/>
    <w:rsid w:val="00901E80"/>
    <w:rsid w:val="00905CB6"/>
    <w:rsid w:val="0090673C"/>
    <w:rsid w:val="00913528"/>
    <w:rsid w:val="009243D9"/>
    <w:rsid w:val="00931122"/>
    <w:rsid w:val="0094116B"/>
    <w:rsid w:val="0095207F"/>
    <w:rsid w:val="0095386A"/>
    <w:rsid w:val="00956786"/>
    <w:rsid w:val="00970E47"/>
    <w:rsid w:val="00970FE9"/>
    <w:rsid w:val="009769D2"/>
    <w:rsid w:val="00985048"/>
    <w:rsid w:val="00991C28"/>
    <w:rsid w:val="009A1F6A"/>
    <w:rsid w:val="009A300B"/>
    <w:rsid w:val="009A6F8B"/>
    <w:rsid w:val="009B5E26"/>
    <w:rsid w:val="009D385A"/>
    <w:rsid w:val="009D584B"/>
    <w:rsid w:val="009F1330"/>
    <w:rsid w:val="009F3FEA"/>
    <w:rsid w:val="009F47D8"/>
    <w:rsid w:val="009F72D8"/>
    <w:rsid w:val="00A034DF"/>
    <w:rsid w:val="00A513EE"/>
    <w:rsid w:val="00A54A74"/>
    <w:rsid w:val="00A60A44"/>
    <w:rsid w:val="00A63868"/>
    <w:rsid w:val="00A64FEA"/>
    <w:rsid w:val="00A73BE4"/>
    <w:rsid w:val="00A90B09"/>
    <w:rsid w:val="00A9290E"/>
    <w:rsid w:val="00A9329C"/>
    <w:rsid w:val="00A94F1A"/>
    <w:rsid w:val="00A954A6"/>
    <w:rsid w:val="00A9578C"/>
    <w:rsid w:val="00AA052A"/>
    <w:rsid w:val="00AA43A4"/>
    <w:rsid w:val="00AE3B05"/>
    <w:rsid w:val="00AE6D90"/>
    <w:rsid w:val="00AF043B"/>
    <w:rsid w:val="00AF2125"/>
    <w:rsid w:val="00AF3408"/>
    <w:rsid w:val="00AF6A54"/>
    <w:rsid w:val="00B01396"/>
    <w:rsid w:val="00B06AB2"/>
    <w:rsid w:val="00B07EFC"/>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4B0D"/>
    <w:rsid w:val="00B86B6C"/>
    <w:rsid w:val="00B9112A"/>
    <w:rsid w:val="00B94621"/>
    <w:rsid w:val="00B95437"/>
    <w:rsid w:val="00B95AA5"/>
    <w:rsid w:val="00BB50FB"/>
    <w:rsid w:val="00BC125A"/>
    <w:rsid w:val="00BC6151"/>
    <w:rsid w:val="00BD0707"/>
    <w:rsid w:val="00BD25B0"/>
    <w:rsid w:val="00BD3DB7"/>
    <w:rsid w:val="00BE7A4D"/>
    <w:rsid w:val="00BF0CC2"/>
    <w:rsid w:val="00BF596C"/>
    <w:rsid w:val="00BF5AF4"/>
    <w:rsid w:val="00BF7504"/>
    <w:rsid w:val="00C020BC"/>
    <w:rsid w:val="00C067EA"/>
    <w:rsid w:val="00C1022F"/>
    <w:rsid w:val="00C111B4"/>
    <w:rsid w:val="00C14877"/>
    <w:rsid w:val="00C342D3"/>
    <w:rsid w:val="00C34EA6"/>
    <w:rsid w:val="00C34ED2"/>
    <w:rsid w:val="00C516E1"/>
    <w:rsid w:val="00C63CDC"/>
    <w:rsid w:val="00C7111C"/>
    <w:rsid w:val="00C7256D"/>
    <w:rsid w:val="00C80EF7"/>
    <w:rsid w:val="00C86132"/>
    <w:rsid w:val="00C8698F"/>
    <w:rsid w:val="00C9022B"/>
    <w:rsid w:val="00C9172B"/>
    <w:rsid w:val="00C92DCD"/>
    <w:rsid w:val="00C963F3"/>
    <w:rsid w:val="00CB24EB"/>
    <w:rsid w:val="00CB4CD5"/>
    <w:rsid w:val="00CC2183"/>
    <w:rsid w:val="00CC3864"/>
    <w:rsid w:val="00CC4D77"/>
    <w:rsid w:val="00CC50FA"/>
    <w:rsid w:val="00CE02C3"/>
    <w:rsid w:val="00CE6820"/>
    <w:rsid w:val="00CF2B84"/>
    <w:rsid w:val="00D01AF2"/>
    <w:rsid w:val="00D05561"/>
    <w:rsid w:val="00D10721"/>
    <w:rsid w:val="00D31112"/>
    <w:rsid w:val="00D33A05"/>
    <w:rsid w:val="00D47D6F"/>
    <w:rsid w:val="00D5444E"/>
    <w:rsid w:val="00D55A3D"/>
    <w:rsid w:val="00D61FE2"/>
    <w:rsid w:val="00D6506F"/>
    <w:rsid w:val="00D91928"/>
    <w:rsid w:val="00D923A4"/>
    <w:rsid w:val="00D92B45"/>
    <w:rsid w:val="00DA41D7"/>
    <w:rsid w:val="00DA443B"/>
    <w:rsid w:val="00DB1A49"/>
    <w:rsid w:val="00DB4E01"/>
    <w:rsid w:val="00DC0978"/>
    <w:rsid w:val="00DC4BC2"/>
    <w:rsid w:val="00DD322F"/>
    <w:rsid w:val="00DD3A70"/>
    <w:rsid w:val="00DE06CC"/>
    <w:rsid w:val="00DF3A2A"/>
    <w:rsid w:val="00DF4213"/>
    <w:rsid w:val="00E5195A"/>
    <w:rsid w:val="00E552DB"/>
    <w:rsid w:val="00E647FC"/>
    <w:rsid w:val="00E71159"/>
    <w:rsid w:val="00E737E3"/>
    <w:rsid w:val="00E74EA4"/>
    <w:rsid w:val="00E80AF6"/>
    <w:rsid w:val="00E84241"/>
    <w:rsid w:val="00E84F54"/>
    <w:rsid w:val="00E93138"/>
    <w:rsid w:val="00EA3404"/>
    <w:rsid w:val="00EA36B5"/>
    <w:rsid w:val="00EA6ADF"/>
    <w:rsid w:val="00EB23F7"/>
    <w:rsid w:val="00EB27EE"/>
    <w:rsid w:val="00EB7ED4"/>
    <w:rsid w:val="00EC1B43"/>
    <w:rsid w:val="00EC324E"/>
    <w:rsid w:val="00ED08AC"/>
    <w:rsid w:val="00ED7604"/>
    <w:rsid w:val="00EE0766"/>
    <w:rsid w:val="00EE31EC"/>
    <w:rsid w:val="00EF32D0"/>
    <w:rsid w:val="00EF5CAE"/>
    <w:rsid w:val="00F01E48"/>
    <w:rsid w:val="00F046ED"/>
    <w:rsid w:val="00F05E18"/>
    <w:rsid w:val="00F06D61"/>
    <w:rsid w:val="00F111EA"/>
    <w:rsid w:val="00F12999"/>
    <w:rsid w:val="00F20B8F"/>
    <w:rsid w:val="00F4032B"/>
    <w:rsid w:val="00F40551"/>
    <w:rsid w:val="00F55687"/>
    <w:rsid w:val="00F5663B"/>
    <w:rsid w:val="00F63F7F"/>
    <w:rsid w:val="00F658D0"/>
    <w:rsid w:val="00F72234"/>
    <w:rsid w:val="00F8012D"/>
    <w:rsid w:val="00F82035"/>
    <w:rsid w:val="00F863A6"/>
    <w:rsid w:val="00F8771F"/>
    <w:rsid w:val="00F92817"/>
    <w:rsid w:val="00FA4DB9"/>
    <w:rsid w:val="00FC53D6"/>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D6ED"/>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3BEE-767A-4684-A2BB-0EEB36E4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1994</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39</cp:revision>
  <cp:lastPrinted>2024-04-01T07:30:00Z</cp:lastPrinted>
  <dcterms:created xsi:type="dcterms:W3CDTF">2024-05-21T05:42:00Z</dcterms:created>
  <dcterms:modified xsi:type="dcterms:W3CDTF">2024-06-04T05:41:00Z</dcterms:modified>
</cp:coreProperties>
</file>