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1" w:rsidRDefault="00163561" w:rsidP="008A4BA2">
      <w:pPr>
        <w:spacing w:after="0" w:line="276" w:lineRule="auto"/>
        <w:rPr>
          <w:rFonts w:ascii="Arial" w:hAnsi="Arial" w:cs="Arial"/>
          <w:sz w:val="24"/>
          <w:szCs w:val="24"/>
        </w:rPr>
      </w:pPr>
    </w:p>
    <w:p w:rsidR="00264B0A" w:rsidRDefault="00264B0A" w:rsidP="008A4BA2">
      <w:pPr>
        <w:spacing w:after="0" w:line="276" w:lineRule="auto"/>
        <w:rPr>
          <w:rFonts w:ascii="Arial" w:hAnsi="Arial" w:cs="Arial"/>
          <w:sz w:val="24"/>
          <w:szCs w:val="24"/>
        </w:rPr>
      </w:pPr>
    </w:p>
    <w:p w:rsidR="00FD6465" w:rsidRDefault="0093389D" w:rsidP="008A4BA2">
      <w:pPr>
        <w:spacing w:after="0" w:line="276" w:lineRule="auto"/>
        <w:rPr>
          <w:rFonts w:ascii="Arial" w:hAnsi="Arial" w:cs="Arial"/>
          <w:b/>
          <w:sz w:val="24"/>
          <w:szCs w:val="24"/>
        </w:rPr>
      </w:pPr>
      <w:r w:rsidRPr="0093389D">
        <w:rPr>
          <w:rFonts w:ascii="Arial" w:hAnsi="Arial" w:cs="Arial"/>
          <w:b/>
          <w:sz w:val="24"/>
          <w:szCs w:val="24"/>
        </w:rPr>
        <w:t>DRAFT</w:t>
      </w:r>
    </w:p>
    <w:p w:rsidR="0093389D" w:rsidRPr="0093389D" w:rsidRDefault="0093389D" w:rsidP="008A4BA2">
      <w:pPr>
        <w:spacing w:after="0" w:line="276" w:lineRule="auto"/>
        <w:rPr>
          <w:rFonts w:ascii="Arial" w:hAnsi="Arial" w:cs="Arial"/>
          <w:b/>
          <w:sz w:val="24"/>
          <w:szCs w:val="24"/>
        </w:rPr>
      </w:pPr>
    </w:p>
    <w:p w:rsidR="00FD6465" w:rsidRDefault="00FD6465" w:rsidP="008A4BA2">
      <w:pPr>
        <w:spacing w:after="0" w:line="276" w:lineRule="auto"/>
        <w:rPr>
          <w:rFonts w:ascii="Arial" w:hAnsi="Arial" w:cs="Arial"/>
          <w:sz w:val="24"/>
          <w:szCs w:val="24"/>
        </w:rPr>
      </w:pPr>
    </w:p>
    <w:p w:rsidR="005E34B7" w:rsidRPr="00C202D7" w:rsidRDefault="005E34B7" w:rsidP="005E34B7">
      <w:pPr>
        <w:keepNext/>
        <w:autoSpaceDE w:val="0"/>
        <w:autoSpaceDN w:val="0"/>
        <w:adjustRightInd w:val="0"/>
        <w:spacing w:after="0"/>
        <w:ind w:right="108"/>
        <w:jc w:val="center"/>
        <w:outlineLvl w:val="0"/>
        <w:rPr>
          <w:rFonts w:ascii="Trebuchet MS" w:eastAsia="Times New Roman" w:hAnsi="Trebuchet MS"/>
          <w:b/>
          <w:noProof/>
          <w:lang w:val="ro-RO" w:eastAsia="ro-RO"/>
        </w:rPr>
      </w:pPr>
      <w:r w:rsidRPr="00C202D7">
        <w:rPr>
          <w:rFonts w:ascii="Trebuchet MS" w:eastAsia="Times New Roman" w:hAnsi="Trebuchet MS"/>
          <w:b/>
          <w:noProof/>
          <w:lang w:val="ro-RO" w:eastAsia="ro-RO"/>
        </w:rPr>
        <w:t>DECIZIA ETAPEI DE ÎNCADRARE</w:t>
      </w:r>
    </w:p>
    <w:p w:rsidR="005E34B7" w:rsidRPr="00C202D7" w:rsidRDefault="0054200D" w:rsidP="005E34B7">
      <w:pPr>
        <w:spacing w:after="0"/>
        <w:ind w:right="108"/>
        <w:jc w:val="center"/>
        <w:textAlignment w:val="baseline"/>
        <w:rPr>
          <w:rFonts w:ascii="Trebuchet MS" w:hAnsi="Trebuchet MS"/>
          <w:b/>
          <w:noProof/>
          <w:lang w:val="ro-RO"/>
        </w:rPr>
      </w:pPr>
      <w:r>
        <w:rPr>
          <w:rFonts w:ascii="Trebuchet MS" w:hAnsi="Trebuchet MS"/>
          <w:b/>
          <w:noProof/>
          <w:lang w:val="ro-RO"/>
        </w:rPr>
        <w:t xml:space="preserve">Nr. </w:t>
      </w:r>
      <w:r w:rsidR="0093389D">
        <w:rPr>
          <w:rFonts w:ascii="Trebuchet MS" w:hAnsi="Trebuchet MS"/>
          <w:b/>
          <w:noProof/>
          <w:lang w:val="ro-RO"/>
        </w:rPr>
        <w:t>xx</w:t>
      </w:r>
      <w:r w:rsidR="005E34B7" w:rsidRPr="00C202D7">
        <w:rPr>
          <w:rFonts w:ascii="Trebuchet MS" w:hAnsi="Trebuchet MS"/>
          <w:b/>
          <w:noProof/>
          <w:lang w:val="ro-RO"/>
        </w:rPr>
        <w:t xml:space="preserve"> din </w:t>
      </w:r>
      <w:r w:rsidR="0093389D">
        <w:rPr>
          <w:rFonts w:ascii="Trebuchet MS" w:hAnsi="Trebuchet MS"/>
          <w:b/>
          <w:noProof/>
          <w:lang w:val="ro-RO"/>
        </w:rPr>
        <w:t>26</w:t>
      </w:r>
      <w:r w:rsidR="005E34B7" w:rsidRPr="00C202D7">
        <w:rPr>
          <w:rFonts w:ascii="Trebuchet MS" w:hAnsi="Trebuchet MS"/>
          <w:b/>
          <w:noProof/>
          <w:lang w:val="ro-RO"/>
        </w:rPr>
        <w:t>.0</w:t>
      </w:r>
      <w:r>
        <w:rPr>
          <w:rFonts w:ascii="Trebuchet MS" w:hAnsi="Trebuchet MS"/>
          <w:b/>
          <w:noProof/>
          <w:lang w:val="ro-RO"/>
        </w:rPr>
        <w:t>4</w:t>
      </w:r>
      <w:r w:rsidR="005E34B7" w:rsidRPr="00C202D7">
        <w:rPr>
          <w:rFonts w:ascii="Trebuchet MS" w:hAnsi="Trebuchet MS"/>
          <w:b/>
          <w:noProof/>
          <w:lang w:val="ro-RO"/>
        </w:rPr>
        <w:t>.202</w:t>
      </w:r>
      <w:r w:rsidR="00701633">
        <w:rPr>
          <w:rFonts w:ascii="Trebuchet MS" w:hAnsi="Trebuchet MS"/>
          <w:b/>
          <w:noProof/>
          <w:lang w:val="ro-RO"/>
        </w:rPr>
        <w:t>4</w:t>
      </w:r>
    </w:p>
    <w:p w:rsidR="005E34B7" w:rsidRDefault="005E34B7" w:rsidP="005E34B7">
      <w:pPr>
        <w:spacing w:after="0"/>
        <w:ind w:right="108"/>
        <w:rPr>
          <w:rFonts w:ascii="Trebuchet MS" w:hAnsi="Trebuchet MS"/>
          <w:noProof/>
          <w:lang w:val="ro-RO"/>
        </w:rPr>
      </w:pPr>
    </w:p>
    <w:p w:rsidR="0093389D" w:rsidRPr="00C202D7" w:rsidRDefault="0093389D" w:rsidP="005E34B7">
      <w:pPr>
        <w:spacing w:after="0"/>
        <w:ind w:right="108"/>
        <w:rPr>
          <w:rFonts w:ascii="Trebuchet MS" w:hAnsi="Trebuchet MS"/>
          <w:noProof/>
          <w:lang w:val="ro-RO"/>
        </w:rPr>
      </w:pPr>
    </w:p>
    <w:p w:rsidR="005E34B7" w:rsidRPr="00701633" w:rsidRDefault="005E34B7" w:rsidP="005E34B7">
      <w:pPr>
        <w:autoSpaceDE w:val="0"/>
        <w:spacing w:after="0"/>
        <w:ind w:right="108" w:firstLine="567"/>
        <w:jc w:val="both"/>
        <w:rPr>
          <w:rFonts w:ascii="Trebuchet MS" w:hAnsi="Trebuchet MS"/>
          <w:noProof/>
          <w:lang w:val="ro-RO"/>
        </w:rPr>
      </w:pPr>
      <w:r w:rsidRPr="00701633">
        <w:rPr>
          <w:rFonts w:ascii="Trebuchet MS" w:hAnsi="Trebuchet MS"/>
          <w:noProof/>
          <w:lang w:val="ro-RO"/>
        </w:rPr>
        <w:t xml:space="preserve">Ca urmare a solicitării de emitere a acordului de mediu adresate </w:t>
      </w:r>
      <w:proofErr w:type="spellStart"/>
      <w:r w:rsidR="00A71402" w:rsidRPr="0029290C">
        <w:rPr>
          <w:rFonts w:ascii="Trebuchet MS" w:hAnsi="Trebuchet MS"/>
          <w:b/>
        </w:rPr>
        <w:t>Comuna</w:t>
      </w:r>
      <w:proofErr w:type="spellEnd"/>
      <w:r w:rsidR="00A71402" w:rsidRPr="0029290C">
        <w:rPr>
          <w:rFonts w:ascii="Trebuchet MS" w:hAnsi="Trebuchet MS"/>
          <w:b/>
        </w:rPr>
        <w:t xml:space="preserve"> </w:t>
      </w:r>
      <w:proofErr w:type="spellStart"/>
      <w:r w:rsidR="00A71402" w:rsidRPr="0029290C">
        <w:rPr>
          <w:rFonts w:ascii="Trebuchet MS" w:hAnsi="Trebuchet MS"/>
          <w:b/>
        </w:rPr>
        <w:t>Râșca</w:t>
      </w:r>
      <w:proofErr w:type="spellEnd"/>
      <w:r w:rsidR="00A71402" w:rsidRPr="0029290C">
        <w:rPr>
          <w:rFonts w:ascii="Trebuchet MS" w:hAnsi="Trebuchet MS"/>
          <w:b/>
        </w:rPr>
        <w:t xml:space="preserve"> </w:t>
      </w:r>
      <w:r w:rsidR="00A71402" w:rsidRPr="0029290C">
        <w:rPr>
          <w:rFonts w:ascii="Trebuchet MS" w:hAnsi="Trebuchet MS"/>
        </w:rPr>
        <w:t xml:space="preserve">cu </w:t>
      </w:r>
      <w:proofErr w:type="spellStart"/>
      <w:r w:rsidR="00A71402" w:rsidRPr="0029290C">
        <w:rPr>
          <w:rFonts w:ascii="Trebuchet MS" w:hAnsi="Trebuchet MS"/>
        </w:rPr>
        <w:t>sediul</w:t>
      </w:r>
      <w:proofErr w:type="spellEnd"/>
      <w:r w:rsidR="00A71402" w:rsidRPr="0029290C">
        <w:rPr>
          <w:rFonts w:ascii="Trebuchet MS" w:hAnsi="Trebuchet MS"/>
        </w:rPr>
        <w:t>/</w:t>
      </w:r>
      <w:proofErr w:type="spellStart"/>
      <w:r w:rsidR="00A71402" w:rsidRPr="0029290C">
        <w:rPr>
          <w:rFonts w:ascii="Trebuchet MS" w:hAnsi="Trebuchet MS"/>
        </w:rPr>
        <w:t>domiciliul</w:t>
      </w:r>
      <w:proofErr w:type="spellEnd"/>
      <w:r w:rsidR="00A71402" w:rsidRPr="0029290C">
        <w:rPr>
          <w:rFonts w:ascii="Trebuchet MS" w:hAnsi="Trebuchet MS"/>
        </w:rPr>
        <w:t xml:space="preserve"> </w:t>
      </w:r>
      <w:proofErr w:type="spellStart"/>
      <w:r w:rsidR="00A71402" w:rsidRPr="0029290C">
        <w:rPr>
          <w:rFonts w:ascii="Trebuchet MS" w:hAnsi="Trebuchet MS"/>
        </w:rPr>
        <w:t>în</w:t>
      </w:r>
      <w:proofErr w:type="spellEnd"/>
      <w:r w:rsidR="00A71402" w:rsidRPr="0029290C">
        <w:rPr>
          <w:rFonts w:ascii="Trebuchet MS" w:hAnsi="Trebuchet MS"/>
        </w:rPr>
        <w:t xml:space="preserve"> </w:t>
      </w:r>
      <w:proofErr w:type="spellStart"/>
      <w:r w:rsidR="00A71402" w:rsidRPr="0029290C">
        <w:rPr>
          <w:rFonts w:ascii="Trebuchet MS" w:hAnsi="Trebuchet MS"/>
        </w:rPr>
        <w:t>comuna</w:t>
      </w:r>
      <w:proofErr w:type="spellEnd"/>
      <w:r w:rsidR="00A71402" w:rsidRPr="0029290C">
        <w:rPr>
          <w:rFonts w:ascii="Trebuchet MS" w:hAnsi="Trebuchet MS"/>
        </w:rPr>
        <w:t xml:space="preserve"> </w:t>
      </w:r>
      <w:proofErr w:type="spellStart"/>
      <w:r w:rsidR="00A71402" w:rsidRPr="0029290C">
        <w:rPr>
          <w:rFonts w:ascii="Trebuchet MS" w:hAnsi="Trebuchet MS"/>
        </w:rPr>
        <w:t>Râșca</w:t>
      </w:r>
      <w:proofErr w:type="spellEnd"/>
      <w:r w:rsidR="00A71402" w:rsidRPr="0029290C">
        <w:rPr>
          <w:rFonts w:ascii="Trebuchet MS" w:hAnsi="Trebuchet MS"/>
        </w:rPr>
        <w:t xml:space="preserve">, sat </w:t>
      </w:r>
      <w:proofErr w:type="spellStart"/>
      <w:r w:rsidR="00A71402" w:rsidRPr="0029290C">
        <w:rPr>
          <w:rFonts w:ascii="Trebuchet MS" w:hAnsi="Trebuchet MS"/>
        </w:rPr>
        <w:t>Râșca</w:t>
      </w:r>
      <w:proofErr w:type="spellEnd"/>
      <w:r w:rsidR="00A71402" w:rsidRPr="0029290C">
        <w:rPr>
          <w:rFonts w:ascii="Trebuchet MS" w:hAnsi="Trebuchet MS"/>
        </w:rPr>
        <w:t xml:space="preserve">, </w:t>
      </w:r>
      <w:proofErr w:type="spellStart"/>
      <w:r w:rsidR="00A71402" w:rsidRPr="0029290C">
        <w:rPr>
          <w:rFonts w:ascii="Trebuchet MS" w:hAnsi="Trebuchet MS"/>
        </w:rPr>
        <w:t>nr</w:t>
      </w:r>
      <w:proofErr w:type="spellEnd"/>
      <w:r w:rsidR="00A71402" w:rsidRPr="0029290C">
        <w:rPr>
          <w:rFonts w:ascii="Trebuchet MS" w:hAnsi="Trebuchet MS"/>
        </w:rPr>
        <w:t xml:space="preserve">. </w:t>
      </w:r>
      <w:proofErr w:type="gramStart"/>
      <w:r w:rsidR="00A71402" w:rsidRPr="0029290C">
        <w:rPr>
          <w:rFonts w:ascii="Trebuchet MS" w:hAnsi="Trebuchet MS"/>
        </w:rPr>
        <w:t>317</w:t>
      </w:r>
      <w:proofErr w:type="gramEnd"/>
      <w:r w:rsidR="00A71402" w:rsidRPr="0029290C">
        <w:rPr>
          <w:rFonts w:ascii="Trebuchet MS" w:hAnsi="Trebuchet MS"/>
        </w:rPr>
        <w:t xml:space="preserve">, </w:t>
      </w:r>
      <w:proofErr w:type="spellStart"/>
      <w:r w:rsidR="00A71402" w:rsidRPr="0029290C">
        <w:rPr>
          <w:rFonts w:ascii="Trebuchet MS" w:hAnsi="Trebuchet MS"/>
        </w:rPr>
        <w:t>jud</w:t>
      </w:r>
      <w:proofErr w:type="spellEnd"/>
      <w:r w:rsidR="00A71402" w:rsidRPr="0029290C">
        <w:rPr>
          <w:rFonts w:ascii="Trebuchet MS" w:hAnsi="Trebuchet MS"/>
        </w:rPr>
        <w:t xml:space="preserve"> </w:t>
      </w:r>
      <w:proofErr w:type="spellStart"/>
      <w:r w:rsidR="00A71402" w:rsidRPr="0029290C">
        <w:rPr>
          <w:rFonts w:ascii="Trebuchet MS" w:hAnsi="Trebuchet MS"/>
        </w:rPr>
        <w:t>Cluj</w:t>
      </w:r>
      <w:proofErr w:type="spellEnd"/>
      <w:r w:rsidR="00701633" w:rsidRPr="00701633">
        <w:rPr>
          <w:rFonts w:ascii="Trebuchet MS" w:hAnsi="Trebuchet MS"/>
          <w:lang w:val="ro-RO"/>
        </w:rPr>
        <w:t>,</w:t>
      </w:r>
      <w:r w:rsidRPr="00701633">
        <w:rPr>
          <w:rFonts w:ascii="Trebuchet MS" w:hAnsi="Trebuchet MS"/>
          <w:noProof/>
          <w:lang w:val="ro-RO"/>
        </w:rPr>
        <w:t xml:space="preserve"> înregistrată la APM Cluj cu nr. </w:t>
      </w:r>
      <w:r w:rsidR="00A71402" w:rsidRPr="0029290C">
        <w:rPr>
          <w:rFonts w:ascii="Trebuchet MS" w:hAnsi="Trebuchet MS"/>
        </w:rPr>
        <w:t>98</w:t>
      </w:r>
      <w:r w:rsidR="00A71402">
        <w:rPr>
          <w:rFonts w:ascii="Trebuchet MS" w:hAnsi="Trebuchet MS"/>
        </w:rPr>
        <w:t>7</w:t>
      </w:r>
      <w:r w:rsidR="00A71402" w:rsidRPr="0029290C">
        <w:rPr>
          <w:rFonts w:ascii="Trebuchet MS" w:hAnsi="Trebuchet MS"/>
        </w:rPr>
        <w:t>/18.01.2024</w:t>
      </w:r>
      <w:r w:rsidRPr="00701633">
        <w:rPr>
          <w:rFonts w:ascii="Trebuchet MS" w:hAnsi="Trebuchet MS"/>
          <w:lang w:val="ro-RO"/>
        </w:rPr>
        <w:t>,</w:t>
      </w:r>
      <w:r w:rsidRPr="00701633">
        <w:rPr>
          <w:rFonts w:ascii="Trebuchet MS" w:hAnsi="Trebuchet MS"/>
          <w:noProof/>
          <w:lang w:val="ro-RO"/>
        </w:rPr>
        <w:t xml:space="preserve"> în baza:</w:t>
      </w:r>
    </w:p>
    <w:p w:rsidR="005E34B7" w:rsidRPr="00701633" w:rsidRDefault="005E34B7" w:rsidP="005E34B7">
      <w:pPr>
        <w:numPr>
          <w:ilvl w:val="0"/>
          <w:numId w:val="28"/>
        </w:numPr>
        <w:autoSpaceDE w:val="0"/>
        <w:spacing w:after="0" w:line="276" w:lineRule="auto"/>
        <w:ind w:left="426" w:right="108"/>
        <w:jc w:val="both"/>
        <w:rPr>
          <w:rFonts w:ascii="Trebuchet MS" w:hAnsi="Trebuchet MS"/>
          <w:noProof/>
          <w:lang w:val="ro-RO" w:eastAsia="ro-RO"/>
        </w:rPr>
      </w:pPr>
      <w:r w:rsidRPr="00701633">
        <w:rPr>
          <w:rFonts w:ascii="Trebuchet MS" w:hAnsi="Trebuchet MS"/>
          <w:b/>
          <w:noProof/>
          <w:lang w:val="ro-RO" w:eastAsia="ro-RO"/>
        </w:rPr>
        <w:t>Legii nr. 292/2008</w:t>
      </w:r>
      <w:r w:rsidRPr="00701633">
        <w:rPr>
          <w:rFonts w:ascii="Trebuchet MS" w:hAnsi="Trebuchet MS"/>
          <w:noProof/>
          <w:lang w:val="ro-RO" w:eastAsia="ro-RO"/>
        </w:rPr>
        <w:t xml:space="preserve"> privind evaluarea impactului anumitor proiecte publice şi private asupra mediului, cu modificările şi completările şi ulterioare;</w:t>
      </w:r>
    </w:p>
    <w:p w:rsidR="005E34B7" w:rsidRPr="00701633" w:rsidRDefault="005E34B7" w:rsidP="005E34B7">
      <w:pPr>
        <w:numPr>
          <w:ilvl w:val="0"/>
          <w:numId w:val="28"/>
        </w:numPr>
        <w:autoSpaceDE w:val="0"/>
        <w:spacing w:after="0" w:line="276" w:lineRule="auto"/>
        <w:ind w:left="426" w:right="108"/>
        <w:jc w:val="both"/>
        <w:rPr>
          <w:rFonts w:ascii="Trebuchet MS" w:hAnsi="Trebuchet MS"/>
          <w:noProof/>
          <w:lang w:val="ro-RO" w:eastAsia="ro-RO"/>
        </w:rPr>
      </w:pPr>
      <w:r w:rsidRPr="00701633">
        <w:rPr>
          <w:rFonts w:ascii="Trebuchet MS" w:hAnsi="Trebuchet MS"/>
          <w:b/>
          <w:noProof/>
          <w:lang w:val="ro-RO"/>
        </w:rPr>
        <w:t>Ordonanţei de Urgenţă a Guvernului nr. 57/2007</w:t>
      </w:r>
      <w:r w:rsidRPr="00701633">
        <w:rPr>
          <w:rFonts w:ascii="Trebuchet MS" w:hAnsi="Trebuchet MS"/>
          <w:noProof/>
          <w:lang w:val="ro-RO"/>
        </w:rPr>
        <w:t xml:space="preserve"> privind regimul ariilor naturale protejate, conservarea habitatelor naturale, a florei şi faunei s</w:t>
      </w:r>
      <w:r w:rsidRPr="00701633">
        <w:rPr>
          <w:rFonts w:cs="Calibri"/>
          <w:noProof/>
          <w:lang w:val="ro-RO"/>
        </w:rPr>
        <w:t>ǎ</w:t>
      </w:r>
      <w:r w:rsidRPr="00701633">
        <w:rPr>
          <w:rFonts w:ascii="Trebuchet MS" w:hAnsi="Trebuchet MS"/>
          <w:noProof/>
          <w:lang w:val="ro-RO"/>
        </w:rPr>
        <w:t>lbatice, aprobat</w:t>
      </w:r>
      <w:r w:rsidRPr="00701633">
        <w:rPr>
          <w:rFonts w:ascii="Trebuchet MS" w:hAnsi="Trebuchet MS" w:cs="Trebuchet MS"/>
          <w:noProof/>
          <w:lang w:val="ro-RO"/>
        </w:rPr>
        <w:t>ă</w:t>
      </w:r>
      <w:r w:rsidRPr="00701633">
        <w:rPr>
          <w:rFonts w:ascii="Trebuchet MS" w:hAnsi="Trebuchet MS"/>
          <w:noProof/>
          <w:lang w:val="ro-RO"/>
        </w:rPr>
        <w:t xml:space="preserve"> prin </w:t>
      </w:r>
      <w:r w:rsidRPr="00701633">
        <w:rPr>
          <w:rFonts w:ascii="Trebuchet MS" w:hAnsi="Trebuchet MS"/>
          <w:b/>
          <w:noProof/>
          <w:lang w:val="ro-RO"/>
        </w:rPr>
        <w:t>Legea nr. 49/2011</w:t>
      </w:r>
      <w:r w:rsidRPr="00701633">
        <w:rPr>
          <w:rFonts w:ascii="Trebuchet MS" w:hAnsi="Trebuchet MS"/>
          <w:noProof/>
          <w:lang w:val="ro-RO"/>
        </w:rPr>
        <w:t xml:space="preserve">, cu modificările și completările ulterioare, </w:t>
      </w:r>
    </w:p>
    <w:p w:rsidR="005E34B7" w:rsidRPr="00701633" w:rsidRDefault="005E34B7" w:rsidP="005E34B7">
      <w:pPr>
        <w:numPr>
          <w:ilvl w:val="0"/>
          <w:numId w:val="28"/>
        </w:numPr>
        <w:autoSpaceDE w:val="0"/>
        <w:spacing w:after="0" w:line="276" w:lineRule="auto"/>
        <w:ind w:left="426" w:right="108"/>
        <w:jc w:val="both"/>
        <w:rPr>
          <w:rFonts w:ascii="Trebuchet MS" w:hAnsi="Trebuchet MS"/>
          <w:noProof/>
          <w:lang w:val="ro-RO" w:eastAsia="ro-RO"/>
        </w:rPr>
      </w:pPr>
      <w:r w:rsidRPr="00701633">
        <w:rPr>
          <w:rFonts w:ascii="Trebuchet MS" w:hAnsi="Trebuchet MS"/>
          <w:b/>
          <w:noProof/>
          <w:lang w:val="ro-RO"/>
        </w:rPr>
        <w:t>Prevederilor art. 48 din Legea apelor nr. 107/1996</w:t>
      </w:r>
      <w:r w:rsidRPr="00701633">
        <w:rPr>
          <w:rFonts w:ascii="Trebuchet MS" w:hAnsi="Trebuchet MS"/>
          <w:noProof/>
          <w:lang w:val="ro-RO"/>
        </w:rPr>
        <w:t>, cu modificarile si completarile ulterioare;</w:t>
      </w:r>
    </w:p>
    <w:p w:rsidR="005E34B7" w:rsidRPr="00C202D7" w:rsidRDefault="005E34B7" w:rsidP="005E34B7">
      <w:pPr>
        <w:autoSpaceDE w:val="0"/>
        <w:spacing w:after="0"/>
        <w:ind w:left="426" w:right="108"/>
        <w:jc w:val="both"/>
        <w:rPr>
          <w:rFonts w:ascii="Trebuchet MS" w:hAnsi="Trebuchet MS"/>
          <w:noProof/>
          <w:lang w:val="ro-RO" w:eastAsia="ro-RO"/>
        </w:rPr>
      </w:pPr>
    </w:p>
    <w:p w:rsidR="005E34B7" w:rsidRPr="00C202D7" w:rsidRDefault="005E34B7" w:rsidP="005E34B7">
      <w:pPr>
        <w:autoSpaceDE w:val="0"/>
        <w:autoSpaceDN w:val="0"/>
        <w:adjustRightInd w:val="0"/>
        <w:spacing w:after="0" w:line="240" w:lineRule="auto"/>
        <w:ind w:right="108" w:firstLine="567"/>
        <w:jc w:val="both"/>
        <w:rPr>
          <w:rFonts w:ascii="Trebuchet MS" w:hAnsi="Trebuchet MS"/>
          <w:b/>
          <w:noProof/>
          <w:lang w:val="ro-RO"/>
        </w:rPr>
      </w:pPr>
      <w:r w:rsidRPr="00C202D7">
        <w:rPr>
          <w:rFonts w:ascii="Trebuchet MS" w:hAnsi="Trebuchet MS"/>
          <w:b/>
          <w:noProof/>
          <w:lang w:val="ro-RO"/>
        </w:rPr>
        <w:t>Agentia Pentru Protectia Mediului Cluj decide</w:t>
      </w:r>
      <w:r w:rsidRPr="00C202D7">
        <w:rPr>
          <w:rFonts w:ascii="Trebuchet MS" w:hAnsi="Trebuchet MS"/>
          <w:noProof/>
          <w:lang w:val="ro-RO"/>
        </w:rPr>
        <w:t xml:space="preserve">, ca urmare a completărilor depuse cu nr. </w:t>
      </w:r>
      <w:r w:rsidR="00A71402">
        <w:rPr>
          <w:rFonts w:ascii="Trebuchet MS" w:hAnsi="Trebuchet MS"/>
          <w:lang w:val="ro-RO"/>
        </w:rPr>
        <w:t>2867/09.02.2024</w:t>
      </w:r>
      <w:r w:rsidRPr="00C202D7">
        <w:rPr>
          <w:rFonts w:ascii="Trebuchet MS" w:hAnsi="Trebuchet MS"/>
          <w:lang w:val="ro-RO"/>
        </w:rPr>
        <w:t xml:space="preserve">, </w:t>
      </w:r>
      <w:r w:rsidR="00A71402">
        <w:rPr>
          <w:rFonts w:ascii="Trebuchet MS" w:hAnsi="Trebuchet MS"/>
          <w:lang w:val="ro-RO"/>
        </w:rPr>
        <w:t>4444/26</w:t>
      </w:r>
      <w:r w:rsidR="00A71402">
        <w:rPr>
          <w:rFonts w:ascii="Trebuchet MS" w:hAnsi="Trebuchet MS"/>
          <w:lang w:val="ro-RO"/>
        </w:rPr>
        <w:t>.02.2024</w:t>
      </w:r>
      <w:r w:rsidR="00701633">
        <w:rPr>
          <w:rFonts w:ascii="Trebuchet MS" w:hAnsi="Trebuchet MS"/>
          <w:lang w:val="ro-RO"/>
        </w:rPr>
        <w:t xml:space="preserve">, </w:t>
      </w:r>
      <w:r w:rsidR="00A71402">
        <w:rPr>
          <w:rFonts w:ascii="Trebuchet MS" w:hAnsi="Trebuchet MS"/>
          <w:lang w:val="ro-RO"/>
        </w:rPr>
        <w:t>7922/2</w:t>
      </w:r>
      <w:r w:rsidR="00A71402">
        <w:rPr>
          <w:rFonts w:ascii="Trebuchet MS" w:hAnsi="Trebuchet MS"/>
          <w:lang w:val="ro-RO"/>
        </w:rPr>
        <w:t>9</w:t>
      </w:r>
      <w:r w:rsidR="00A71402">
        <w:rPr>
          <w:rFonts w:ascii="Trebuchet MS" w:hAnsi="Trebuchet MS"/>
          <w:lang w:val="ro-RO"/>
        </w:rPr>
        <w:t>.03</w:t>
      </w:r>
      <w:r w:rsidR="00A71402">
        <w:rPr>
          <w:rFonts w:ascii="Trebuchet MS" w:hAnsi="Trebuchet MS"/>
          <w:lang w:val="ro-RO"/>
        </w:rPr>
        <w:t>.2024</w:t>
      </w:r>
      <w:r w:rsidR="00701633">
        <w:rPr>
          <w:rFonts w:ascii="Trebuchet MS" w:hAnsi="Trebuchet MS"/>
          <w:lang w:val="ro-RO"/>
        </w:rPr>
        <w:t xml:space="preserve">, </w:t>
      </w:r>
      <w:r w:rsidR="00A71402">
        <w:rPr>
          <w:rFonts w:ascii="Trebuchet MS" w:hAnsi="Trebuchet MS"/>
          <w:lang w:val="ro-RO"/>
        </w:rPr>
        <w:t>7891</w:t>
      </w:r>
      <w:r w:rsidR="00A71402">
        <w:rPr>
          <w:rFonts w:ascii="Trebuchet MS" w:hAnsi="Trebuchet MS"/>
          <w:lang w:val="ro-RO"/>
        </w:rPr>
        <w:t>/</w:t>
      </w:r>
      <w:r w:rsidR="00A71402">
        <w:rPr>
          <w:rFonts w:ascii="Trebuchet MS" w:hAnsi="Trebuchet MS"/>
          <w:lang w:val="ro-RO"/>
        </w:rPr>
        <w:t>2</w:t>
      </w:r>
      <w:r w:rsidR="00A71402">
        <w:rPr>
          <w:rFonts w:ascii="Trebuchet MS" w:hAnsi="Trebuchet MS"/>
          <w:lang w:val="ro-RO"/>
        </w:rPr>
        <w:t>9.0</w:t>
      </w:r>
      <w:r w:rsidR="00A71402">
        <w:rPr>
          <w:rFonts w:ascii="Trebuchet MS" w:hAnsi="Trebuchet MS"/>
          <w:lang w:val="ro-RO"/>
        </w:rPr>
        <w:t>3</w:t>
      </w:r>
      <w:r w:rsidR="00A71402">
        <w:rPr>
          <w:rFonts w:ascii="Trebuchet MS" w:hAnsi="Trebuchet MS"/>
          <w:lang w:val="ro-RO"/>
        </w:rPr>
        <w:t>.2024</w:t>
      </w:r>
      <w:r w:rsidR="00A71402">
        <w:rPr>
          <w:rFonts w:ascii="Trebuchet MS" w:hAnsi="Trebuchet MS"/>
          <w:lang w:val="ro-RO"/>
        </w:rPr>
        <w:t xml:space="preserve">, </w:t>
      </w:r>
      <w:r w:rsidRPr="00C202D7">
        <w:rPr>
          <w:rFonts w:ascii="Trebuchet MS" w:hAnsi="Trebuchet MS"/>
          <w:noProof/>
          <w:lang w:val="ro-RO"/>
        </w:rPr>
        <w:t xml:space="preserve">nr. </w:t>
      </w:r>
      <w:r w:rsidR="00A71402">
        <w:rPr>
          <w:rFonts w:ascii="Trebuchet MS" w:hAnsi="Trebuchet MS"/>
          <w:lang w:val="ro-RO"/>
        </w:rPr>
        <w:t>8107/02.04</w:t>
      </w:r>
      <w:r w:rsidR="00A71402">
        <w:rPr>
          <w:rFonts w:ascii="Trebuchet MS" w:hAnsi="Trebuchet MS"/>
          <w:lang w:val="ro-RO"/>
        </w:rPr>
        <w:t>.2024</w:t>
      </w:r>
      <w:r w:rsidRPr="00C202D7">
        <w:rPr>
          <w:rFonts w:ascii="Trebuchet MS" w:hAnsi="Trebuchet MS"/>
          <w:noProof/>
          <w:lang w:val="ro-RO"/>
        </w:rPr>
        <w:t xml:space="preserve"> </w:t>
      </w:r>
      <w:r w:rsidR="00A71402">
        <w:rPr>
          <w:rFonts w:ascii="Trebuchet MS" w:hAnsi="Trebuchet MS"/>
          <w:noProof/>
          <w:lang w:val="ro-RO"/>
        </w:rPr>
        <w:t xml:space="preserve">și nr. 9289/16.04.2024 </w:t>
      </w:r>
      <w:r w:rsidRPr="00C202D7">
        <w:rPr>
          <w:rFonts w:ascii="Trebuchet MS" w:hAnsi="Trebuchet MS"/>
          <w:noProof/>
          <w:lang w:val="ro-RO"/>
        </w:rPr>
        <w:t xml:space="preserve">a consultărilor desfăşurate în cadrul şedinţei Comisiei de Analiză Tehnică din data de </w:t>
      </w:r>
      <w:r w:rsidR="00A71402">
        <w:rPr>
          <w:rFonts w:ascii="Trebuchet MS" w:hAnsi="Trebuchet MS"/>
          <w:noProof/>
          <w:lang w:val="ro-RO"/>
        </w:rPr>
        <w:t>02</w:t>
      </w:r>
      <w:r w:rsidR="00701633">
        <w:rPr>
          <w:rFonts w:ascii="Trebuchet MS" w:hAnsi="Trebuchet MS"/>
          <w:noProof/>
          <w:lang w:val="ro-RO"/>
        </w:rPr>
        <w:t>.0</w:t>
      </w:r>
      <w:r w:rsidR="00A71402">
        <w:rPr>
          <w:rFonts w:ascii="Trebuchet MS" w:hAnsi="Trebuchet MS"/>
          <w:noProof/>
          <w:lang w:val="ro-RO"/>
        </w:rPr>
        <w:t>4</w:t>
      </w:r>
      <w:r w:rsidRPr="00C202D7">
        <w:rPr>
          <w:rFonts w:ascii="Trebuchet MS" w:hAnsi="Trebuchet MS"/>
          <w:noProof/>
          <w:lang w:val="ro-RO"/>
        </w:rPr>
        <w:t>.202</w:t>
      </w:r>
      <w:r w:rsidR="00A71402">
        <w:rPr>
          <w:rFonts w:ascii="Trebuchet MS" w:hAnsi="Trebuchet MS"/>
          <w:noProof/>
          <w:lang w:val="ro-RO"/>
        </w:rPr>
        <w:t>4</w:t>
      </w:r>
      <w:r w:rsidRPr="00C202D7">
        <w:rPr>
          <w:rFonts w:ascii="Trebuchet MS" w:hAnsi="Trebuchet MS"/>
          <w:noProof/>
          <w:lang w:val="ro-RO"/>
        </w:rPr>
        <w:t>, că proiectul</w:t>
      </w:r>
      <w:r w:rsidRPr="00C202D7">
        <w:rPr>
          <w:rFonts w:ascii="Trebuchet MS" w:hAnsi="Trebuchet MS"/>
          <w:b/>
          <w:i/>
          <w:noProof/>
          <w:lang w:val="ro-RO"/>
        </w:rPr>
        <w:t xml:space="preserve"> </w:t>
      </w:r>
      <w:r w:rsidRPr="00C202D7">
        <w:rPr>
          <w:rFonts w:ascii="Trebuchet MS" w:hAnsi="Trebuchet MS"/>
          <w:b/>
          <w:i/>
          <w:lang w:val="ro-RO"/>
        </w:rPr>
        <w:t>,,</w:t>
      </w:r>
      <w:r w:rsidR="00701633" w:rsidRPr="00701633">
        <w:rPr>
          <w:b/>
          <w:sz w:val="23"/>
          <w:szCs w:val="23"/>
          <w:lang w:val="ro-RO"/>
        </w:rPr>
        <w:t xml:space="preserve"> </w:t>
      </w:r>
      <w:proofErr w:type="spellStart"/>
      <w:r w:rsidR="00A71402" w:rsidRPr="0029290C">
        <w:rPr>
          <w:rFonts w:ascii="Trebuchet MS" w:hAnsi="Trebuchet MS"/>
          <w:b/>
        </w:rPr>
        <w:t>Modernizare</w:t>
      </w:r>
      <w:proofErr w:type="spellEnd"/>
      <w:r w:rsidR="00A71402" w:rsidRPr="0029290C">
        <w:rPr>
          <w:rFonts w:ascii="Trebuchet MS" w:hAnsi="Trebuchet MS"/>
          <w:b/>
        </w:rPr>
        <w:t xml:space="preserve"> </w:t>
      </w:r>
      <w:proofErr w:type="spellStart"/>
      <w:r w:rsidR="00A71402" w:rsidRPr="0029290C">
        <w:rPr>
          <w:rFonts w:ascii="Trebuchet MS" w:hAnsi="Trebuchet MS"/>
          <w:b/>
        </w:rPr>
        <w:t>drumuri</w:t>
      </w:r>
      <w:proofErr w:type="spellEnd"/>
      <w:r w:rsidR="00A71402" w:rsidRPr="0029290C">
        <w:rPr>
          <w:rFonts w:ascii="Trebuchet MS" w:hAnsi="Trebuchet MS"/>
          <w:b/>
        </w:rPr>
        <w:t xml:space="preserve"> </w:t>
      </w:r>
      <w:proofErr w:type="spellStart"/>
      <w:r w:rsidR="00A71402" w:rsidRPr="0029290C">
        <w:rPr>
          <w:rFonts w:ascii="Trebuchet MS" w:hAnsi="Trebuchet MS"/>
          <w:b/>
        </w:rPr>
        <w:t>comunale</w:t>
      </w:r>
      <w:proofErr w:type="spellEnd"/>
      <w:r w:rsidR="00A71402" w:rsidRPr="0029290C">
        <w:rPr>
          <w:rFonts w:ascii="Trebuchet MS" w:hAnsi="Trebuchet MS"/>
          <w:b/>
        </w:rPr>
        <w:t xml:space="preserve"> </w:t>
      </w:r>
      <w:proofErr w:type="spellStart"/>
      <w:r w:rsidR="00A71402" w:rsidRPr="0029290C">
        <w:rPr>
          <w:rFonts w:ascii="Trebuchet MS" w:hAnsi="Trebuchet MS"/>
          <w:b/>
        </w:rPr>
        <w:t>în</w:t>
      </w:r>
      <w:proofErr w:type="spellEnd"/>
      <w:r w:rsidR="00A71402" w:rsidRPr="0029290C">
        <w:rPr>
          <w:rFonts w:ascii="Trebuchet MS" w:hAnsi="Trebuchet MS"/>
          <w:b/>
        </w:rPr>
        <w:t xml:space="preserve"> </w:t>
      </w:r>
      <w:proofErr w:type="spellStart"/>
      <w:r w:rsidR="00A71402" w:rsidRPr="0029290C">
        <w:rPr>
          <w:rFonts w:ascii="Trebuchet MS" w:hAnsi="Trebuchet MS"/>
          <w:b/>
        </w:rPr>
        <w:t>comuna</w:t>
      </w:r>
      <w:proofErr w:type="spellEnd"/>
      <w:r w:rsidR="00A71402" w:rsidRPr="0029290C">
        <w:rPr>
          <w:rFonts w:ascii="Trebuchet MS" w:hAnsi="Trebuchet MS"/>
          <w:b/>
        </w:rPr>
        <w:t xml:space="preserve"> </w:t>
      </w:r>
      <w:proofErr w:type="spellStart"/>
      <w:r w:rsidR="00A71402" w:rsidRPr="0029290C">
        <w:rPr>
          <w:rFonts w:ascii="Trebuchet MS" w:hAnsi="Trebuchet MS"/>
          <w:b/>
        </w:rPr>
        <w:t>Râșca</w:t>
      </w:r>
      <w:proofErr w:type="spellEnd"/>
      <w:r w:rsidR="00A71402" w:rsidRPr="0029290C">
        <w:rPr>
          <w:rFonts w:ascii="Trebuchet MS" w:hAnsi="Trebuchet MS"/>
          <w:b/>
        </w:rPr>
        <w:t xml:space="preserve">, </w:t>
      </w:r>
      <w:proofErr w:type="spellStart"/>
      <w:r w:rsidR="00A71402" w:rsidRPr="0029290C">
        <w:rPr>
          <w:rFonts w:ascii="Trebuchet MS" w:hAnsi="Trebuchet MS"/>
          <w:b/>
        </w:rPr>
        <w:t>județul</w:t>
      </w:r>
      <w:proofErr w:type="spellEnd"/>
      <w:r w:rsidR="00A71402" w:rsidRPr="0029290C">
        <w:rPr>
          <w:rFonts w:ascii="Trebuchet MS" w:hAnsi="Trebuchet MS"/>
          <w:b/>
        </w:rPr>
        <w:t xml:space="preserve"> </w:t>
      </w:r>
      <w:proofErr w:type="spellStart"/>
      <w:r w:rsidR="00A71402" w:rsidRPr="0029290C">
        <w:rPr>
          <w:rFonts w:ascii="Trebuchet MS" w:hAnsi="Trebuchet MS"/>
          <w:b/>
        </w:rPr>
        <w:t>Cluj</w:t>
      </w:r>
      <w:proofErr w:type="spellEnd"/>
      <w:r w:rsidRPr="00C202D7">
        <w:rPr>
          <w:rFonts w:ascii="Trebuchet MS" w:hAnsi="Trebuchet MS"/>
          <w:b/>
          <w:i/>
        </w:rPr>
        <w:t xml:space="preserve">” </w:t>
      </w:r>
      <w:r w:rsidRPr="00C202D7">
        <w:rPr>
          <w:rFonts w:ascii="Trebuchet MS" w:hAnsi="Trebuchet MS"/>
          <w:spacing w:val="-2"/>
          <w:lang w:val="ro-RO"/>
        </w:rPr>
        <w:t xml:space="preserve"> </w:t>
      </w:r>
      <w:r w:rsidR="00701633" w:rsidRPr="00701633">
        <w:rPr>
          <w:rFonts w:ascii="Trebuchet MS" w:hAnsi="Trebuchet MS"/>
          <w:b/>
          <w:lang w:val="ro-RO"/>
        </w:rPr>
        <w:t xml:space="preserve">comuna </w:t>
      </w:r>
      <w:r w:rsidR="00A71402">
        <w:rPr>
          <w:rFonts w:ascii="Trebuchet MS" w:hAnsi="Trebuchet MS"/>
          <w:b/>
          <w:lang w:val="ro-RO"/>
        </w:rPr>
        <w:t>Râșca</w:t>
      </w:r>
      <w:r w:rsidR="00701633" w:rsidRPr="00701633">
        <w:rPr>
          <w:rFonts w:ascii="Trebuchet MS" w:hAnsi="Trebuchet MS"/>
          <w:b/>
          <w:lang w:val="ro-RO"/>
        </w:rPr>
        <w:t>, judeţul Cluj</w:t>
      </w:r>
      <w:r w:rsidRPr="00701633">
        <w:rPr>
          <w:rFonts w:ascii="Trebuchet MS" w:hAnsi="Trebuchet MS"/>
          <w:b/>
          <w:i/>
          <w:noProof/>
          <w:lang w:val="ro-RO"/>
        </w:rPr>
        <w:t>,</w:t>
      </w:r>
      <w:r w:rsidRPr="00C202D7">
        <w:rPr>
          <w:rFonts w:ascii="Trebuchet MS" w:hAnsi="Trebuchet MS"/>
          <w:noProof/>
          <w:lang w:val="ro-RO"/>
        </w:rPr>
        <w:t xml:space="preserve"> </w:t>
      </w:r>
      <w:r w:rsidRPr="00C202D7">
        <w:rPr>
          <w:rFonts w:ascii="Trebuchet MS" w:hAnsi="Trebuchet MS"/>
          <w:b/>
          <w:noProof/>
          <w:lang w:val="ro-RO"/>
        </w:rPr>
        <w:t>nu se supune evaluării impactului asupra mediului și nu se supune evaluării SEICA</w:t>
      </w:r>
      <w:r w:rsidRPr="00C202D7">
        <w:rPr>
          <w:rFonts w:ascii="Trebuchet MS" w:hAnsi="Trebuchet MS"/>
          <w:noProof/>
          <w:lang w:val="ro-RO"/>
        </w:rPr>
        <w:t>.</w:t>
      </w:r>
    </w:p>
    <w:p w:rsidR="005E34B7" w:rsidRPr="00C202D7" w:rsidRDefault="005E34B7" w:rsidP="005E34B7">
      <w:pPr>
        <w:autoSpaceDE w:val="0"/>
        <w:autoSpaceDN w:val="0"/>
        <w:adjustRightInd w:val="0"/>
        <w:spacing w:after="0"/>
        <w:ind w:right="108"/>
        <w:jc w:val="both"/>
        <w:rPr>
          <w:rFonts w:ascii="Trebuchet MS" w:hAnsi="Trebuchet MS"/>
          <w:noProof/>
          <w:lang w:val="ro-RO"/>
        </w:rPr>
      </w:pPr>
    </w:p>
    <w:p w:rsidR="005E34B7" w:rsidRPr="00C202D7" w:rsidRDefault="005E34B7" w:rsidP="005E34B7">
      <w:pPr>
        <w:autoSpaceDE w:val="0"/>
        <w:autoSpaceDN w:val="0"/>
        <w:adjustRightInd w:val="0"/>
        <w:spacing w:after="0" w:line="240" w:lineRule="auto"/>
        <w:ind w:right="108"/>
        <w:jc w:val="both"/>
        <w:rPr>
          <w:rFonts w:ascii="Trebuchet MS" w:hAnsi="Trebuchet MS"/>
          <w:noProof/>
          <w:lang w:val="ro-RO"/>
        </w:rPr>
      </w:pPr>
      <w:r w:rsidRPr="00C202D7">
        <w:rPr>
          <w:rFonts w:ascii="Trebuchet MS" w:hAnsi="Trebuchet MS"/>
          <w:noProof/>
          <w:lang w:val="ro-RO"/>
        </w:rPr>
        <w:t xml:space="preserve">    </w:t>
      </w:r>
      <w:r w:rsidRPr="00C202D7">
        <w:rPr>
          <w:rFonts w:ascii="Trebuchet MS" w:hAnsi="Trebuchet MS"/>
          <w:b/>
          <w:noProof/>
          <w:lang w:val="ro-RO"/>
        </w:rPr>
        <w:t>Justificarea prezentei decizii</w:t>
      </w:r>
      <w:r w:rsidRPr="00C202D7">
        <w:rPr>
          <w:rFonts w:ascii="Trebuchet MS" w:hAnsi="Trebuchet MS"/>
          <w:noProof/>
          <w:lang w:val="ro-RO"/>
        </w:rPr>
        <w:t>:</w:t>
      </w:r>
    </w:p>
    <w:p w:rsidR="005E34B7" w:rsidRPr="00C202D7" w:rsidRDefault="005E34B7" w:rsidP="0093389D">
      <w:pPr>
        <w:autoSpaceDE w:val="0"/>
        <w:autoSpaceDN w:val="0"/>
        <w:adjustRightInd w:val="0"/>
        <w:spacing w:after="120" w:line="240" w:lineRule="auto"/>
        <w:ind w:right="115"/>
        <w:jc w:val="both"/>
        <w:rPr>
          <w:rFonts w:ascii="Trebuchet MS" w:hAnsi="Trebuchet MS"/>
          <w:b/>
          <w:noProof/>
          <w:lang w:val="ro-RO"/>
        </w:rPr>
      </w:pPr>
      <w:r w:rsidRPr="00C202D7">
        <w:rPr>
          <w:rFonts w:ascii="Trebuchet MS" w:hAnsi="Trebuchet MS"/>
          <w:b/>
          <w:noProof/>
          <w:lang w:val="ro-RO"/>
        </w:rPr>
        <w:t>I. Motivele pe baza carora s-a stabilit neefectuarea evaluarii impactului asupra mediului:</w:t>
      </w:r>
    </w:p>
    <w:p w:rsidR="005E34B7" w:rsidRDefault="005E34B7" w:rsidP="0093389D">
      <w:pPr>
        <w:pStyle w:val="ListParagraph"/>
        <w:tabs>
          <w:tab w:val="left" w:pos="-180"/>
          <w:tab w:val="left" w:pos="360"/>
          <w:tab w:val="left" w:pos="9029"/>
        </w:tabs>
        <w:spacing w:after="120" w:line="240" w:lineRule="auto"/>
        <w:ind w:left="0" w:right="115"/>
        <w:jc w:val="both"/>
        <w:rPr>
          <w:rFonts w:ascii="Trebuchet MS" w:eastAsia="Times New Roman" w:hAnsi="Trebuchet MS" w:cs="Times New Roman"/>
          <w:noProof/>
          <w:lang w:val="ro-RO"/>
        </w:rPr>
      </w:pPr>
      <w:r w:rsidRPr="00C202D7">
        <w:rPr>
          <w:rFonts w:ascii="Trebuchet MS" w:eastAsia="Times New Roman" w:hAnsi="Trebuchet MS" w:cs="Times New Roman"/>
          <w:noProof/>
          <w:lang w:val="ro-RO"/>
        </w:rPr>
        <w:t xml:space="preserve">a) proiectul </w:t>
      </w:r>
      <w:r w:rsidRPr="00C202D7">
        <w:rPr>
          <w:rFonts w:ascii="Trebuchet MS" w:eastAsia="Times New Roman" w:hAnsi="Trebuchet MS" w:cs="Times New Roman"/>
          <w:b/>
          <w:noProof/>
          <w:lang w:val="ro-RO"/>
        </w:rPr>
        <w:t xml:space="preserve">se incadreaza in prevederile Legii </w:t>
      </w:r>
      <w:r w:rsidRPr="00C202D7">
        <w:rPr>
          <w:rFonts w:ascii="Trebuchet MS" w:eastAsia="Times New Roman" w:hAnsi="Trebuchet MS" w:cs="Times New Roman"/>
          <w:b/>
          <w:noProof/>
          <w:u w:val="single"/>
          <w:lang w:val="ro-RO"/>
        </w:rPr>
        <w:t>nr. 292/2018</w:t>
      </w:r>
      <w:r w:rsidRPr="00C202D7">
        <w:rPr>
          <w:rFonts w:ascii="Trebuchet MS" w:eastAsia="Times New Roman" w:hAnsi="Trebuchet MS" w:cs="Times New Roman"/>
          <w:noProof/>
          <w:lang w:val="ro-RO"/>
        </w:rPr>
        <w:t xml:space="preserve"> privind evaluarea impactului anumitor proiecte publice şi private asupra mediului, fiind încadrat în anexa nr. 2, </w:t>
      </w:r>
      <w:r w:rsidRPr="00701633">
        <w:rPr>
          <w:rFonts w:ascii="Trebuchet MS" w:eastAsia="Times New Roman" w:hAnsi="Trebuchet MS" w:cs="Times New Roman"/>
          <w:noProof/>
          <w:lang w:val="ro-RO"/>
        </w:rPr>
        <w:t xml:space="preserve">la punctul </w:t>
      </w:r>
      <w:r w:rsidRPr="00701633">
        <w:rPr>
          <w:rFonts w:ascii="Trebuchet MS" w:hAnsi="Trebuchet MS" w:cs="Times New Roman"/>
          <w:b/>
          <w:noProof/>
          <w:lang w:val="ro-RO"/>
        </w:rPr>
        <w:t xml:space="preserve"> </w:t>
      </w:r>
      <w:r w:rsidR="00701633" w:rsidRPr="00701633">
        <w:rPr>
          <w:rFonts w:ascii="Trebuchet MS" w:hAnsi="Trebuchet MS"/>
          <w:b/>
          <w:lang w:val="ro-RO"/>
        </w:rPr>
        <w:t>13 a) - „</w:t>
      </w:r>
      <w:proofErr w:type="spellStart"/>
      <w:r w:rsidR="00701633" w:rsidRPr="00701633">
        <w:rPr>
          <w:rFonts w:ascii="Trebuchet MS" w:hAnsi="Trebuchet MS"/>
          <w:b/>
          <w:color w:val="000000"/>
          <w:shd w:val="clear" w:color="auto" w:fill="FFFFFF"/>
        </w:rPr>
        <w:t>Orice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modificări</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sau</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extinderi</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altele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decât</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cele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prevăzute</w:t>
      </w:r>
      <w:proofErr w:type="spellEnd"/>
      <w:r w:rsidR="00701633" w:rsidRPr="00701633">
        <w:rPr>
          <w:rFonts w:ascii="Trebuchet MS" w:hAnsi="Trebuchet MS"/>
          <w:b/>
          <w:color w:val="000000"/>
          <w:shd w:val="clear" w:color="auto" w:fill="FFFFFF"/>
        </w:rPr>
        <w:t xml:space="preserve"> la </w:t>
      </w:r>
      <w:r w:rsidR="00701633" w:rsidRPr="00701633">
        <w:rPr>
          <w:rStyle w:val="slgi"/>
          <w:rFonts w:ascii="Trebuchet MS" w:hAnsi="Trebuchet MS"/>
          <w:b/>
          <w:color w:val="006400"/>
          <w:u w:val="single"/>
          <w:bdr w:val="none" w:sz="0" w:space="0" w:color="auto" w:frame="1"/>
          <w:shd w:val="clear" w:color="auto" w:fill="FFFFFF"/>
        </w:rPr>
        <w:t xml:space="preserve">pct. </w:t>
      </w:r>
      <w:proofErr w:type="gramStart"/>
      <w:r w:rsidR="00701633" w:rsidRPr="00701633">
        <w:rPr>
          <w:rStyle w:val="slgi"/>
          <w:rFonts w:ascii="Trebuchet MS" w:hAnsi="Trebuchet MS"/>
          <w:b/>
          <w:color w:val="006400"/>
          <w:u w:val="single"/>
          <w:bdr w:val="none" w:sz="0" w:space="0" w:color="auto" w:frame="1"/>
          <w:shd w:val="clear" w:color="auto" w:fill="FFFFFF"/>
        </w:rPr>
        <w:t>24</w:t>
      </w:r>
      <w:proofErr w:type="gramEnd"/>
      <w:r w:rsidR="00701633" w:rsidRPr="00701633">
        <w:rPr>
          <w:rStyle w:val="slgi"/>
          <w:rFonts w:ascii="Trebuchet MS" w:hAnsi="Trebuchet MS"/>
          <w:b/>
          <w:color w:val="006400"/>
          <w:u w:val="single"/>
          <w:bdr w:val="none" w:sz="0" w:space="0" w:color="auto" w:frame="1"/>
          <w:shd w:val="clear" w:color="auto" w:fill="FFFFFF"/>
        </w:rPr>
        <w:t xml:space="preserve"> din </w:t>
      </w:r>
      <w:proofErr w:type="spellStart"/>
      <w:r w:rsidR="00701633" w:rsidRPr="00701633">
        <w:rPr>
          <w:rStyle w:val="slgi"/>
          <w:rFonts w:ascii="Trebuchet MS" w:hAnsi="Trebuchet MS"/>
          <w:b/>
          <w:color w:val="006400"/>
          <w:u w:val="single"/>
          <w:bdr w:val="none" w:sz="0" w:space="0" w:color="auto" w:frame="1"/>
          <w:shd w:val="clear" w:color="auto" w:fill="FFFFFF"/>
        </w:rPr>
        <w:t>anexa</w:t>
      </w:r>
      <w:proofErr w:type="spellEnd"/>
      <w:r w:rsidR="00701633" w:rsidRPr="00701633">
        <w:rPr>
          <w:rStyle w:val="slgi"/>
          <w:rFonts w:ascii="Trebuchet MS" w:hAnsi="Trebuchet MS"/>
          <w:b/>
          <w:color w:val="006400"/>
          <w:u w:val="single"/>
          <w:bdr w:val="none" w:sz="0" w:space="0" w:color="auto" w:frame="1"/>
          <w:shd w:val="clear" w:color="auto" w:fill="FFFFFF"/>
        </w:rPr>
        <w:t xml:space="preserve"> </w:t>
      </w:r>
      <w:proofErr w:type="spellStart"/>
      <w:r w:rsidR="00701633" w:rsidRPr="00701633">
        <w:rPr>
          <w:rStyle w:val="slgi"/>
          <w:rFonts w:ascii="Trebuchet MS" w:hAnsi="Trebuchet MS"/>
          <w:b/>
          <w:color w:val="006400"/>
          <w:u w:val="single"/>
          <w:bdr w:val="none" w:sz="0" w:space="0" w:color="auto" w:frame="1"/>
          <w:shd w:val="clear" w:color="auto" w:fill="FFFFFF"/>
        </w:rPr>
        <w:t>nr</w:t>
      </w:r>
      <w:proofErr w:type="spellEnd"/>
      <w:r w:rsidR="00701633" w:rsidRPr="00701633">
        <w:rPr>
          <w:rStyle w:val="slgi"/>
          <w:rFonts w:ascii="Trebuchet MS" w:hAnsi="Trebuchet MS"/>
          <w:b/>
          <w:color w:val="006400"/>
          <w:u w:val="single"/>
          <w:bdr w:val="none" w:sz="0" w:space="0" w:color="auto" w:frame="1"/>
          <w:shd w:val="clear" w:color="auto" w:fill="FFFFFF"/>
        </w:rPr>
        <w:t xml:space="preserve">. </w:t>
      </w:r>
      <w:proofErr w:type="gramStart"/>
      <w:r w:rsidR="00701633" w:rsidRPr="00701633">
        <w:rPr>
          <w:rStyle w:val="slgi"/>
          <w:rFonts w:ascii="Trebuchet MS" w:hAnsi="Trebuchet MS"/>
          <w:b/>
          <w:color w:val="006400"/>
          <w:u w:val="single"/>
          <w:bdr w:val="none" w:sz="0" w:space="0" w:color="auto" w:frame="1"/>
          <w:shd w:val="clear" w:color="auto" w:fill="FFFFFF"/>
        </w:rPr>
        <w:t>1</w:t>
      </w:r>
      <w:proofErr w:type="gramEnd"/>
      <w:r w:rsidR="00701633" w:rsidRPr="00701633">
        <w:rPr>
          <w:rFonts w:ascii="Trebuchet MS" w:hAnsi="Trebuchet MS"/>
          <w:b/>
          <w:color w:val="000000"/>
          <w:shd w:val="clear" w:color="auto" w:fill="FFFFFF"/>
        </w:rPr>
        <w:t xml:space="preserve">, ale </w:t>
      </w:r>
      <w:proofErr w:type="spellStart"/>
      <w:r w:rsidR="00701633" w:rsidRPr="00701633">
        <w:rPr>
          <w:rFonts w:ascii="Trebuchet MS" w:hAnsi="Trebuchet MS"/>
          <w:b/>
          <w:color w:val="000000"/>
          <w:shd w:val="clear" w:color="auto" w:fill="FFFFFF"/>
        </w:rPr>
        <w:t>proiectelor</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prevăzute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în</w:t>
      </w:r>
      <w:proofErr w:type="spellEnd"/>
      <w:r w:rsidR="00701633" w:rsidRPr="00701633">
        <w:rPr>
          <w:rFonts w:ascii="Trebuchet MS" w:hAnsi="Trebuchet MS"/>
          <w:b/>
          <w:color w:val="000000"/>
          <w:shd w:val="clear" w:color="auto" w:fill="FFFFFF"/>
        </w:rPr>
        <w:t> </w:t>
      </w:r>
      <w:proofErr w:type="spellStart"/>
      <w:r w:rsidR="00701633" w:rsidRPr="00701633">
        <w:rPr>
          <w:rStyle w:val="slgi"/>
          <w:rFonts w:ascii="Trebuchet MS" w:hAnsi="Trebuchet MS"/>
          <w:b/>
          <w:color w:val="006400"/>
          <w:u w:val="single"/>
          <w:bdr w:val="none" w:sz="0" w:space="0" w:color="auto" w:frame="1"/>
          <w:shd w:val="clear" w:color="auto" w:fill="FFFFFF"/>
        </w:rPr>
        <w:t>anexa</w:t>
      </w:r>
      <w:proofErr w:type="spellEnd"/>
      <w:r w:rsidR="00701633" w:rsidRPr="00701633">
        <w:rPr>
          <w:rStyle w:val="slgi"/>
          <w:rFonts w:ascii="Trebuchet MS" w:hAnsi="Trebuchet MS"/>
          <w:b/>
          <w:color w:val="006400"/>
          <w:u w:val="single"/>
          <w:bdr w:val="none" w:sz="0" w:space="0" w:color="auto" w:frame="1"/>
          <w:shd w:val="clear" w:color="auto" w:fill="FFFFFF"/>
        </w:rPr>
        <w:t xml:space="preserve"> </w:t>
      </w:r>
      <w:proofErr w:type="spellStart"/>
      <w:r w:rsidR="00701633" w:rsidRPr="00701633">
        <w:rPr>
          <w:rStyle w:val="slgi"/>
          <w:rFonts w:ascii="Trebuchet MS" w:hAnsi="Trebuchet MS"/>
          <w:b/>
          <w:color w:val="006400"/>
          <w:u w:val="single"/>
          <w:bdr w:val="none" w:sz="0" w:space="0" w:color="auto" w:frame="1"/>
          <w:shd w:val="clear" w:color="auto" w:fill="FFFFFF"/>
        </w:rPr>
        <w:t>nr</w:t>
      </w:r>
      <w:proofErr w:type="spellEnd"/>
      <w:r w:rsidR="00701633" w:rsidRPr="00701633">
        <w:rPr>
          <w:rStyle w:val="slgi"/>
          <w:rFonts w:ascii="Trebuchet MS" w:hAnsi="Trebuchet MS"/>
          <w:b/>
          <w:color w:val="006400"/>
          <w:u w:val="single"/>
          <w:bdr w:val="none" w:sz="0" w:space="0" w:color="auto" w:frame="1"/>
          <w:shd w:val="clear" w:color="auto" w:fill="FFFFFF"/>
        </w:rPr>
        <w:t>. 1</w:t>
      </w:r>
      <w:r w:rsidR="00701633" w:rsidRPr="00701633">
        <w:rPr>
          <w:rFonts w:ascii="Trebuchet MS" w:hAnsi="Trebuchet MS"/>
          <w:b/>
          <w:color w:val="000000"/>
          <w:shd w:val="clear" w:color="auto" w:fill="FFFFFF"/>
        </w:rPr>
        <w:t> </w:t>
      </w:r>
      <w:proofErr w:type="spellStart"/>
      <w:r w:rsidR="00701633" w:rsidRPr="00701633">
        <w:rPr>
          <w:rFonts w:ascii="Trebuchet MS" w:hAnsi="Trebuchet MS"/>
          <w:b/>
          <w:color w:val="000000"/>
          <w:shd w:val="clear" w:color="auto" w:fill="FFFFFF"/>
        </w:rPr>
        <w:t>sau</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în</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prezenta</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anexă</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deja</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autorizate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executate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sau</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în</w:t>
      </w:r>
      <w:proofErr w:type="spellEnd"/>
      <w:r w:rsidR="00701633" w:rsidRPr="00701633">
        <w:rPr>
          <w:rFonts w:ascii="Trebuchet MS" w:hAnsi="Trebuchet MS"/>
          <w:b/>
          <w:color w:val="000000"/>
          <w:shd w:val="clear" w:color="auto" w:fill="FFFFFF"/>
        </w:rPr>
        <w:t xml:space="preserve"> curs de a fi </w:t>
      </w:r>
      <w:proofErr w:type="spellStart"/>
      <w:r w:rsidR="00701633" w:rsidRPr="00701633">
        <w:rPr>
          <w:rFonts w:ascii="Trebuchet MS" w:hAnsi="Trebuchet MS"/>
          <w:b/>
          <w:color w:val="000000"/>
          <w:shd w:val="clear" w:color="auto" w:fill="FFFFFF"/>
        </w:rPr>
        <w:t>executate</w:t>
      </w:r>
      <w:proofErr w:type="spellEnd"/>
      <w:r w:rsidR="00701633" w:rsidRPr="00701633">
        <w:rPr>
          <w:rFonts w:ascii="Trebuchet MS" w:hAnsi="Trebuchet MS"/>
          <w:b/>
          <w:color w:val="000000"/>
          <w:shd w:val="clear" w:color="auto" w:fill="FFFFFF"/>
        </w:rPr>
        <w:t xml:space="preserve">, care pot </w:t>
      </w:r>
      <w:proofErr w:type="spellStart"/>
      <w:r w:rsidR="00701633" w:rsidRPr="00701633">
        <w:rPr>
          <w:rFonts w:ascii="Trebuchet MS" w:hAnsi="Trebuchet MS"/>
          <w:b/>
          <w:color w:val="000000"/>
          <w:shd w:val="clear" w:color="auto" w:fill="FFFFFF"/>
        </w:rPr>
        <w:t>avea</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efecte</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semnificative</w:t>
      </w:r>
      <w:proofErr w:type="spellEnd"/>
      <w:r w:rsidR="00701633" w:rsidRPr="00701633">
        <w:rPr>
          <w:rFonts w:ascii="Trebuchet MS" w:hAnsi="Trebuchet MS"/>
          <w:b/>
          <w:color w:val="000000"/>
          <w:shd w:val="clear" w:color="auto" w:fill="FFFFFF"/>
        </w:rPr>
        <w:t xml:space="preserve"> negative </w:t>
      </w:r>
      <w:proofErr w:type="spellStart"/>
      <w:r w:rsidR="00701633" w:rsidRPr="00701633">
        <w:rPr>
          <w:rFonts w:ascii="Trebuchet MS" w:hAnsi="Trebuchet MS"/>
          <w:b/>
          <w:color w:val="000000"/>
          <w:shd w:val="clear" w:color="auto" w:fill="FFFFFF"/>
        </w:rPr>
        <w:t>asupra</w:t>
      </w:r>
      <w:proofErr w:type="spellEnd"/>
      <w:r w:rsidR="00701633" w:rsidRPr="00701633">
        <w:rPr>
          <w:rFonts w:ascii="Trebuchet MS" w:hAnsi="Trebuchet MS"/>
          <w:b/>
          <w:color w:val="000000"/>
          <w:shd w:val="clear" w:color="auto" w:fill="FFFFFF"/>
        </w:rPr>
        <w:t xml:space="preserve"> </w:t>
      </w:r>
      <w:proofErr w:type="spellStart"/>
      <w:r w:rsidR="00701633" w:rsidRPr="00701633">
        <w:rPr>
          <w:rFonts w:ascii="Trebuchet MS" w:hAnsi="Trebuchet MS"/>
          <w:b/>
          <w:color w:val="000000"/>
          <w:shd w:val="clear" w:color="auto" w:fill="FFFFFF"/>
        </w:rPr>
        <w:t>mediului</w:t>
      </w:r>
      <w:proofErr w:type="spellEnd"/>
      <w:r w:rsidR="00701633" w:rsidRPr="00701633">
        <w:rPr>
          <w:rFonts w:ascii="Trebuchet MS" w:hAnsi="Trebuchet MS"/>
          <w:b/>
          <w:lang w:val="ro-RO"/>
        </w:rPr>
        <w:t>”</w:t>
      </w:r>
      <w:r w:rsidRPr="00701633">
        <w:rPr>
          <w:rFonts w:ascii="Trebuchet MS" w:hAnsi="Trebuchet MS" w:cs="Times New Roman"/>
          <w:b/>
          <w:i/>
          <w:lang w:val="ro-RO"/>
        </w:rPr>
        <w:t>,</w:t>
      </w:r>
      <w:r w:rsidR="00BF4EED">
        <w:rPr>
          <w:rFonts w:ascii="Trebuchet MS" w:hAnsi="Trebuchet MS" w:cs="Times New Roman"/>
          <w:b/>
          <w:i/>
          <w:lang w:val="ro-RO"/>
        </w:rPr>
        <w:t xml:space="preserve"> </w:t>
      </w:r>
      <w:r w:rsidRPr="00701633">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93389D" w:rsidRPr="0093389D" w:rsidRDefault="0093389D" w:rsidP="0093389D">
      <w:pPr>
        <w:pStyle w:val="ListParagraph"/>
        <w:tabs>
          <w:tab w:val="left" w:pos="-180"/>
          <w:tab w:val="left" w:pos="360"/>
          <w:tab w:val="left" w:pos="9029"/>
        </w:tabs>
        <w:spacing w:after="120" w:line="240" w:lineRule="auto"/>
        <w:ind w:left="0" w:right="115"/>
        <w:jc w:val="both"/>
        <w:rPr>
          <w:rFonts w:ascii="Trebuchet MS" w:eastAsia="Times New Roman" w:hAnsi="Trebuchet MS" w:cs="Times New Roman"/>
          <w:noProof/>
          <w:sz w:val="12"/>
          <w:szCs w:val="12"/>
          <w:lang w:val="ro-RO"/>
        </w:rPr>
      </w:pPr>
    </w:p>
    <w:p w:rsidR="005E34B7" w:rsidRPr="005A5344" w:rsidRDefault="005E34B7" w:rsidP="0093389D">
      <w:pPr>
        <w:pStyle w:val="ListParagraph"/>
        <w:tabs>
          <w:tab w:val="left" w:pos="-180"/>
          <w:tab w:val="left" w:pos="360"/>
        </w:tabs>
        <w:spacing w:before="120" w:after="0" w:line="240" w:lineRule="auto"/>
        <w:ind w:left="0" w:right="115"/>
        <w:jc w:val="both"/>
        <w:rPr>
          <w:rFonts w:ascii="Trebuchet MS" w:eastAsia="Times New Roman" w:hAnsi="Trebuchet MS" w:cs="Times New Roman"/>
          <w:noProof/>
          <w:lang w:val="ro-RO"/>
        </w:rPr>
      </w:pPr>
      <w:r w:rsidRPr="005A5344">
        <w:rPr>
          <w:rFonts w:ascii="Trebuchet MS" w:eastAsia="Times New Roman" w:hAnsi="Trebuchet MS" w:cs="Times New Roman"/>
          <w:noProof/>
          <w:lang w:val="ro-RO"/>
        </w:rPr>
        <w:t xml:space="preserve">b) </w:t>
      </w:r>
      <w:r w:rsidR="00BF4EED" w:rsidRPr="005A5344">
        <w:rPr>
          <w:rFonts w:ascii="Trebuchet MS" w:eastAsia="Times New Roman" w:hAnsi="Trebuchet MS" w:cs="Times New Roman"/>
          <w:noProof/>
          <w:lang w:val="ro-RO"/>
        </w:rPr>
        <w:t>Proiectul se î</w:t>
      </w:r>
      <w:r w:rsidRPr="005A5344">
        <w:rPr>
          <w:rFonts w:ascii="Trebuchet MS" w:eastAsia="Times New Roman" w:hAnsi="Trebuchet MS" w:cs="Times New Roman"/>
          <w:noProof/>
          <w:lang w:val="ro-RO"/>
        </w:rPr>
        <w:t>ncadreaz</w:t>
      </w:r>
      <w:r w:rsidR="00BF4EED" w:rsidRPr="005A5344">
        <w:rPr>
          <w:rFonts w:ascii="Trebuchet MS" w:eastAsia="Times New Roman" w:hAnsi="Trebuchet MS" w:cs="Times New Roman"/>
          <w:noProof/>
          <w:lang w:val="ro-RO"/>
        </w:rPr>
        <w:t>ă î</w:t>
      </w:r>
      <w:r w:rsidRPr="005A5344">
        <w:rPr>
          <w:rFonts w:ascii="Trebuchet MS" w:eastAsia="Times New Roman" w:hAnsi="Trebuchet MS" w:cs="Times New Roman"/>
          <w:noProof/>
          <w:lang w:val="ro-RO"/>
        </w:rPr>
        <w:t xml:space="preserve">n reglementările </w:t>
      </w:r>
      <w:r w:rsidR="00071FCB" w:rsidRPr="005A5344">
        <w:rPr>
          <w:rFonts w:ascii="Trebuchet MS" w:eastAsia="Times New Roman" w:hAnsi="Trebuchet MS" w:cs="Times New Roman"/>
          <w:noProof/>
          <w:lang w:val="ro-RO"/>
        </w:rPr>
        <w:t xml:space="preserve">documentației de urbanism </w:t>
      </w:r>
      <w:r w:rsidR="005A5344" w:rsidRPr="005A5344">
        <w:rPr>
          <w:rFonts w:ascii="Trebuchet MS" w:eastAsia="Times New Roman" w:hAnsi="Trebuchet MS" w:cs="Times New Roman"/>
          <w:noProof/>
          <w:lang w:val="ro-RO"/>
        </w:rPr>
        <w:t xml:space="preserve">faza </w:t>
      </w:r>
      <w:r w:rsidR="00071FCB" w:rsidRPr="005A5344">
        <w:rPr>
          <w:rFonts w:ascii="Trebuchet MS" w:eastAsia="Times New Roman" w:hAnsi="Trebuchet MS" w:cs="Times New Roman"/>
          <w:noProof/>
          <w:lang w:val="ro-RO"/>
        </w:rPr>
        <w:t xml:space="preserve">PUG, aprobată prin HCL </w:t>
      </w:r>
      <w:r w:rsidR="005A5344" w:rsidRPr="005A5344">
        <w:rPr>
          <w:rFonts w:ascii="Trebuchet MS" w:eastAsia="Times New Roman" w:hAnsi="Trebuchet MS" w:cs="Times New Roman"/>
          <w:noProof/>
          <w:lang w:val="ro-RO"/>
        </w:rPr>
        <w:t>Râșca</w:t>
      </w:r>
      <w:r w:rsidR="00071FCB" w:rsidRPr="005A5344">
        <w:rPr>
          <w:rFonts w:ascii="Trebuchet MS" w:eastAsia="Times New Roman" w:hAnsi="Trebuchet MS" w:cs="Times New Roman"/>
          <w:noProof/>
          <w:lang w:val="ro-RO"/>
        </w:rPr>
        <w:t xml:space="preserve"> nr. </w:t>
      </w:r>
      <w:r w:rsidR="005A5344" w:rsidRPr="005A5344">
        <w:rPr>
          <w:rFonts w:ascii="Trebuchet MS" w:eastAsia="Times New Roman" w:hAnsi="Trebuchet MS" w:cs="Times New Roman"/>
          <w:noProof/>
          <w:lang w:val="ro-RO"/>
        </w:rPr>
        <w:t>41/2000</w:t>
      </w:r>
      <w:r w:rsidRPr="005A5344">
        <w:rPr>
          <w:rFonts w:ascii="Trebuchet MS" w:eastAsia="Times New Roman" w:hAnsi="Trebuchet MS" w:cs="Times New Roman"/>
          <w:noProof/>
          <w:lang w:val="ro-RO"/>
        </w:rPr>
        <w:t>.</w:t>
      </w:r>
    </w:p>
    <w:p w:rsidR="005E34B7" w:rsidRPr="005A5344" w:rsidRDefault="005E34B7" w:rsidP="005E34B7">
      <w:pPr>
        <w:pStyle w:val="ListParagraph"/>
        <w:numPr>
          <w:ilvl w:val="0"/>
          <w:numId w:val="31"/>
        </w:numPr>
        <w:tabs>
          <w:tab w:val="left" w:pos="-180"/>
          <w:tab w:val="left" w:pos="360"/>
        </w:tabs>
        <w:suppressAutoHyphens w:val="0"/>
        <w:spacing w:before="120" w:after="0" w:line="240" w:lineRule="auto"/>
        <w:ind w:left="426" w:right="108"/>
        <w:jc w:val="both"/>
        <w:rPr>
          <w:rFonts w:ascii="Trebuchet MS" w:eastAsia="Times New Roman" w:hAnsi="Trebuchet MS" w:cs="Times New Roman"/>
          <w:noProof/>
          <w:lang w:val="ro-RO"/>
        </w:rPr>
      </w:pPr>
      <w:r w:rsidRPr="005A5344">
        <w:rPr>
          <w:rFonts w:ascii="Trebuchet MS" w:eastAsia="Times New Roman" w:hAnsi="Trebuchet MS" w:cs="Times New Roman"/>
          <w:noProof/>
          <w:lang w:val="ro-RO"/>
        </w:rPr>
        <w:t xml:space="preserve">Conform Certificatului de Urbanism nr. </w:t>
      </w:r>
      <w:r w:rsidR="005A5344" w:rsidRPr="005A5344">
        <w:rPr>
          <w:rFonts w:ascii="Trebuchet MS" w:eastAsia="Times New Roman" w:hAnsi="Trebuchet MS" w:cs="Times New Roman"/>
          <w:noProof/>
          <w:lang w:val="ro-RO"/>
        </w:rPr>
        <w:t>1366</w:t>
      </w:r>
      <w:r w:rsidRPr="005A5344">
        <w:rPr>
          <w:rFonts w:ascii="Trebuchet MS" w:eastAsia="Times New Roman" w:hAnsi="Trebuchet MS" w:cs="Times New Roman"/>
          <w:noProof/>
          <w:lang w:val="ro-RO"/>
        </w:rPr>
        <w:t>/</w:t>
      </w:r>
      <w:r w:rsidR="00BF4EED" w:rsidRPr="005A5344">
        <w:rPr>
          <w:rFonts w:ascii="Trebuchet MS" w:eastAsia="Times New Roman" w:hAnsi="Trebuchet MS" w:cs="Times New Roman"/>
          <w:noProof/>
          <w:lang w:val="ro-RO"/>
        </w:rPr>
        <w:t>1</w:t>
      </w:r>
      <w:r w:rsidR="005A5344" w:rsidRPr="005A5344">
        <w:rPr>
          <w:rFonts w:ascii="Trebuchet MS" w:eastAsia="Times New Roman" w:hAnsi="Trebuchet MS" w:cs="Times New Roman"/>
          <w:noProof/>
          <w:lang w:val="ro-RO"/>
        </w:rPr>
        <w:t>8.10</w:t>
      </w:r>
      <w:r w:rsidRPr="005A5344">
        <w:rPr>
          <w:rFonts w:ascii="Trebuchet MS" w:eastAsia="Times New Roman" w:hAnsi="Trebuchet MS" w:cs="Times New Roman"/>
          <w:noProof/>
          <w:lang w:val="ro-RO"/>
        </w:rPr>
        <w:t>.202</w:t>
      </w:r>
      <w:r w:rsidR="00BF4EED" w:rsidRPr="005A5344">
        <w:rPr>
          <w:rFonts w:ascii="Trebuchet MS" w:eastAsia="Times New Roman" w:hAnsi="Trebuchet MS" w:cs="Times New Roman"/>
          <w:noProof/>
          <w:lang w:val="ro-RO"/>
        </w:rPr>
        <w:t>3</w:t>
      </w:r>
      <w:r w:rsidRPr="005A5344">
        <w:rPr>
          <w:rFonts w:ascii="Trebuchet MS" w:eastAsia="Times New Roman" w:hAnsi="Trebuchet MS" w:cs="Times New Roman"/>
          <w:noProof/>
          <w:lang w:val="ro-RO"/>
        </w:rPr>
        <w:t xml:space="preserve">, emis de </w:t>
      </w:r>
      <w:r w:rsidR="005A5344" w:rsidRPr="005A5344">
        <w:rPr>
          <w:rFonts w:ascii="Trebuchet MS" w:eastAsia="Times New Roman" w:hAnsi="Trebuchet MS" w:cs="Times New Roman"/>
          <w:noProof/>
          <w:lang w:val="ro-RO"/>
        </w:rPr>
        <w:t>Consiliul Județean Cluj</w:t>
      </w:r>
      <w:r w:rsidRPr="005A5344">
        <w:rPr>
          <w:rFonts w:ascii="Trebuchet MS" w:eastAsia="Times New Roman" w:hAnsi="Trebuchet MS" w:cs="Times New Roman"/>
          <w:noProof/>
          <w:lang w:val="ro-RO"/>
        </w:rPr>
        <w:t>:</w:t>
      </w:r>
    </w:p>
    <w:p w:rsidR="00E64D48" w:rsidRPr="005A5344" w:rsidRDefault="00E64D48" w:rsidP="005E34B7">
      <w:pPr>
        <w:pStyle w:val="ListParagraph"/>
        <w:numPr>
          <w:ilvl w:val="0"/>
          <w:numId w:val="30"/>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sidRPr="005A5344">
        <w:rPr>
          <w:rFonts w:ascii="Trebuchet MS" w:eastAsia="Times New Roman" w:hAnsi="Trebuchet MS" w:cs="Times New Roman"/>
          <w:noProof/>
          <w:lang w:val="ro-RO"/>
        </w:rPr>
        <w:t>Imobilul este situat î</w:t>
      </w:r>
      <w:r w:rsidR="005E34B7" w:rsidRPr="005A5344">
        <w:rPr>
          <w:rFonts w:ascii="Trebuchet MS" w:eastAsia="Times New Roman" w:hAnsi="Trebuchet MS" w:cs="Times New Roman"/>
          <w:noProof/>
          <w:lang w:val="ro-RO"/>
        </w:rPr>
        <w:t>n intravilanul</w:t>
      </w:r>
      <w:r w:rsidRPr="005A5344">
        <w:rPr>
          <w:rFonts w:ascii="Trebuchet MS" w:eastAsia="Times New Roman" w:hAnsi="Trebuchet MS" w:cs="Times New Roman"/>
          <w:noProof/>
          <w:lang w:val="ro-RO"/>
        </w:rPr>
        <w:t xml:space="preserve"> </w:t>
      </w:r>
      <w:r w:rsidR="005A5344" w:rsidRPr="005A5344">
        <w:rPr>
          <w:rFonts w:ascii="Trebuchet MS" w:eastAsia="Times New Roman" w:hAnsi="Trebuchet MS" w:cs="Times New Roman"/>
          <w:noProof/>
          <w:lang w:val="ro-RO"/>
        </w:rPr>
        <w:t xml:space="preserve">și extravilanul </w:t>
      </w:r>
      <w:r w:rsidRPr="005A5344">
        <w:rPr>
          <w:rFonts w:ascii="Trebuchet MS" w:eastAsia="Times New Roman" w:hAnsi="Trebuchet MS" w:cs="Times New Roman"/>
          <w:noProof/>
          <w:lang w:val="ro-RO"/>
        </w:rPr>
        <w:t xml:space="preserve">comunei </w:t>
      </w:r>
      <w:r w:rsidR="005A5344" w:rsidRPr="005A5344">
        <w:rPr>
          <w:rFonts w:ascii="Trebuchet MS" w:eastAsia="Times New Roman" w:hAnsi="Trebuchet MS" w:cs="Times New Roman"/>
          <w:noProof/>
          <w:lang w:val="ro-RO"/>
        </w:rPr>
        <w:t>Râșca,</w:t>
      </w:r>
      <w:r w:rsidR="005E34B7" w:rsidRPr="005A5344">
        <w:rPr>
          <w:rFonts w:ascii="Trebuchet MS" w:eastAsia="Times New Roman" w:hAnsi="Trebuchet MS" w:cs="Times New Roman"/>
          <w:noProof/>
          <w:lang w:val="ro-RO"/>
        </w:rPr>
        <w:t xml:space="preserve"> </w:t>
      </w:r>
    </w:p>
    <w:p w:rsidR="005E34B7" w:rsidRDefault="005E34B7" w:rsidP="005E34B7">
      <w:pPr>
        <w:pStyle w:val="ListParagraph"/>
        <w:numPr>
          <w:ilvl w:val="0"/>
          <w:numId w:val="29"/>
        </w:numPr>
        <w:suppressAutoHyphens w:val="0"/>
        <w:spacing w:after="0" w:line="240" w:lineRule="auto"/>
        <w:ind w:left="851" w:right="108"/>
        <w:jc w:val="both"/>
        <w:rPr>
          <w:rFonts w:ascii="Trebuchet MS" w:eastAsia="Times New Roman" w:hAnsi="Trebuchet MS" w:cs="Times New Roman"/>
          <w:noProof/>
          <w:lang w:val="ro-RO"/>
        </w:rPr>
      </w:pPr>
      <w:r w:rsidRPr="005A5344">
        <w:rPr>
          <w:rFonts w:ascii="Trebuchet MS" w:eastAsia="Times New Roman" w:hAnsi="Trebuchet MS" w:cs="Times New Roman"/>
          <w:noProof/>
          <w:u w:val="single"/>
          <w:lang w:val="ro-RO"/>
        </w:rPr>
        <w:t>categoria de folosință</w:t>
      </w:r>
      <w:r w:rsidRPr="005A5344">
        <w:rPr>
          <w:rFonts w:ascii="Trebuchet MS" w:eastAsia="Times New Roman" w:hAnsi="Trebuchet MS" w:cs="Times New Roman"/>
          <w:noProof/>
          <w:lang w:val="ro-RO"/>
        </w:rPr>
        <w:t xml:space="preserve">: </w:t>
      </w:r>
      <w:r w:rsidR="00E15393" w:rsidRPr="005A5344">
        <w:rPr>
          <w:rFonts w:ascii="Trebuchet MS" w:eastAsia="Times New Roman" w:hAnsi="Trebuchet MS" w:cs="Times New Roman"/>
          <w:noProof/>
          <w:lang w:val="ro-RO"/>
        </w:rPr>
        <w:t>- drum</w:t>
      </w:r>
      <w:r w:rsidRPr="005A5344">
        <w:rPr>
          <w:rFonts w:ascii="Trebuchet MS" w:eastAsia="Times New Roman" w:hAnsi="Trebuchet MS" w:cs="Times New Roman"/>
          <w:noProof/>
          <w:lang w:val="ro-RO"/>
        </w:rPr>
        <w:t>;</w:t>
      </w:r>
    </w:p>
    <w:p w:rsidR="005A5344" w:rsidRDefault="005A5344" w:rsidP="005E34B7">
      <w:pPr>
        <w:pStyle w:val="ListParagraph"/>
        <w:numPr>
          <w:ilvl w:val="0"/>
          <w:numId w:val="29"/>
        </w:numPr>
        <w:suppressAutoHyphens w:val="0"/>
        <w:spacing w:after="0" w:line="240" w:lineRule="auto"/>
        <w:ind w:left="851" w:right="108"/>
        <w:jc w:val="both"/>
        <w:rPr>
          <w:rFonts w:ascii="Trebuchet MS" w:eastAsia="Times New Roman" w:hAnsi="Trebuchet MS" w:cs="Times New Roman"/>
          <w:noProof/>
          <w:lang w:val="ro-RO"/>
        </w:rPr>
      </w:pPr>
      <w:r>
        <w:rPr>
          <w:rFonts w:ascii="Trebuchet MS" w:eastAsia="Times New Roman" w:hAnsi="Trebuchet MS" w:cs="Times New Roman"/>
          <w:noProof/>
          <w:u w:val="single"/>
          <w:lang w:val="ro-RO"/>
        </w:rPr>
        <w:t>funcțiunea dominantă</w:t>
      </w:r>
      <w:r w:rsidRPr="005A5344">
        <w:rPr>
          <w:rFonts w:ascii="Trebuchet MS" w:eastAsia="Times New Roman" w:hAnsi="Trebuchet MS" w:cs="Times New Roman"/>
          <w:noProof/>
          <w:lang w:val="ro-RO"/>
        </w:rPr>
        <w:t>:</w:t>
      </w:r>
      <w:r>
        <w:rPr>
          <w:rFonts w:ascii="Trebuchet MS" w:eastAsia="Times New Roman" w:hAnsi="Trebuchet MS" w:cs="Times New Roman"/>
          <w:noProof/>
          <w:lang w:val="ro-RO"/>
        </w:rPr>
        <w:t xml:space="preserve"> - circulații;</w:t>
      </w:r>
    </w:p>
    <w:p w:rsidR="005A5344" w:rsidRDefault="005A5344" w:rsidP="0093389D">
      <w:pPr>
        <w:pStyle w:val="ListParagraph"/>
        <w:numPr>
          <w:ilvl w:val="0"/>
          <w:numId w:val="29"/>
        </w:numPr>
        <w:suppressAutoHyphens w:val="0"/>
        <w:spacing w:after="120" w:line="240" w:lineRule="auto"/>
        <w:ind w:left="850" w:right="115"/>
        <w:jc w:val="both"/>
        <w:rPr>
          <w:rFonts w:ascii="Trebuchet MS" w:eastAsia="Times New Roman" w:hAnsi="Trebuchet MS" w:cs="Times New Roman"/>
          <w:noProof/>
          <w:lang w:val="ro-RO"/>
        </w:rPr>
      </w:pPr>
      <w:r w:rsidRPr="005A5344">
        <w:rPr>
          <w:rFonts w:ascii="Trebuchet MS" w:eastAsia="Times New Roman" w:hAnsi="Trebuchet MS" w:cs="Times New Roman"/>
          <w:noProof/>
          <w:u w:val="single"/>
          <w:lang w:val="ro-RO"/>
        </w:rPr>
        <w:t>funcțiuni complementare</w:t>
      </w:r>
      <w:r>
        <w:rPr>
          <w:rFonts w:ascii="Trebuchet MS" w:eastAsia="Times New Roman" w:hAnsi="Trebuchet MS" w:cs="Times New Roman"/>
          <w:noProof/>
          <w:lang w:val="ro-RO"/>
        </w:rPr>
        <w:t>: spații verzi, rețele tehnico-edilitare</w:t>
      </w:r>
    </w:p>
    <w:p w:rsidR="0093389D" w:rsidRPr="005A5344" w:rsidRDefault="0093389D" w:rsidP="0093389D">
      <w:pPr>
        <w:pStyle w:val="ListParagraph"/>
        <w:suppressAutoHyphens w:val="0"/>
        <w:spacing w:after="120" w:line="240" w:lineRule="auto"/>
        <w:ind w:left="850" w:right="115"/>
        <w:jc w:val="both"/>
        <w:rPr>
          <w:rFonts w:ascii="Trebuchet MS" w:eastAsia="Times New Roman" w:hAnsi="Trebuchet MS" w:cs="Times New Roman"/>
          <w:noProof/>
          <w:lang w:val="ro-RO"/>
        </w:rPr>
      </w:pPr>
    </w:p>
    <w:p w:rsidR="005E34B7" w:rsidRDefault="005E34B7" w:rsidP="0093389D">
      <w:pPr>
        <w:pStyle w:val="ListParagraph"/>
        <w:tabs>
          <w:tab w:val="left" w:pos="-180"/>
          <w:tab w:val="left" w:pos="360"/>
        </w:tabs>
        <w:spacing w:after="120" w:line="240" w:lineRule="auto"/>
        <w:ind w:left="0" w:right="115"/>
        <w:jc w:val="both"/>
        <w:rPr>
          <w:rFonts w:ascii="Trebuchet MS" w:hAnsi="Trebuchet MS" w:cs="Times New Roman"/>
          <w:noProof/>
          <w:lang w:val="ro-RO"/>
        </w:rPr>
      </w:pPr>
      <w:r w:rsidRPr="00C202D7">
        <w:rPr>
          <w:rFonts w:ascii="Trebuchet MS" w:hAnsi="Trebuchet MS" w:cs="Times New Roman"/>
          <w:noProof/>
          <w:lang w:val="ro-RO"/>
        </w:rPr>
        <w:lastRenderedPageBreak/>
        <w:t>c) la evaluarea proiectului au fost luate în considerare cr</w:t>
      </w:r>
      <w:r w:rsidR="00A71402">
        <w:rPr>
          <w:rFonts w:ascii="Trebuchet MS" w:hAnsi="Trebuchet MS" w:cs="Times New Roman"/>
          <w:noProof/>
          <w:lang w:val="ro-RO"/>
        </w:rPr>
        <w:t>iteriile prevăzute în Anexa nr</w:t>
      </w:r>
      <w:r w:rsidRPr="00C202D7">
        <w:rPr>
          <w:rFonts w:ascii="Trebuchet MS" w:hAnsi="Trebuchet MS" w:cs="Times New Roman"/>
          <w:noProof/>
          <w:lang w:val="ro-RO"/>
        </w:rPr>
        <w:t>.</w:t>
      </w:r>
      <w:r w:rsidR="00A71402">
        <w:rPr>
          <w:rFonts w:ascii="Trebuchet MS" w:hAnsi="Trebuchet MS" w:cs="Times New Roman"/>
          <w:noProof/>
          <w:lang w:val="ro-RO"/>
        </w:rPr>
        <w:t xml:space="preserve"> </w:t>
      </w:r>
      <w:r w:rsidRPr="00C202D7">
        <w:rPr>
          <w:rFonts w:ascii="Trebuchet MS" w:hAnsi="Trebuchet MS" w:cs="Times New Roman"/>
          <w:noProof/>
          <w:lang w:val="ro-RO"/>
        </w:rPr>
        <w:t xml:space="preserve">3 din Legea nr. 292/2018 </w:t>
      </w:r>
      <w:r w:rsidRPr="00C202D7">
        <w:rPr>
          <w:rFonts w:ascii="Trebuchet MS" w:eastAsia="Times New Roman" w:hAnsi="Trebuchet MS" w:cs="Times New Roman"/>
          <w:noProof/>
          <w:lang w:val="ro-RO"/>
        </w:rPr>
        <w:t>privind evaluarea impactului anumitor proiecte publice şi private asupra mediului</w:t>
      </w:r>
      <w:r w:rsidRPr="00C202D7">
        <w:rPr>
          <w:rFonts w:ascii="Trebuchet MS" w:hAnsi="Trebuchet MS" w:cs="Times New Roman"/>
          <w:noProof/>
          <w:lang w:val="ro-RO"/>
        </w:rPr>
        <w:t>;</w:t>
      </w:r>
    </w:p>
    <w:p w:rsidR="0093389D" w:rsidRPr="0093389D" w:rsidRDefault="0093389D" w:rsidP="0093389D">
      <w:pPr>
        <w:pStyle w:val="ListParagraph"/>
        <w:tabs>
          <w:tab w:val="left" w:pos="-180"/>
          <w:tab w:val="left" w:pos="360"/>
        </w:tabs>
        <w:spacing w:after="120" w:line="240" w:lineRule="auto"/>
        <w:ind w:left="0" w:right="115"/>
        <w:jc w:val="both"/>
        <w:rPr>
          <w:rFonts w:ascii="Trebuchet MS" w:hAnsi="Trebuchet MS" w:cs="Times New Roman"/>
          <w:noProof/>
          <w:sz w:val="12"/>
          <w:szCs w:val="12"/>
          <w:lang w:val="ro-RO"/>
        </w:rPr>
      </w:pPr>
    </w:p>
    <w:p w:rsidR="005E34B7" w:rsidRPr="00C202D7" w:rsidRDefault="005E34B7" w:rsidP="0093389D">
      <w:pPr>
        <w:pStyle w:val="ListParagraph"/>
        <w:tabs>
          <w:tab w:val="left" w:pos="-180"/>
          <w:tab w:val="left" w:pos="360"/>
        </w:tabs>
        <w:spacing w:after="120" w:line="240" w:lineRule="auto"/>
        <w:ind w:left="0" w:right="108"/>
        <w:jc w:val="both"/>
        <w:rPr>
          <w:rFonts w:ascii="Trebuchet MS" w:hAnsi="Trebuchet MS" w:cs="Times New Roman"/>
          <w:b/>
          <w:noProof/>
          <w:lang w:val="ro-RO"/>
        </w:rPr>
      </w:pPr>
      <w:r w:rsidRPr="00C202D7">
        <w:rPr>
          <w:rFonts w:ascii="Trebuchet MS" w:eastAsia="Times New Roman" w:hAnsi="Trebuchet MS" w:cs="Times New Roman"/>
          <w:noProof/>
          <w:lang w:val="ro-RO" w:eastAsia="pl-PL"/>
        </w:rPr>
        <w:t>d) realizarea şi utilizarea investiţiei propuse nu prevede utilizarea de substanţe toxice sau periculoase şi nu implică generarea de emisii semnificative în mediu;</w:t>
      </w:r>
    </w:p>
    <w:p w:rsidR="005E34B7" w:rsidRPr="00C202D7" w:rsidRDefault="005E34B7" w:rsidP="0093389D">
      <w:pPr>
        <w:spacing w:after="120" w:line="240" w:lineRule="auto"/>
        <w:ind w:right="108"/>
        <w:jc w:val="both"/>
        <w:rPr>
          <w:rFonts w:ascii="Trebuchet MS" w:hAnsi="Trebuchet MS"/>
          <w:noProof/>
          <w:lang w:val="ro-RO" w:eastAsia="pl-PL"/>
        </w:rPr>
      </w:pPr>
      <w:r w:rsidRPr="00C202D7">
        <w:rPr>
          <w:rFonts w:ascii="Trebuchet MS" w:hAnsi="Trebuchet MS"/>
          <w:noProof/>
          <w:lang w:val="ro-RO" w:eastAsia="pl-PL"/>
        </w:rPr>
        <w:t xml:space="preserve">e) </w:t>
      </w:r>
      <w:r w:rsidRPr="00C202D7">
        <w:rPr>
          <w:rFonts w:ascii="Trebuchet MS" w:hAnsi="Trebuchet MS"/>
          <w:noProof/>
          <w:lang w:val="ro-RO"/>
        </w:rPr>
        <w:t>prin soluţiile constructive adoptate şi prin modul de operare se propun măsuri pentru protecţia factorilor de mediu;</w:t>
      </w:r>
    </w:p>
    <w:p w:rsidR="005E34B7" w:rsidRPr="00C202D7" w:rsidRDefault="005E34B7" w:rsidP="0093389D">
      <w:pPr>
        <w:spacing w:after="120" w:line="240" w:lineRule="auto"/>
        <w:ind w:right="108"/>
        <w:jc w:val="both"/>
        <w:rPr>
          <w:rFonts w:ascii="Trebuchet MS" w:eastAsia="Times New Roman" w:hAnsi="Trebuchet MS"/>
          <w:b/>
          <w:noProof/>
          <w:lang w:val="ro-RO"/>
        </w:rPr>
      </w:pPr>
      <w:r w:rsidRPr="00C202D7">
        <w:rPr>
          <w:rFonts w:ascii="Trebuchet MS" w:eastAsia="Times New Roman" w:hAnsi="Trebuchet MS"/>
          <w:noProof/>
          <w:lang w:val="ro-RO"/>
        </w:rPr>
        <w:t>f) sunt prevăzute măsuri pentru gestionarea corespunzătoare a deşeurilor generate în perioada de realizare/funcţionare; deşeurile generate atât în faza de execuţie cât şi în perioada de funcţionare a proiectului vor fi în cantităţi reduse si se vor elimina cu firma autorizata;</w:t>
      </w:r>
    </w:p>
    <w:p w:rsidR="005E34B7" w:rsidRPr="00C202D7" w:rsidRDefault="005E34B7" w:rsidP="0093389D">
      <w:pPr>
        <w:spacing w:after="120" w:line="240" w:lineRule="auto"/>
        <w:ind w:right="108"/>
        <w:jc w:val="both"/>
        <w:rPr>
          <w:rFonts w:ascii="Trebuchet MS" w:eastAsia="Times New Roman" w:hAnsi="Trebuchet MS"/>
          <w:noProof/>
          <w:lang w:val="ro-RO"/>
        </w:rPr>
      </w:pPr>
      <w:r w:rsidRPr="00C202D7">
        <w:rPr>
          <w:rFonts w:ascii="Trebuchet MS" w:eastAsia="Times New Roman" w:hAnsi="Trebuchet MS"/>
          <w:lang w:val="ro-RO"/>
        </w:rPr>
        <w:t>g) investiţia propusă nu se cumulează cu alte proiecte existente sau aprobate;</w:t>
      </w:r>
    </w:p>
    <w:p w:rsidR="005E34B7" w:rsidRPr="00C202D7" w:rsidRDefault="005E34B7" w:rsidP="0093389D">
      <w:pPr>
        <w:spacing w:after="120" w:line="240" w:lineRule="auto"/>
        <w:ind w:right="108"/>
        <w:jc w:val="both"/>
        <w:rPr>
          <w:rFonts w:ascii="Trebuchet MS" w:eastAsia="Times New Roman" w:hAnsi="Trebuchet MS"/>
          <w:noProof/>
          <w:lang w:val="ro-RO"/>
        </w:rPr>
      </w:pPr>
      <w:r w:rsidRPr="00C202D7">
        <w:rPr>
          <w:rFonts w:ascii="Trebuchet MS" w:eastAsia="Times New Roman" w:hAnsi="Trebuchet MS"/>
          <w:noProof/>
          <w:lang w:val="ro-RO"/>
        </w:rPr>
        <w:t>h) proiectul este de amploare redusă;</w:t>
      </w:r>
    </w:p>
    <w:p w:rsidR="005E34B7" w:rsidRPr="00C202D7" w:rsidRDefault="005E34B7" w:rsidP="0093389D">
      <w:pPr>
        <w:spacing w:after="120" w:line="240" w:lineRule="auto"/>
        <w:ind w:right="108"/>
        <w:jc w:val="both"/>
        <w:rPr>
          <w:rFonts w:ascii="Trebuchet MS" w:eastAsia="Times New Roman" w:hAnsi="Trebuchet MS"/>
          <w:noProof/>
          <w:lang w:val="ro-RO"/>
        </w:rPr>
      </w:pPr>
      <w:r w:rsidRPr="00C202D7">
        <w:rPr>
          <w:rFonts w:ascii="Trebuchet MS" w:eastAsia="Times New Roman" w:hAnsi="Trebuchet MS"/>
          <w:noProof/>
          <w:lang w:val="ro-RO"/>
        </w:rPr>
        <w:t>i) nu sunt afectate zone de pădure sau cu folosință specială (spațiu verde);</w:t>
      </w:r>
    </w:p>
    <w:p w:rsidR="005E34B7" w:rsidRPr="00C202D7" w:rsidRDefault="005E34B7" w:rsidP="0093389D">
      <w:pPr>
        <w:spacing w:after="120" w:line="240" w:lineRule="auto"/>
        <w:ind w:right="108"/>
        <w:jc w:val="both"/>
        <w:rPr>
          <w:rFonts w:ascii="Trebuchet MS" w:eastAsia="Times New Roman" w:hAnsi="Trebuchet MS"/>
          <w:noProof/>
          <w:lang w:val="ro-RO"/>
        </w:rPr>
      </w:pPr>
      <w:r w:rsidRPr="00C202D7">
        <w:rPr>
          <w:rFonts w:ascii="Trebuchet MS" w:eastAsia="Times New Roman" w:hAnsi="Trebuchet MS"/>
          <w:noProof/>
          <w:lang w:val="ro-RO"/>
        </w:rPr>
        <w:t>j) amplasamentul nu este situat în interiorul sau vecinătatea niciunei arii naturale protejate;</w:t>
      </w:r>
    </w:p>
    <w:p w:rsidR="005E34B7" w:rsidRPr="00C202D7" w:rsidRDefault="005E34B7" w:rsidP="0093389D">
      <w:pPr>
        <w:spacing w:after="120" w:line="240" w:lineRule="auto"/>
        <w:ind w:right="108"/>
        <w:jc w:val="both"/>
        <w:rPr>
          <w:rFonts w:ascii="Trebuchet MS" w:eastAsia="Times New Roman" w:hAnsi="Trebuchet MS"/>
          <w:noProof/>
          <w:lang w:val="ro-RO"/>
        </w:rPr>
      </w:pPr>
      <w:r w:rsidRPr="00C202D7">
        <w:rPr>
          <w:rFonts w:ascii="Trebuchet MS" w:eastAsia="Times New Roman" w:hAnsi="Trebuchet MS"/>
          <w:noProof/>
          <w:lang w:val="ro-RO"/>
        </w:rPr>
        <w:t>k) pe parcursul derulării procedurii nu au fost formulate observații din partea publicului referitoare la realizarea protectului.</w:t>
      </w:r>
    </w:p>
    <w:p w:rsidR="005E34B7" w:rsidRPr="00C202D7" w:rsidRDefault="005E34B7" w:rsidP="005E34B7">
      <w:pPr>
        <w:spacing w:after="0"/>
        <w:ind w:right="108"/>
        <w:jc w:val="both"/>
        <w:rPr>
          <w:rFonts w:ascii="Trebuchet MS" w:eastAsia="Times New Roman" w:hAnsi="Trebuchet MS"/>
          <w:noProof/>
          <w:color w:val="FF0000"/>
          <w:lang w:val="ro-RO"/>
        </w:rPr>
      </w:pPr>
    </w:p>
    <w:p w:rsidR="005E34B7" w:rsidRPr="00C202D7" w:rsidRDefault="005E34B7" w:rsidP="005E34B7">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C202D7">
        <w:rPr>
          <w:rFonts w:ascii="Trebuchet MS" w:eastAsia="Times New Roman" w:hAnsi="Trebuchet MS" w:cs="Times New Roman"/>
          <w:b/>
          <w:noProof/>
          <w:lang w:val="ro-RO"/>
        </w:rPr>
        <w:t>II. Motivele pe baza cărora s-a stabilit neefectuarea evaluării adecvate</w:t>
      </w:r>
      <w:r w:rsidRPr="00C202D7">
        <w:rPr>
          <w:rFonts w:ascii="Trebuchet MS" w:eastAsia="Times New Roman" w:hAnsi="Trebuchet MS" w:cs="Times New Roman"/>
          <w:noProof/>
          <w:lang w:val="ro-RO"/>
        </w:rPr>
        <w:t>:</w:t>
      </w:r>
    </w:p>
    <w:p w:rsidR="005E34B7" w:rsidRPr="00C202D7" w:rsidRDefault="005E34B7" w:rsidP="005E34B7">
      <w:pPr>
        <w:spacing w:after="0" w:line="240" w:lineRule="auto"/>
        <w:ind w:right="108"/>
        <w:jc w:val="both"/>
        <w:rPr>
          <w:rFonts w:ascii="Trebuchet MS" w:eastAsia="Times New Roman" w:hAnsi="Trebuchet MS"/>
          <w:lang w:val="ro-RO"/>
        </w:rPr>
      </w:pPr>
      <w:r w:rsidRPr="00C202D7">
        <w:rPr>
          <w:rFonts w:ascii="Trebuchet MS" w:eastAsia="Times New Roman" w:hAnsi="Trebuchet MS"/>
          <w:lang w:val="ro-RO"/>
        </w:rPr>
        <w:t xml:space="preserve">a) amplasamentul </w:t>
      </w:r>
      <w:r w:rsidRPr="00C202D7">
        <w:rPr>
          <w:rFonts w:ascii="Trebuchet MS" w:eastAsia="Times New Roman" w:hAnsi="Trebuchet MS"/>
          <w:b/>
          <w:lang w:val="ro-RO"/>
        </w:rPr>
        <w:t>nu intră</w:t>
      </w:r>
      <w:r w:rsidRPr="00C202D7">
        <w:rPr>
          <w:rFonts w:ascii="Trebuchet MS" w:eastAsia="Times New Roman" w:hAnsi="Trebuchet MS"/>
          <w:lang w:val="ro-RO"/>
        </w:rPr>
        <w:t xml:space="preserve"> </w:t>
      </w:r>
      <w:r w:rsidRPr="00C202D7">
        <w:rPr>
          <w:rFonts w:ascii="Trebuchet MS" w:eastAsia="Times New Roman" w:hAnsi="Trebuchet MS"/>
          <w:b/>
          <w:lang w:val="ro-RO"/>
        </w:rPr>
        <w:t>sub incidenţa art. 28 din Ordonanţa de urgenţă a Guvernului</w:t>
      </w:r>
      <w:r w:rsidRPr="00C202D7">
        <w:rPr>
          <w:rFonts w:ascii="Trebuchet MS" w:eastAsia="Times New Roman" w:hAnsi="Trebuchet MS"/>
          <w:lang w:val="ro-RO"/>
        </w:rPr>
        <w:t xml:space="preserve"> </w:t>
      </w:r>
      <w:hyperlink r:id="rId8" w:history="1">
        <w:r w:rsidRPr="00C202D7">
          <w:rPr>
            <w:rFonts w:ascii="Trebuchet MS" w:eastAsia="Times New Roman" w:hAnsi="Trebuchet MS"/>
            <w:b/>
            <w:u w:val="single"/>
            <w:lang w:val="ro-RO"/>
          </w:rPr>
          <w:t>nr. 57/2007</w:t>
        </w:r>
      </w:hyperlink>
      <w:r w:rsidRPr="00C202D7">
        <w:rPr>
          <w:rFonts w:ascii="Trebuchet MS" w:eastAsia="Times New Roman" w:hAnsi="Trebuchet MS"/>
          <w:lang w:val="ro-RO"/>
        </w:rPr>
        <w:t xml:space="preserve"> privind regimul ariilor naturale protejate, conservarea habitatelor naturale, a florei şi faunei sălbatice, aprobată cu modificări şi completări prin Legea nr. 49/2011, cu modificările şi completările ulterioare;</w:t>
      </w:r>
    </w:p>
    <w:p w:rsidR="005E34B7" w:rsidRPr="00C202D7" w:rsidRDefault="005E34B7" w:rsidP="005E34B7">
      <w:pPr>
        <w:pStyle w:val="ListParagraph"/>
        <w:tabs>
          <w:tab w:val="left" w:pos="360"/>
        </w:tabs>
        <w:spacing w:after="0"/>
        <w:ind w:left="0" w:right="108"/>
        <w:jc w:val="both"/>
        <w:rPr>
          <w:rFonts w:ascii="Trebuchet MS" w:hAnsi="Trebuchet MS" w:cs="Times New Roman"/>
          <w:b/>
          <w:noProof/>
          <w:lang w:val="ro-RO"/>
        </w:rPr>
      </w:pPr>
      <w:r w:rsidRPr="00C202D7">
        <w:rPr>
          <w:rFonts w:ascii="Trebuchet MS" w:hAnsi="Trebuchet MS" w:cs="Times New Roman"/>
          <w:b/>
          <w:noProof/>
          <w:lang w:val="ro-RO"/>
        </w:rPr>
        <w:t xml:space="preserve">   </w:t>
      </w:r>
    </w:p>
    <w:p w:rsidR="005E34B7" w:rsidRPr="00AC3D5E" w:rsidRDefault="005E34B7" w:rsidP="005E34B7">
      <w:pPr>
        <w:pStyle w:val="ListParagraph"/>
        <w:tabs>
          <w:tab w:val="left" w:pos="360"/>
        </w:tabs>
        <w:spacing w:after="0" w:line="240" w:lineRule="auto"/>
        <w:ind w:left="0" w:right="108"/>
        <w:jc w:val="both"/>
        <w:rPr>
          <w:rFonts w:ascii="Trebuchet MS" w:eastAsia="Times New Roman" w:hAnsi="Trebuchet MS" w:cs="Times New Roman"/>
          <w:b/>
          <w:noProof/>
          <w:lang w:val="ro-RO"/>
        </w:rPr>
      </w:pPr>
      <w:r w:rsidRPr="00AC3D5E">
        <w:rPr>
          <w:rFonts w:ascii="Trebuchet MS" w:eastAsia="Times New Roman" w:hAnsi="Trebuchet MS" w:cs="Times New Roman"/>
          <w:b/>
          <w:noProof/>
          <w:lang w:val="ro-RO"/>
        </w:rPr>
        <w:t>III. Motivele pe baza cărora s-a stabilit neefectuarea evaluării impactului asupra corpurilor de apă:</w:t>
      </w:r>
    </w:p>
    <w:p w:rsidR="005E34B7" w:rsidRPr="00AC3D5E" w:rsidRDefault="005E34B7" w:rsidP="005E34B7">
      <w:pPr>
        <w:spacing w:after="0" w:line="240" w:lineRule="auto"/>
        <w:ind w:right="108"/>
        <w:jc w:val="both"/>
        <w:rPr>
          <w:rFonts w:ascii="Trebuchet MS" w:hAnsi="Trebuchet MS"/>
          <w:b/>
          <w:lang w:val="ro-RO"/>
        </w:rPr>
      </w:pPr>
      <w:r w:rsidRPr="00AC3D5E">
        <w:rPr>
          <w:rFonts w:ascii="Trebuchet MS" w:eastAsia="Times New Roman" w:hAnsi="Trebuchet MS"/>
          <w:lang w:val="ro-RO"/>
        </w:rPr>
        <w:t xml:space="preserve">a) proiectul propus </w:t>
      </w:r>
      <w:r w:rsidR="005A5344" w:rsidRPr="005A5344">
        <w:rPr>
          <w:rFonts w:ascii="Trebuchet MS" w:eastAsia="Times New Roman" w:hAnsi="Trebuchet MS"/>
          <w:b/>
          <w:lang w:val="ro-RO"/>
        </w:rPr>
        <w:t xml:space="preserve">nu </w:t>
      </w:r>
      <w:r w:rsidRPr="00AC3D5E">
        <w:rPr>
          <w:rFonts w:ascii="Trebuchet MS" w:eastAsia="Times New Roman" w:hAnsi="Trebuchet MS"/>
          <w:b/>
          <w:lang w:val="ro-RO"/>
        </w:rPr>
        <w:t>intră sub incidenta prevederilor art.48 si 54 din Legea apelor nr. 107/1996</w:t>
      </w:r>
      <w:r w:rsidRPr="00AC3D5E">
        <w:rPr>
          <w:rFonts w:ascii="Trebuchet MS" w:eastAsia="Times New Roman" w:hAnsi="Trebuchet MS"/>
          <w:lang w:val="ro-RO"/>
        </w:rPr>
        <w:t>, cu modificarile si completarile ulterioare;</w:t>
      </w:r>
    </w:p>
    <w:p w:rsidR="005E34B7" w:rsidRPr="00C202D7" w:rsidRDefault="005E34B7" w:rsidP="005E34B7">
      <w:pPr>
        <w:spacing w:after="0" w:line="240" w:lineRule="auto"/>
        <w:ind w:right="108"/>
        <w:jc w:val="both"/>
        <w:rPr>
          <w:rFonts w:ascii="Trebuchet MS" w:hAnsi="Trebuchet MS"/>
          <w:lang w:val="ro-RO"/>
        </w:rPr>
      </w:pPr>
      <w:r w:rsidRPr="00AC3D5E">
        <w:rPr>
          <w:rFonts w:ascii="Trebuchet MS" w:hAnsi="Trebuchet MS"/>
          <w:lang w:val="ro-RO"/>
        </w:rPr>
        <w:t xml:space="preserve">Conform </w:t>
      </w:r>
      <w:r w:rsidR="00AC3D5E" w:rsidRPr="00AC3D5E">
        <w:rPr>
          <w:rFonts w:ascii="Trebuchet MS" w:hAnsi="Trebuchet MS"/>
          <w:lang w:val="ro-RO"/>
        </w:rPr>
        <w:t>a</w:t>
      </w:r>
      <w:r w:rsidR="005A5344">
        <w:rPr>
          <w:rFonts w:ascii="Trebuchet MS" w:hAnsi="Trebuchet MS"/>
          <w:lang w:val="ro-RO"/>
        </w:rPr>
        <w:t xml:space="preserve">dresei </w:t>
      </w:r>
      <w:r w:rsidR="00AC3D5E" w:rsidRPr="00AC3D5E">
        <w:rPr>
          <w:rFonts w:ascii="Trebuchet MS" w:hAnsi="Trebuchet MS"/>
          <w:lang w:val="ro-RO"/>
        </w:rPr>
        <w:t xml:space="preserve">de Gospodărire a Apei nr. </w:t>
      </w:r>
      <w:r w:rsidR="00272390">
        <w:rPr>
          <w:rFonts w:ascii="Trebuchet MS" w:hAnsi="Trebuchet MS"/>
          <w:lang w:val="ro-RO"/>
        </w:rPr>
        <w:t>704/</w:t>
      </w:r>
      <w:r w:rsidR="00AC3D5E" w:rsidRPr="00AC3D5E">
        <w:rPr>
          <w:rFonts w:ascii="Trebuchet MS" w:hAnsi="Trebuchet MS"/>
          <w:lang w:val="ro-RO"/>
        </w:rPr>
        <w:t>2</w:t>
      </w:r>
      <w:r w:rsidR="00272390">
        <w:rPr>
          <w:rFonts w:ascii="Trebuchet MS" w:hAnsi="Trebuchet MS"/>
          <w:lang w:val="ro-RO"/>
        </w:rPr>
        <w:t>2</w:t>
      </w:r>
      <w:r w:rsidR="00AC3D5E" w:rsidRPr="00AC3D5E">
        <w:rPr>
          <w:rFonts w:ascii="Trebuchet MS" w:hAnsi="Trebuchet MS"/>
          <w:lang w:val="ro-RO"/>
        </w:rPr>
        <w:t>.02.2024</w:t>
      </w:r>
      <w:r w:rsidR="00272390">
        <w:rPr>
          <w:rFonts w:ascii="Trebuchet MS" w:hAnsi="Trebuchet MS"/>
          <w:lang w:val="ro-RO"/>
        </w:rPr>
        <w:t>/A-A</w:t>
      </w:r>
      <w:r w:rsidR="00AC3D5E" w:rsidRPr="00AC3D5E">
        <w:rPr>
          <w:rFonts w:ascii="Trebuchet MS" w:hAnsi="Trebuchet MS"/>
          <w:lang w:val="ro-RO"/>
        </w:rPr>
        <w:t>,</w:t>
      </w:r>
      <w:r w:rsidRPr="00AC3D5E">
        <w:rPr>
          <w:rFonts w:ascii="Trebuchet MS" w:hAnsi="Trebuchet MS"/>
          <w:lang w:val="ro-RO"/>
        </w:rPr>
        <w:t xml:space="preserve"> emisă de AN Apele Române, </w:t>
      </w:r>
      <w:r w:rsidR="00272390">
        <w:rPr>
          <w:rFonts w:ascii="Trebuchet MS" w:hAnsi="Trebuchet MS"/>
          <w:lang w:val="ro-RO"/>
        </w:rPr>
        <w:t xml:space="preserve">Cluj, necesita aviz de gospodărire a apelor doar </w:t>
      </w:r>
      <w:r w:rsidRPr="00AC3D5E">
        <w:rPr>
          <w:rFonts w:ascii="Trebuchet MS" w:hAnsi="Trebuchet MS"/>
          <w:lang w:val="ro-RO"/>
        </w:rPr>
        <w:t xml:space="preserve">lucrările </w:t>
      </w:r>
      <w:r w:rsidR="00272390">
        <w:rPr>
          <w:rFonts w:ascii="Trebuchet MS" w:hAnsi="Trebuchet MS"/>
          <w:lang w:val="ro-RO"/>
        </w:rPr>
        <w:t>de reparații de drumuri și poduri în condițiile în care se construiesc pe ape sau au legătura cu apele</w:t>
      </w:r>
      <w:r w:rsidRPr="00AC3D5E">
        <w:rPr>
          <w:rFonts w:ascii="Trebuchet MS" w:hAnsi="Trebuchet MS"/>
          <w:lang w:val="ro-RO"/>
        </w:rPr>
        <w:t>,</w:t>
      </w:r>
      <w:r w:rsidRPr="00C202D7">
        <w:rPr>
          <w:rFonts w:ascii="Trebuchet MS" w:hAnsi="Trebuchet MS"/>
          <w:lang w:val="ro-RO"/>
        </w:rPr>
        <w:t xml:space="preserve"> </w:t>
      </w:r>
    </w:p>
    <w:p w:rsidR="005E34B7" w:rsidRPr="00C202D7" w:rsidRDefault="005E34B7" w:rsidP="005E34B7">
      <w:pPr>
        <w:pStyle w:val="ListParagraph"/>
        <w:tabs>
          <w:tab w:val="left" w:pos="360"/>
        </w:tabs>
        <w:spacing w:after="0"/>
        <w:ind w:left="0" w:right="108"/>
        <w:jc w:val="both"/>
        <w:rPr>
          <w:rFonts w:ascii="Trebuchet MS" w:eastAsia="Times New Roman" w:hAnsi="Trebuchet MS" w:cs="Times New Roman"/>
          <w:noProof/>
          <w:color w:val="FF0000"/>
          <w:lang w:val="ro-RO"/>
        </w:rPr>
      </w:pPr>
    </w:p>
    <w:p w:rsidR="005E34B7" w:rsidRPr="00C202D7" w:rsidRDefault="005E34B7" w:rsidP="005E34B7">
      <w:pPr>
        <w:pStyle w:val="ListParagraph"/>
        <w:tabs>
          <w:tab w:val="left" w:pos="0"/>
          <w:tab w:val="left" w:pos="360"/>
        </w:tabs>
        <w:spacing w:after="0" w:line="240" w:lineRule="auto"/>
        <w:ind w:left="0" w:right="108"/>
        <w:jc w:val="both"/>
        <w:rPr>
          <w:rFonts w:ascii="Trebuchet MS" w:hAnsi="Trebuchet MS" w:cs="Times New Roman"/>
          <w:b/>
          <w:noProof/>
          <w:lang w:val="ro-RO"/>
        </w:rPr>
      </w:pPr>
      <w:r w:rsidRPr="00C202D7">
        <w:rPr>
          <w:rFonts w:ascii="Trebuchet MS" w:hAnsi="Trebuchet MS" w:cs="Times New Roman"/>
          <w:b/>
          <w:noProof/>
          <w:lang w:val="ro-RO"/>
        </w:rPr>
        <w:t>IV.</w:t>
      </w:r>
      <w:r w:rsidRPr="00C202D7">
        <w:rPr>
          <w:rFonts w:ascii="Trebuchet MS" w:hAnsi="Trebuchet MS" w:cs="Times New Roman"/>
          <w:noProof/>
          <w:lang w:val="ro-RO"/>
        </w:rPr>
        <w:t xml:space="preserve"> </w:t>
      </w:r>
      <w:r w:rsidRPr="00C202D7">
        <w:rPr>
          <w:rFonts w:ascii="Trebuchet MS" w:hAnsi="Trebuchet MS" w:cs="Times New Roman"/>
          <w:b/>
          <w:noProof/>
          <w:lang w:val="ro-RO"/>
        </w:rPr>
        <w:t>Caracteristicile proiectului</w:t>
      </w:r>
    </w:p>
    <w:p w:rsidR="00F502AC" w:rsidRDefault="00F502AC" w:rsidP="00272390">
      <w:pPr>
        <w:spacing w:after="120"/>
        <w:ind w:right="72"/>
        <w:jc w:val="both"/>
        <w:rPr>
          <w:rFonts w:ascii="Trebuchet MS" w:hAnsi="Trebuchet MS"/>
        </w:rPr>
      </w:pPr>
      <w:proofErr w:type="spellStart"/>
      <w:r w:rsidRPr="00F502AC">
        <w:rPr>
          <w:rFonts w:ascii="Trebuchet MS" w:hAnsi="Trebuchet MS"/>
        </w:rPr>
        <w:t>Strazile</w:t>
      </w:r>
      <w:proofErr w:type="spellEnd"/>
      <w:r w:rsidRPr="00F502AC">
        <w:rPr>
          <w:rFonts w:ascii="Trebuchet MS" w:hAnsi="Trebuchet MS"/>
        </w:rPr>
        <w:t xml:space="preserve"> care </w:t>
      </w:r>
      <w:proofErr w:type="spellStart"/>
      <w:r w:rsidRPr="00F502AC">
        <w:rPr>
          <w:rFonts w:ascii="Trebuchet MS" w:hAnsi="Trebuchet MS"/>
        </w:rPr>
        <w:t>fac</w:t>
      </w:r>
      <w:proofErr w:type="spellEnd"/>
      <w:r w:rsidRPr="00F502AC">
        <w:rPr>
          <w:rFonts w:ascii="Trebuchet MS" w:hAnsi="Trebuchet MS"/>
        </w:rPr>
        <w:t xml:space="preserve"> </w:t>
      </w:r>
      <w:proofErr w:type="spellStart"/>
      <w:r w:rsidRPr="00F502AC">
        <w:rPr>
          <w:rFonts w:ascii="Trebuchet MS" w:hAnsi="Trebuchet MS"/>
        </w:rPr>
        <w:t>obiectul</w:t>
      </w:r>
      <w:proofErr w:type="spellEnd"/>
      <w:r w:rsidRPr="00F502AC">
        <w:rPr>
          <w:rFonts w:ascii="Trebuchet MS" w:hAnsi="Trebuchet MS"/>
        </w:rPr>
        <w:t xml:space="preserve"> </w:t>
      </w:r>
      <w:proofErr w:type="spellStart"/>
      <w:r w:rsidRPr="00F502AC">
        <w:rPr>
          <w:rFonts w:ascii="Trebuchet MS" w:hAnsi="Trebuchet MS"/>
        </w:rPr>
        <w:t>prez</w:t>
      </w:r>
      <w:r w:rsidR="00272390">
        <w:rPr>
          <w:rFonts w:ascii="Trebuchet MS" w:hAnsi="Trebuchet MS"/>
        </w:rPr>
        <w:t>entei</w:t>
      </w:r>
      <w:proofErr w:type="spellEnd"/>
      <w:r w:rsidR="00272390">
        <w:rPr>
          <w:rFonts w:ascii="Trebuchet MS" w:hAnsi="Trebuchet MS"/>
        </w:rPr>
        <w:t xml:space="preserve"> </w:t>
      </w:r>
      <w:proofErr w:type="spellStart"/>
      <w:r w:rsidR="00272390">
        <w:rPr>
          <w:rFonts w:ascii="Trebuchet MS" w:hAnsi="Trebuchet MS"/>
        </w:rPr>
        <w:t>documentatii</w:t>
      </w:r>
      <w:proofErr w:type="spellEnd"/>
      <w:r w:rsidR="00272390">
        <w:rPr>
          <w:rFonts w:ascii="Trebuchet MS" w:hAnsi="Trebuchet MS"/>
        </w:rPr>
        <w:t xml:space="preserve"> se </w:t>
      </w:r>
      <w:proofErr w:type="spellStart"/>
      <w:r w:rsidR="00272390">
        <w:rPr>
          <w:rFonts w:ascii="Trebuchet MS" w:hAnsi="Trebuchet MS"/>
        </w:rPr>
        <w:t>regasesc</w:t>
      </w:r>
      <w:proofErr w:type="spellEnd"/>
      <w:r w:rsidR="00272390">
        <w:rPr>
          <w:rFonts w:ascii="Trebuchet MS" w:hAnsi="Trebuchet MS"/>
        </w:rPr>
        <w:t xml:space="preserve"> </w:t>
      </w:r>
      <w:proofErr w:type="spellStart"/>
      <w:r w:rsidR="00272390">
        <w:rPr>
          <w:rFonts w:ascii="Trebuchet MS" w:hAnsi="Trebuchet MS"/>
        </w:rPr>
        <w:t>î</w:t>
      </w:r>
      <w:r w:rsidRPr="00F502AC">
        <w:rPr>
          <w:rFonts w:ascii="Trebuchet MS" w:hAnsi="Trebuchet MS"/>
        </w:rPr>
        <w:t>n</w:t>
      </w:r>
      <w:proofErr w:type="spellEnd"/>
      <w:r w:rsidRPr="00F502AC">
        <w:rPr>
          <w:rFonts w:ascii="Trebuchet MS" w:hAnsi="Trebuchet MS"/>
        </w:rPr>
        <w:t xml:space="preserve"> </w:t>
      </w:r>
      <w:proofErr w:type="spellStart"/>
      <w:r w:rsidRPr="00F502AC">
        <w:rPr>
          <w:rFonts w:ascii="Trebuchet MS" w:hAnsi="Trebuchet MS"/>
        </w:rPr>
        <w:t>intravilanul</w:t>
      </w:r>
      <w:proofErr w:type="spellEnd"/>
      <w:r w:rsidRPr="00F502AC">
        <w:rPr>
          <w:rFonts w:ascii="Trebuchet MS" w:hAnsi="Trebuchet MS"/>
        </w:rPr>
        <w:t xml:space="preserve"> </w:t>
      </w:r>
      <w:proofErr w:type="spellStart"/>
      <w:r w:rsidR="00272390">
        <w:rPr>
          <w:rFonts w:ascii="Trebuchet MS" w:hAnsi="Trebuchet MS"/>
        </w:rPr>
        <w:t>și</w:t>
      </w:r>
      <w:proofErr w:type="spellEnd"/>
      <w:r w:rsidR="00272390">
        <w:rPr>
          <w:rFonts w:ascii="Trebuchet MS" w:hAnsi="Trebuchet MS"/>
        </w:rPr>
        <w:t xml:space="preserve"> </w:t>
      </w:r>
      <w:proofErr w:type="spellStart"/>
      <w:r w:rsidR="00272390">
        <w:rPr>
          <w:rFonts w:ascii="Trebuchet MS" w:hAnsi="Trebuchet MS"/>
        </w:rPr>
        <w:t>extravilanul</w:t>
      </w:r>
      <w:proofErr w:type="spellEnd"/>
      <w:r w:rsidR="00272390">
        <w:rPr>
          <w:rFonts w:ascii="Trebuchet MS" w:hAnsi="Trebuchet MS"/>
        </w:rPr>
        <w:t xml:space="preserve"> </w:t>
      </w:r>
      <w:proofErr w:type="spellStart"/>
      <w:r w:rsidRPr="00F502AC">
        <w:rPr>
          <w:rFonts w:ascii="Trebuchet MS" w:hAnsi="Trebuchet MS"/>
        </w:rPr>
        <w:t>comunei</w:t>
      </w:r>
      <w:proofErr w:type="spellEnd"/>
      <w:r w:rsidRPr="00F502AC">
        <w:rPr>
          <w:rFonts w:ascii="Trebuchet MS" w:hAnsi="Trebuchet MS"/>
        </w:rPr>
        <w:t xml:space="preserve"> </w:t>
      </w:r>
      <w:proofErr w:type="spellStart"/>
      <w:r w:rsidR="00272390">
        <w:rPr>
          <w:rFonts w:ascii="Trebuchet MS" w:hAnsi="Trebuchet MS"/>
        </w:rPr>
        <w:t>Râșca</w:t>
      </w:r>
      <w:proofErr w:type="spellEnd"/>
      <w:r w:rsidRPr="00F502AC">
        <w:rPr>
          <w:rFonts w:ascii="Trebuchet MS" w:hAnsi="Trebuchet MS"/>
        </w:rPr>
        <w:t xml:space="preserve">, </w:t>
      </w:r>
      <w:proofErr w:type="spellStart"/>
      <w:r w:rsidRPr="00F502AC">
        <w:rPr>
          <w:rFonts w:ascii="Trebuchet MS" w:hAnsi="Trebuchet MS"/>
        </w:rPr>
        <w:t>jud</w:t>
      </w:r>
      <w:proofErr w:type="spellEnd"/>
      <w:r w:rsidRPr="00F502AC">
        <w:rPr>
          <w:rFonts w:ascii="Trebuchet MS" w:hAnsi="Trebuchet MS"/>
        </w:rPr>
        <w:t xml:space="preserve">. </w:t>
      </w:r>
      <w:proofErr w:type="spellStart"/>
      <w:r w:rsidRPr="00F502AC">
        <w:rPr>
          <w:rFonts w:ascii="Trebuchet MS" w:hAnsi="Trebuchet MS"/>
        </w:rPr>
        <w:t>Cluj</w:t>
      </w:r>
      <w:proofErr w:type="spellEnd"/>
      <w:r w:rsidRPr="00F502AC">
        <w:rPr>
          <w:rFonts w:ascii="Trebuchet MS" w:hAnsi="Trebuchet MS"/>
        </w:rPr>
        <w:t>.</w:t>
      </w:r>
    </w:p>
    <w:tbl>
      <w:tblPr>
        <w:tblStyle w:val="GridTable5Dark-Accent2"/>
        <w:tblW w:w="94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850"/>
        <w:gridCol w:w="2610"/>
      </w:tblGrid>
      <w:tr w:rsidR="00272390" w:rsidRPr="00272390" w:rsidTr="00272390">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left w:val="none" w:sz="0" w:space="0" w:color="auto"/>
              <w:right w:val="none" w:sz="0" w:space="0" w:color="auto"/>
            </w:tcBorders>
            <w:shd w:val="clear" w:color="auto" w:fill="auto"/>
            <w:hideMark/>
          </w:tcPr>
          <w:p w:rsidR="00272390" w:rsidRPr="00272390" w:rsidRDefault="00272390" w:rsidP="00F903C8">
            <w:pPr>
              <w:jc w:val="center"/>
              <w:rPr>
                <w:rFonts w:ascii="Trebuchet MS" w:eastAsia="Times New Roman" w:hAnsi="Trebuchet MS"/>
                <w:color w:val="auto"/>
                <w:sz w:val="20"/>
                <w:szCs w:val="20"/>
              </w:rPr>
            </w:pPr>
            <w:bookmarkStart w:id="0" w:name="RANGE!A1:C1"/>
            <w:proofErr w:type="spellStart"/>
            <w:r w:rsidRPr="00272390">
              <w:rPr>
                <w:rFonts w:ascii="Trebuchet MS" w:eastAsia="Times New Roman" w:hAnsi="Trebuchet MS"/>
                <w:color w:val="auto"/>
                <w:sz w:val="20"/>
                <w:szCs w:val="20"/>
              </w:rPr>
              <w:t>Nr</w:t>
            </w:r>
            <w:proofErr w:type="spellEnd"/>
            <w:r w:rsidRPr="00272390">
              <w:rPr>
                <w:rFonts w:ascii="Trebuchet MS" w:eastAsia="Times New Roman" w:hAnsi="Trebuchet MS"/>
                <w:color w:val="auto"/>
                <w:sz w:val="20"/>
                <w:szCs w:val="20"/>
              </w:rPr>
              <w:t xml:space="preserve">. </w:t>
            </w:r>
            <w:proofErr w:type="spellStart"/>
            <w:r w:rsidRPr="00272390">
              <w:rPr>
                <w:rFonts w:ascii="Trebuchet MS" w:eastAsia="Times New Roman" w:hAnsi="Trebuchet MS"/>
                <w:color w:val="auto"/>
                <w:sz w:val="20"/>
                <w:szCs w:val="20"/>
              </w:rPr>
              <w:t>crt</w:t>
            </w:r>
            <w:proofErr w:type="spellEnd"/>
            <w:r w:rsidRPr="00272390">
              <w:rPr>
                <w:rFonts w:ascii="Trebuchet MS" w:eastAsia="Times New Roman" w:hAnsi="Trebuchet MS"/>
                <w:color w:val="auto"/>
                <w:sz w:val="20"/>
                <w:szCs w:val="20"/>
              </w:rPr>
              <w:t>.</w:t>
            </w:r>
            <w:bookmarkEnd w:id="0"/>
          </w:p>
        </w:tc>
        <w:tc>
          <w:tcPr>
            <w:tcW w:w="5850" w:type="dxa"/>
            <w:tcBorders>
              <w:top w:val="none" w:sz="0" w:space="0" w:color="auto"/>
              <w:left w:val="none" w:sz="0" w:space="0" w:color="auto"/>
              <w:right w:val="none" w:sz="0" w:space="0" w:color="auto"/>
            </w:tcBorders>
            <w:shd w:val="clear" w:color="auto" w:fill="auto"/>
            <w:hideMark/>
          </w:tcPr>
          <w:p w:rsidR="00272390" w:rsidRPr="00272390" w:rsidRDefault="00272390" w:rsidP="00F903C8">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olor w:val="auto"/>
                <w:sz w:val="20"/>
                <w:szCs w:val="20"/>
              </w:rPr>
            </w:pPr>
            <w:proofErr w:type="spellStart"/>
            <w:r w:rsidRPr="00272390">
              <w:rPr>
                <w:rFonts w:ascii="Trebuchet MS" w:eastAsia="Times New Roman" w:hAnsi="Trebuchet MS"/>
                <w:color w:val="auto"/>
                <w:sz w:val="20"/>
                <w:szCs w:val="20"/>
              </w:rPr>
              <w:t>Denumire</w:t>
            </w:r>
            <w:proofErr w:type="spellEnd"/>
            <w:r w:rsidRPr="00272390">
              <w:rPr>
                <w:rFonts w:ascii="Trebuchet MS" w:eastAsia="Times New Roman" w:hAnsi="Trebuchet MS"/>
                <w:color w:val="auto"/>
                <w:sz w:val="20"/>
                <w:szCs w:val="20"/>
              </w:rPr>
              <w:t xml:space="preserve"> drum</w:t>
            </w:r>
          </w:p>
        </w:tc>
        <w:tc>
          <w:tcPr>
            <w:tcW w:w="2610" w:type="dxa"/>
            <w:tcBorders>
              <w:top w:val="none" w:sz="0" w:space="0" w:color="auto"/>
              <w:left w:val="none" w:sz="0" w:space="0" w:color="auto"/>
              <w:right w:val="none" w:sz="0" w:space="0" w:color="auto"/>
            </w:tcBorders>
            <w:shd w:val="clear" w:color="auto" w:fill="auto"/>
            <w:hideMark/>
          </w:tcPr>
          <w:p w:rsidR="00272390" w:rsidRPr="00272390" w:rsidRDefault="00272390" w:rsidP="00F903C8">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olor w:val="auto"/>
                <w:sz w:val="20"/>
                <w:szCs w:val="20"/>
              </w:rPr>
            </w:pPr>
            <w:proofErr w:type="spellStart"/>
            <w:r w:rsidRPr="00272390">
              <w:rPr>
                <w:rFonts w:ascii="Trebuchet MS" w:eastAsia="Times New Roman" w:hAnsi="Trebuchet MS"/>
                <w:color w:val="auto"/>
                <w:sz w:val="20"/>
                <w:szCs w:val="20"/>
              </w:rPr>
              <w:t>Lungime</w:t>
            </w:r>
            <w:proofErr w:type="spellEnd"/>
            <w:r w:rsidRPr="00272390">
              <w:rPr>
                <w:rFonts w:ascii="Trebuchet MS" w:eastAsia="Times New Roman" w:hAnsi="Trebuchet MS"/>
                <w:color w:val="auto"/>
                <w:sz w:val="20"/>
                <w:szCs w:val="20"/>
              </w:rPr>
              <w:t xml:space="preserve"> [m]</w:t>
            </w:r>
          </w:p>
        </w:tc>
      </w:tr>
      <w:tr w:rsidR="00272390" w:rsidRPr="00272390" w:rsidTr="00272390">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9445" w:type="dxa"/>
            <w:gridSpan w:val="3"/>
            <w:tcBorders>
              <w:left w:val="none" w:sz="0" w:space="0" w:color="auto"/>
            </w:tcBorders>
            <w:shd w:val="clear" w:color="auto" w:fill="auto"/>
            <w:hideMark/>
          </w:tcPr>
          <w:p w:rsidR="00272390" w:rsidRPr="00272390" w:rsidRDefault="00272390" w:rsidP="00F903C8">
            <w:pPr>
              <w:jc w:val="center"/>
              <w:rPr>
                <w:rFonts w:ascii="Trebuchet MS" w:eastAsia="Times New Roman" w:hAnsi="Trebuchet MS"/>
                <w:color w:val="auto"/>
                <w:sz w:val="20"/>
                <w:szCs w:val="20"/>
              </w:rPr>
            </w:pPr>
            <w:r w:rsidRPr="00272390">
              <w:rPr>
                <w:rFonts w:ascii="Trebuchet MS" w:eastAsia="Times New Roman" w:hAnsi="Trebuchet MS"/>
                <w:color w:val="auto"/>
                <w:sz w:val="20"/>
                <w:szCs w:val="20"/>
              </w:rPr>
              <w:t>COMUNA RISCA</w:t>
            </w:r>
          </w:p>
        </w:tc>
      </w:tr>
      <w:tr w:rsidR="00272390" w:rsidRPr="00272390" w:rsidTr="00272390">
        <w:trPr>
          <w:trHeight w:val="206"/>
        </w:trPr>
        <w:tc>
          <w:tcPr>
            <w:cnfStyle w:val="001000000000" w:firstRow="0" w:lastRow="0" w:firstColumn="1" w:lastColumn="0" w:oddVBand="0" w:evenVBand="0" w:oddHBand="0" w:evenHBand="0" w:firstRowFirstColumn="0" w:firstRowLastColumn="0" w:lastRowFirstColumn="0" w:lastRowLastColumn="0"/>
            <w:tcW w:w="985" w:type="dxa"/>
            <w:tcBorders>
              <w:left w:val="none" w:sz="0" w:space="0" w:color="auto"/>
            </w:tcBorders>
            <w:shd w:val="clear" w:color="auto" w:fill="auto"/>
            <w:hideMark/>
          </w:tcPr>
          <w:p w:rsidR="00272390" w:rsidRPr="00272390" w:rsidRDefault="00272390" w:rsidP="00F903C8">
            <w:pPr>
              <w:jc w:val="center"/>
              <w:rPr>
                <w:rFonts w:ascii="Trebuchet MS" w:eastAsia="Times New Roman" w:hAnsi="Trebuchet MS"/>
                <w:color w:val="auto"/>
                <w:sz w:val="20"/>
                <w:szCs w:val="20"/>
              </w:rPr>
            </w:pPr>
            <w:r w:rsidRPr="00272390">
              <w:rPr>
                <w:rFonts w:ascii="Trebuchet MS" w:eastAsia="Times New Roman" w:hAnsi="Trebuchet MS"/>
                <w:color w:val="auto"/>
                <w:sz w:val="20"/>
                <w:szCs w:val="20"/>
              </w:rPr>
              <w:t>1</w:t>
            </w:r>
          </w:p>
        </w:tc>
        <w:tc>
          <w:tcPr>
            <w:tcW w:w="5850" w:type="dxa"/>
            <w:shd w:val="clear" w:color="auto" w:fill="auto"/>
            <w:hideMark/>
          </w:tcPr>
          <w:p w:rsidR="00272390" w:rsidRPr="00272390" w:rsidRDefault="00272390" w:rsidP="00F903C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r w:rsidRPr="00272390">
              <w:rPr>
                <w:rFonts w:ascii="Trebuchet MS" w:eastAsia="Times New Roman" w:hAnsi="Trebuchet MS"/>
                <w:sz w:val="20"/>
                <w:szCs w:val="20"/>
              </w:rPr>
              <w:t>DRUM COMUNAL DC - INDREESTI-PLES</w:t>
            </w:r>
          </w:p>
        </w:tc>
        <w:tc>
          <w:tcPr>
            <w:tcW w:w="2610" w:type="dxa"/>
            <w:shd w:val="clear" w:color="auto" w:fill="auto"/>
            <w:hideMark/>
          </w:tcPr>
          <w:p w:rsidR="00272390" w:rsidRPr="00272390" w:rsidRDefault="00272390" w:rsidP="00F903C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r w:rsidRPr="00272390">
              <w:rPr>
                <w:rFonts w:ascii="Trebuchet MS" w:eastAsia="Times New Roman" w:hAnsi="Trebuchet MS"/>
                <w:sz w:val="20"/>
                <w:szCs w:val="20"/>
              </w:rPr>
              <w:t>1520.00</w:t>
            </w:r>
          </w:p>
        </w:tc>
      </w:tr>
      <w:tr w:rsidR="00272390" w:rsidRPr="00272390" w:rsidTr="00272390">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985" w:type="dxa"/>
            <w:tcBorders>
              <w:left w:val="none" w:sz="0" w:space="0" w:color="auto"/>
            </w:tcBorders>
            <w:shd w:val="clear" w:color="auto" w:fill="auto"/>
            <w:hideMark/>
          </w:tcPr>
          <w:p w:rsidR="00272390" w:rsidRPr="00272390" w:rsidRDefault="00272390" w:rsidP="00F903C8">
            <w:pPr>
              <w:jc w:val="center"/>
              <w:rPr>
                <w:rFonts w:ascii="Trebuchet MS" w:eastAsia="Times New Roman" w:hAnsi="Trebuchet MS"/>
                <w:color w:val="auto"/>
                <w:sz w:val="20"/>
                <w:szCs w:val="20"/>
              </w:rPr>
            </w:pPr>
            <w:r w:rsidRPr="00272390">
              <w:rPr>
                <w:rFonts w:ascii="Trebuchet MS" w:eastAsia="Times New Roman" w:hAnsi="Trebuchet MS"/>
                <w:color w:val="auto"/>
                <w:sz w:val="20"/>
                <w:szCs w:val="20"/>
              </w:rPr>
              <w:t>2</w:t>
            </w:r>
          </w:p>
        </w:tc>
        <w:tc>
          <w:tcPr>
            <w:tcW w:w="5850" w:type="dxa"/>
            <w:shd w:val="clear" w:color="auto" w:fill="auto"/>
            <w:hideMark/>
          </w:tcPr>
          <w:p w:rsidR="00272390" w:rsidRPr="00272390" w:rsidRDefault="00272390" w:rsidP="00F903C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lang w:val="it-IT"/>
              </w:rPr>
            </w:pPr>
            <w:r w:rsidRPr="00272390">
              <w:rPr>
                <w:rFonts w:ascii="Trebuchet MS" w:eastAsia="Times New Roman" w:hAnsi="Trebuchet MS"/>
                <w:sz w:val="20"/>
                <w:szCs w:val="20"/>
                <w:lang w:val="it-IT"/>
              </w:rPr>
              <w:t>DRUM COMUNAL PIETRUIT LAPUSTESTI - MARISEL</w:t>
            </w:r>
          </w:p>
        </w:tc>
        <w:tc>
          <w:tcPr>
            <w:tcW w:w="2610" w:type="dxa"/>
            <w:shd w:val="clear" w:color="auto" w:fill="auto"/>
            <w:hideMark/>
          </w:tcPr>
          <w:p w:rsidR="00272390" w:rsidRPr="00272390" w:rsidRDefault="00272390" w:rsidP="00F903C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r w:rsidRPr="00272390">
              <w:rPr>
                <w:rFonts w:ascii="Trebuchet MS" w:eastAsia="Times New Roman" w:hAnsi="Trebuchet MS"/>
                <w:sz w:val="20"/>
                <w:szCs w:val="20"/>
              </w:rPr>
              <w:t>3800.00</w:t>
            </w:r>
          </w:p>
        </w:tc>
      </w:tr>
      <w:tr w:rsidR="00272390" w:rsidRPr="00272390" w:rsidTr="00272390">
        <w:trPr>
          <w:trHeight w:val="89"/>
        </w:trPr>
        <w:tc>
          <w:tcPr>
            <w:cnfStyle w:val="001000000000" w:firstRow="0" w:lastRow="0" w:firstColumn="1" w:lastColumn="0" w:oddVBand="0" w:evenVBand="0" w:oddHBand="0" w:evenHBand="0" w:firstRowFirstColumn="0" w:firstRowLastColumn="0" w:lastRowFirstColumn="0" w:lastRowLastColumn="0"/>
            <w:tcW w:w="985" w:type="dxa"/>
            <w:tcBorders>
              <w:left w:val="none" w:sz="0" w:space="0" w:color="auto"/>
              <w:bottom w:val="none" w:sz="0" w:space="0" w:color="auto"/>
            </w:tcBorders>
            <w:shd w:val="clear" w:color="auto" w:fill="auto"/>
          </w:tcPr>
          <w:p w:rsidR="00272390" w:rsidRPr="00272390" w:rsidRDefault="00272390" w:rsidP="00F903C8">
            <w:pPr>
              <w:jc w:val="center"/>
              <w:rPr>
                <w:rFonts w:ascii="Trebuchet MS" w:eastAsia="Times New Roman" w:hAnsi="Trebuchet MS"/>
                <w:color w:val="auto"/>
                <w:sz w:val="20"/>
                <w:szCs w:val="20"/>
              </w:rPr>
            </w:pPr>
          </w:p>
        </w:tc>
        <w:tc>
          <w:tcPr>
            <w:tcW w:w="5850" w:type="dxa"/>
            <w:shd w:val="clear" w:color="auto" w:fill="auto"/>
          </w:tcPr>
          <w:p w:rsidR="00272390" w:rsidRPr="00272390" w:rsidRDefault="00272390" w:rsidP="00F903C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lang w:val="it-IT"/>
              </w:rPr>
            </w:pPr>
            <w:r w:rsidRPr="00272390">
              <w:rPr>
                <w:rFonts w:ascii="Trebuchet MS" w:eastAsia="Times New Roman" w:hAnsi="Trebuchet MS"/>
                <w:sz w:val="20"/>
                <w:szCs w:val="20"/>
                <w:lang w:val="it-IT"/>
              </w:rPr>
              <w:t>TOTAL</w:t>
            </w:r>
          </w:p>
        </w:tc>
        <w:tc>
          <w:tcPr>
            <w:tcW w:w="2610" w:type="dxa"/>
            <w:shd w:val="clear" w:color="auto" w:fill="auto"/>
          </w:tcPr>
          <w:p w:rsidR="00272390" w:rsidRPr="00272390" w:rsidRDefault="00272390" w:rsidP="00F903C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r w:rsidRPr="00272390">
              <w:rPr>
                <w:rFonts w:ascii="Trebuchet MS" w:eastAsia="Times New Roman" w:hAnsi="Trebuchet MS"/>
                <w:sz w:val="20"/>
                <w:szCs w:val="20"/>
              </w:rPr>
              <w:t>5320.00</w:t>
            </w:r>
          </w:p>
        </w:tc>
      </w:tr>
    </w:tbl>
    <w:p w:rsidR="00272390" w:rsidRPr="00F502AC" w:rsidRDefault="00272390" w:rsidP="00272390">
      <w:pPr>
        <w:spacing w:after="0"/>
        <w:ind w:right="67"/>
        <w:jc w:val="both"/>
        <w:rPr>
          <w:rFonts w:ascii="Trebuchet MS" w:hAnsi="Trebuchet MS"/>
        </w:rPr>
      </w:pPr>
    </w:p>
    <w:p w:rsidR="00272390" w:rsidRPr="00272390" w:rsidRDefault="00272390" w:rsidP="0093389D">
      <w:pPr>
        <w:spacing w:after="0" w:line="240" w:lineRule="auto"/>
        <w:jc w:val="both"/>
        <w:rPr>
          <w:rFonts w:ascii="Trebuchet MS" w:hAnsi="Trebuchet MS"/>
        </w:rPr>
      </w:pPr>
      <w:proofErr w:type="spellStart"/>
      <w:r w:rsidRPr="00272390">
        <w:rPr>
          <w:rFonts w:ascii="Trebuchet MS" w:hAnsi="Trebuchet MS"/>
        </w:rPr>
        <w:t>Proiectul</w:t>
      </w:r>
      <w:proofErr w:type="spellEnd"/>
      <w:r w:rsidRPr="00272390">
        <w:rPr>
          <w:rFonts w:ascii="Trebuchet MS" w:hAnsi="Trebuchet MS"/>
        </w:rPr>
        <w:t xml:space="preserve"> </w:t>
      </w:r>
      <w:proofErr w:type="spellStart"/>
      <w:r w:rsidRPr="00272390">
        <w:rPr>
          <w:rFonts w:ascii="Trebuchet MS" w:hAnsi="Trebuchet MS"/>
        </w:rPr>
        <w:t>propune</w:t>
      </w:r>
      <w:proofErr w:type="spellEnd"/>
      <w:r w:rsidRPr="00272390">
        <w:rPr>
          <w:rFonts w:ascii="Trebuchet MS" w:hAnsi="Trebuchet MS"/>
        </w:rPr>
        <w:t xml:space="preserve"> </w:t>
      </w:r>
      <w:proofErr w:type="spellStart"/>
      <w:r w:rsidRPr="00272390">
        <w:rPr>
          <w:rFonts w:ascii="Trebuchet MS" w:hAnsi="Trebuchet MS"/>
        </w:rPr>
        <w:t>modernizarea</w:t>
      </w:r>
      <w:proofErr w:type="spellEnd"/>
      <w:r w:rsidRPr="00272390">
        <w:rPr>
          <w:rFonts w:ascii="Trebuchet MS" w:hAnsi="Trebuchet MS"/>
        </w:rPr>
        <w:t xml:space="preserve"> DRUMULUI COMUNAL DC - INDREESTI-PLES </w:t>
      </w:r>
      <w:proofErr w:type="spellStart"/>
      <w:r w:rsidRPr="00272390">
        <w:rPr>
          <w:rFonts w:ascii="Trebuchet MS" w:hAnsi="Trebuchet MS"/>
        </w:rPr>
        <w:t>si</w:t>
      </w:r>
      <w:proofErr w:type="spellEnd"/>
      <w:r w:rsidRPr="00272390">
        <w:rPr>
          <w:rFonts w:ascii="Trebuchet MS" w:hAnsi="Trebuchet MS"/>
        </w:rPr>
        <w:t xml:space="preserve"> DRUMULUI COMUNAL PIETRUIT LAPUSTESTI – MARISEL din </w:t>
      </w:r>
      <w:proofErr w:type="spellStart"/>
      <w:r w:rsidRPr="00272390">
        <w:rPr>
          <w:rFonts w:ascii="Trebuchet MS" w:hAnsi="Trebuchet MS"/>
        </w:rPr>
        <w:t>comuna</w:t>
      </w:r>
      <w:proofErr w:type="spellEnd"/>
      <w:r w:rsidRPr="00272390">
        <w:rPr>
          <w:rFonts w:ascii="Trebuchet MS" w:hAnsi="Trebuchet MS"/>
        </w:rPr>
        <w:t xml:space="preserve"> </w:t>
      </w:r>
      <w:proofErr w:type="spellStart"/>
      <w:r w:rsidRPr="00272390">
        <w:rPr>
          <w:rFonts w:ascii="Trebuchet MS" w:hAnsi="Trebuchet MS"/>
        </w:rPr>
        <w:t>Risca</w:t>
      </w:r>
      <w:proofErr w:type="spellEnd"/>
      <w:r w:rsidRPr="00272390">
        <w:rPr>
          <w:rFonts w:ascii="Trebuchet MS" w:hAnsi="Trebuchet MS"/>
        </w:rPr>
        <w:t xml:space="preserve"> </w:t>
      </w:r>
      <w:proofErr w:type="spellStart"/>
      <w:r w:rsidRPr="00272390">
        <w:rPr>
          <w:rFonts w:ascii="Trebuchet MS" w:hAnsi="Trebuchet MS"/>
        </w:rPr>
        <w:t>avand</w:t>
      </w:r>
      <w:proofErr w:type="spellEnd"/>
      <w:r w:rsidRPr="00272390">
        <w:rPr>
          <w:rFonts w:ascii="Trebuchet MS" w:hAnsi="Trebuchet MS"/>
        </w:rPr>
        <w:t xml:space="preserve"> </w:t>
      </w:r>
      <w:proofErr w:type="spellStart"/>
      <w:r w:rsidRPr="00272390">
        <w:rPr>
          <w:rFonts w:ascii="Trebuchet MS" w:hAnsi="Trebuchet MS"/>
        </w:rPr>
        <w:t>urmatoarele</w:t>
      </w:r>
      <w:proofErr w:type="spellEnd"/>
      <w:r w:rsidRPr="00272390">
        <w:rPr>
          <w:rFonts w:ascii="Trebuchet MS" w:hAnsi="Trebuchet MS"/>
        </w:rPr>
        <w:t xml:space="preserve"> </w:t>
      </w:r>
      <w:proofErr w:type="spellStart"/>
      <w:r w:rsidRPr="00272390">
        <w:rPr>
          <w:rFonts w:ascii="Trebuchet MS" w:hAnsi="Trebuchet MS"/>
        </w:rPr>
        <w:t>caracteristici</w:t>
      </w:r>
      <w:proofErr w:type="spellEnd"/>
      <w:r w:rsidRPr="00272390">
        <w:rPr>
          <w:rFonts w:ascii="Trebuchet MS" w:hAnsi="Trebuchet MS"/>
        </w:rPr>
        <w:t xml:space="preserve"> </w:t>
      </w:r>
      <w:proofErr w:type="spellStart"/>
      <w:r w:rsidRPr="00272390">
        <w:rPr>
          <w:rFonts w:ascii="Trebuchet MS" w:hAnsi="Trebuchet MS"/>
        </w:rPr>
        <w:t>tehnice</w:t>
      </w:r>
      <w:proofErr w:type="spellEnd"/>
      <w:r w:rsidRPr="00272390">
        <w:rPr>
          <w:rFonts w:ascii="Trebuchet MS" w:hAnsi="Trebuchet MS"/>
        </w:rPr>
        <w:t>:</w:t>
      </w:r>
    </w:p>
    <w:p w:rsidR="00272390" w:rsidRPr="00272390" w:rsidRDefault="00272390" w:rsidP="0093389D">
      <w:pPr>
        <w:pStyle w:val="List"/>
        <w:numPr>
          <w:ilvl w:val="0"/>
          <w:numId w:val="39"/>
        </w:numPr>
        <w:suppressAutoHyphens w:val="0"/>
        <w:spacing w:after="0"/>
        <w:rPr>
          <w:rFonts w:ascii="Trebuchet MS" w:hAnsi="Trebuchet MS" w:cs="Times New Roman"/>
          <w:bCs/>
          <w:sz w:val="22"/>
          <w:szCs w:val="22"/>
          <w:lang w:val="it-IT"/>
        </w:rPr>
      </w:pPr>
      <w:r w:rsidRPr="00272390">
        <w:rPr>
          <w:rFonts w:ascii="Trebuchet MS" w:hAnsi="Trebuchet MS" w:cs="Times New Roman"/>
          <w:bCs/>
          <w:sz w:val="22"/>
          <w:szCs w:val="22"/>
          <w:lang w:val="it-IT"/>
        </w:rPr>
        <w:t>Lungimea totala a drumurilor comunale din prezentul proiect este de 5320.00m,                     suprafata S=28 600.00mp;</w:t>
      </w:r>
    </w:p>
    <w:p w:rsidR="00272390" w:rsidRPr="00272390" w:rsidRDefault="00272390" w:rsidP="0093389D">
      <w:pPr>
        <w:pStyle w:val="List"/>
        <w:numPr>
          <w:ilvl w:val="0"/>
          <w:numId w:val="39"/>
        </w:numPr>
        <w:suppressAutoHyphens w:val="0"/>
        <w:spacing w:after="0"/>
        <w:rPr>
          <w:rFonts w:ascii="Trebuchet MS" w:hAnsi="Trebuchet MS" w:cs="Times New Roman"/>
          <w:bCs/>
          <w:sz w:val="22"/>
          <w:szCs w:val="22"/>
          <w:lang w:val="it-IT"/>
        </w:rPr>
      </w:pPr>
      <w:r w:rsidRPr="00272390">
        <w:rPr>
          <w:rFonts w:ascii="Trebuchet MS" w:hAnsi="Trebuchet MS" w:cs="Times New Roman"/>
          <w:bCs/>
          <w:sz w:val="22"/>
          <w:szCs w:val="22"/>
          <w:lang w:val="it-IT"/>
        </w:rPr>
        <w:t>Latimea constanta a caii de rulare de 2.75 - 3.00m;</w:t>
      </w:r>
    </w:p>
    <w:p w:rsidR="00272390" w:rsidRPr="00272390" w:rsidRDefault="00272390" w:rsidP="0093389D">
      <w:pPr>
        <w:pStyle w:val="ListParagraph"/>
        <w:numPr>
          <w:ilvl w:val="0"/>
          <w:numId w:val="39"/>
        </w:numPr>
        <w:suppressAutoHyphens w:val="0"/>
        <w:spacing w:after="0" w:line="240" w:lineRule="auto"/>
        <w:rPr>
          <w:rFonts w:ascii="Trebuchet MS" w:hAnsi="Trebuchet MS"/>
        </w:rPr>
      </w:pPr>
      <w:proofErr w:type="spellStart"/>
      <w:r w:rsidRPr="00272390">
        <w:rPr>
          <w:rFonts w:ascii="Trebuchet MS" w:hAnsi="Trebuchet MS"/>
        </w:rPr>
        <w:t>Panta</w:t>
      </w:r>
      <w:proofErr w:type="spellEnd"/>
      <w:r w:rsidRPr="00272390">
        <w:rPr>
          <w:rFonts w:ascii="Trebuchet MS" w:hAnsi="Trebuchet MS"/>
        </w:rPr>
        <w:t xml:space="preserve"> </w:t>
      </w:r>
      <w:proofErr w:type="spellStart"/>
      <w:r w:rsidRPr="00272390">
        <w:rPr>
          <w:rFonts w:ascii="Trebuchet MS" w:hAnsi="Trebuchet MS"/>
        </w:rPr>
        <w:t>transversala</w:t>
      </w:r>
      <w:proofErr w:type="spellEnd"/>
      <w:r w:rsidRPr="00272390">
        <w:rPr>
          <w:rFonts w:ascii="Trebuchet MS" w:hAnsi="Trebuchet MS"/>
        </w:rPr>
        <w:t xml:space="preserve"> </w:t>
      </w:r>
      <w:proofErr w:type="spellStart"/>
      <w:r w:rsidRPr="00272390">
        <w:rPr>
          <w:rFonts w:ascii="Trebuchet MS" w:hAnsi="Trebuchet MS"/>
        </w:rPr>
        <w:t>carosabil</w:t>
      </w:r>
      <w:proofErr w:type="spellEnd"/>
      <w:r w:rsidRPr="00272390">
        <w:rPr>
          <w:rFonts w:ascii="Trebuchet MS" w:hAnsi="Trebuchet MS"/>
        </w:rPr>
        <w:t xml:space="preserve"> </w:t>
      </w:r>
      <w:proofErr w:type="spellStart"/>
      <w:r w:rsidRPr="00272390">
        <w:rPr>
          <w:rFonts w:ascii="Trebuchet MS" w:hAnsi="Trebuchet MS"/>
        </w:rPr>
        <w:t>este</w:t>
      </w:r>
      <w:proofErr w:type="spellEnd"/>
      <w:r w:rsidRPr="00272390">
        <w:rPr>
          <w:rFonts w:ascii="Trebuchet MS" w:hAnsi="Trebuchet MS"/>
        </w:rPr>
        <w:t xml:space="preserve"> de 2</w:t>
      </w:r>
      <w:proofErr w:type="gramStart"/>
      <w:r w:rsidRPr="00272390">
        <w:rPr>
          <w:rFonts w:ascii="Trebuchet MS" w:hAnsi="Trebuchet MS"/>
        </w:rPr>
        <w:t>,50</w:t>
      </w:r>
      <w:proofErr w:type="gramEnd"/>
      <w:r w:rsidRPr="00272390">
        <w:rPr>
          <w:rFonts w:ascii="Trebuchet MS" w:hAnsi="Trebuchet MS"/>
        </w:rPr>
        <w:t xml:space="preserve"> (%) (</w:t>
      </w:r>
      <w:proofErr w:type="spellStart"/>
      <w:r w:rsidRPr="00272390">
        <w:rPr>
          <w:rFonts w:ascii="Trebuchet MS" w:hAnsi="Trebuchet MS"/>
        </w:rPr>
        <w:t>panta</w:t>
      </w:r>
      <w:proofErr w:type="spellEnd"/>
      <w:r w:rsidRPr="00272390">
        <w:rPr>
          <w:rFonts w:ascii="Trebuchet MS" w:hAnsi="Trebuchet MS"/>
        </w:rPr>
        <w:t xml:space="preserve"> </w:t>
      </w:r>
      <w:proofErr w:type="spellStart"/>
      <w:r w:rsidRPr="00272390">
        <w:rPr>
          <w:rFonts w:ascii="Trebuchet MS" w:hAnsi="Trebuchet MS"/>
        </w:rPr>
        <w:t>unica</w:t>
      </w:r>
      <w:proofErr w:type="spellEnd"/>
      <w:r w:rsidRPr="00272390">
        <w:rPr>
          <w:rFonts w:ascii="Trebuchet MS" w:hAnsi="Trebuchet MS"/>
        </w:rPr>
        <w:t>)</w:t>
      </w:r>
      <w:r w:rsidRPr="00272390">
        <w:rPr>
          <w:rFonts w:ascii="Trebuchet MS" w:hAnsi="Trebuchet MS"/>
          <w:bCs/>
        </w:rPr>
        <w:t>;</w:t>
      </w:r>
    </w:p>
    <w:p w:rsidR="00272390" w:rsidRPr="00272390" w:rsidRDefault="00272390" w:rsidP="0093389D">
      <w:pPr>
        <w:pStyle w:val="List"/>
        <w:numPr>
          <w:ilvl w:val="0"/>
          <w:numId w:val="39"/>
        </w:numPr>
        <w:suppressAutoHyphens w:val="0"/>
        <w:spacing w:after="0"/>
        <w:rPr>
          <w:rFonts w:ascii="Trebuchet MS" w:hAnsi="Trebuchet MS" w:cs="Times New Roman"/>
          <w:bCs/>
          <w:sz w:val="22"/>
          <w:szCs w:val="22"/>
          <w:lang w:val="it-IT"/>
        </w:rPr>
      </w:pPr>
      <w:r w:rsidRPr="00272390">
        <w:rPr>
          <w:rFonts w:ascii="Trebuchet MS" w:hAnsi="Trebuchet MS" w:cs="Times New Roman"/>
          <w:bCs/>
          <w:sz w:val="22"/>
          <w:szCs w:val="22"/>
          <w:lang w:val="it-IT"/>
        </w:rPr>
        <w:lastRenderedPageBreak/>
        <w:t>Viteza de proiectare 25 km/ora;</w:t>
      </w:r>
    </w:p>
    <w:p w:rsidR="00272390" w:rsidRPr="00272390" w:rsidRDefault="00272390" w:rsidP="0093389D">
      <w:pPr>
        <w:spacing w:after="0" w:line="240" w:lineRule="auto"/>
        <w:ind w:firstLine="720"/>
        <w:rPr>
          <w:rFonts w:ascii="Trebuchet MS" w:hAnsi="Trebuchet MS"/>
        </w:rPr>
      </w:pPr>
      <w:proofErr w:type="spellStart"/>
      <w:r w:rsidRPr="00272390">
        <w:rPr>
          <w:rFonts w:ascii="Trebuchet MS" w:hAnsi="Trebuchet MS"/>
        </w:rPr>
        <w:t>Structura</w:t>
      </w:r>
      <w:proofErr w:type="spellEnd"/>
      <w:r w:rsidRPr="00272390">
        <w:rPr>
          <w:rFonts w:ascii="Trebuchet MS" w:hAnsi="Trebuchet MS"/>
        </w:rPr>
        <w:t xml:space="preserve"> </w:t>
      </w:r>
      <w:proofErr w:type="spellStart"/>
      <w:r w:rsidRPr="00272390">
        <w:rPr>
          <w:rFonts w:ascii="Trebuchet MS" w:hAnsi="Trebuchet MS"/>
        </w:rPr>
        <w:t>rutiera</w:t>
      </w:r>
      <w:proofErr w:type="spellEnd"/>
      <w:r w:rsidRPr="00272390">
        <w:rPr>
          <w:rFonts w:ascii="Trebuchet MS" w:hAnsi="Trebuchet MS"/>
        </w:rPr>
        <w:t xml:space="preserve"> </w:t>
      </w:r>
      <w:proofErr w:type="spellStart"/>
      <w:r w:rsidRPr="00272390">
        <w:rPr>
          <w:rFonts w:ascii="Trebuchet MS" w:hAnsi="Trebuchet MS"/>
        </w:rPr>
        <w:t>proiectata</w:t>
      </w:r>
      <w:proofErr w:type="spellEnd"/>
      <w:r w:rsidRPr="00272390">
        <w:rPr>
          <w:rFonts w:ascii="Trebuchet MS" w:hAnsi="Trebuchet MS"/>
        </w:rPr>
        <w:t xml:space="preserve"> </w:t>
      </w:r>
      <w:proofErr w:type="spellStart"/>
      <w:r w:rsidRPr="00272390">
        <w:rPr>
          <w:rFonts w:ascii="Trebuchet MS" w:hAnsi="Trebuchet MS"/>
        </w:rPr>
        <w:t>pentru</w:t>
      </w:r>
      <w:proofErr w:type="spellEnd"/>
      <w:r w:rsidRPr="00272390">
        <w:rPr>
          <w:rFonts w:ascii="Trebuchet MS" w:hAnsi="Trebuchet MS"/>
        </w:rPr>
        <w:t xml:space="preserve"> </w:t>
      </w:r>
      <w:proofErr w:type="spellStart"/>
      <w:r w:rsidRPr="00272390">
        <w:rPr>
          <w:rFonts w:ascii="Trebuchet MS" w:hAnsi="Trebuchet MS"/>
        </w:rPr>
        <w:t>modernizarea</w:t>
      </w:r>
      <w:proofErr w:type="spellEnd"/>
      <w:r w:rsidRPr="00272390">
        <w:rPr>
          <w:rFonts w:ascii="Trebuchet MS" w:hAnsi="Trebuchet MS"/>
        </w:rPr>
        <w:t xml:space="preserve"> </w:t>
      </w:r>
      <w:proofErr w:type="spellStart"/>
      <w:r w:rsidRPr="00272390">
        <w:rPr>
          <w:rFonts w:ascii="Trebuchet MS" w:hAnsi="Trebuchet MS"/>
        </w:rPr>
        <w:t>drumurilor</w:t>
      </w:r>
      <w:proofErr w:type="spellEnd"/>
      <w:r w:rsidRPr="00272390">
        <w:rPr>
          <w:rFonts w:ascii="Trebuchet MS" w:hAnsi="Trebuchet MS"/>
        </w:rPr>
        <w:t xml:space="preserve"> </w:t>
      </w:r>
      <w:proofErr w:type="spellStart"/>
      <w:r w:rsidRPr="00272390">
        <w:rPr>
          <w:rFonts w:ascii="Trebuchet MS" w:hAnsi="Trebuchet MS"/>
        </w:rPr>
        <w:t>comunale</w:t>
      </w:r>
      <w:proofErr w:type="spellEnd"/>
      <w:r w:rsidRPr="00272390">
        <w:rPr>
          <w:rFonts w:ascii="Trebuchet MS" w:hAnsi="Trebuchet MS"/>
        </w:rPr>
        <w:t xml:space="preserve"> </w:t>
      </w:r>
      <w:proofErr w:type="spellStart"/>
      <w:r w:rsidRPr="00272390">
        <w:rPr>
          <w:rFonts w:ascii="Trebuchet MS" w:hAnsi="Trebuchet MS"/>
        </w:rPr>
        <w:t>vor</w:t>
      </w:r>
      <w:proofErr w:type="spellEnd"/>
      <w:r w:rsidRPr="00272390">
        <w:rPr>
          <w:rFonts w:ascii="Trebuchet MS" w:hAnsi="Trebuchet MS"/>
        </w:rPr>
        <w:t xml:space="preserve"> fi conform </w:t>
      </w:r>
      <w:proofErr w:type="spellStart"/>
      <w:r w:rsidRPr="00272390">
        <w:rPr>
          <w:rFonts w:ascii="Trebuchet MS" w:hAnsi="Trebuchet MS"/>
        </w:rPr>
        <w:t>Normativului</w:t>
      </w:r>
      <w:proofErr w:type="spellEnd"/>
      <w:r w:rsidRPr="00272390">
        <w:rPr>
          <w:rFonts w:ascii="Trebuchet MS" w:hAnsi="Trebuchet MS"/>
        </w:rPr>
        <w:t xml:space="preserve"> PD177/2001, cu o </w:t>
      </w:r>
      <w:proofErr w:type="spellStart"/>
      <w:r w:rsidRPr="00272390">
        <w:rPr>
          <w:rFonts w:ascii="Trebuchet MS" w:hAnsi="Trebuchet MS"/>
        </w:rPr>
        <w:t>imbracaminte</w:t>
      </w:r>
      <w:proofErr w:type="spellEnd"/>
      <w:r w:rsidRPr="00272390">
        <w:rPr>
          <w:rFonts w:ascii="Trebuchet MS" w:hAnsi="Trebuchet MS"/>
        </w:rPr>
        <w:t xml:space="preserve"> </w:t>
      </w:r>
      <w:proofErr w:type="spellStart"/>
      <w:r w:rsidRPr="00272390">
        <w:rPr>
          <w:rFonts w:ascii="Trebuchet MS" w:hAnsi="Trebuchet MS"/>
        </w:rPr>
        <w:t>bituminoasa</w:t>
      </w:r>
      <w:proofErr w:type="spellEnd"/>
      <w:r w:rsidRPr="00272390">
        <w:rPr>
          <w:rFonts w:ascii="Trebuchet MS" w:hAnsi="Trebuchet MS"/>
        </w:rPr>
        <w:t xml:space="preserve"> in </w:t>
      </w:r>
      <w:proofErr w:type="spellStart"/>
      <w:r w:rsidRPr="00272390">
        <w:rPr>
          <w:rFonts w:ascii="Trebuchet MS" w:hAnsi="Trebuchet MS"/>
        </w:rPr>
        <w:t>doua</w:t>
      </w:r>
      <w:proofErr w:type="spellEnd"/>
      <w:r w:rsidRPr="00272390">
        <w:rPr>
          <w:rFonts w:ascii="Trebuchet MS" w:hAnsi="Trebuchet MS"/>
        </w:rPr>
        <w:t xml:space="preserve"> </w:t>
      </w:r>
      <w:proofErr w:type="spellStart"/>
      <w:r w:rsidRPr="00272390">
        <w:rPr>
          <w:rFonts w:ascii="Trebuchet MS" w:hAnsi="Trebuchet MS"/>
        </w:rPr>
        <w:t>straturi</w:t>
      </w:r>
      <w:proofErr w:type="spellEnd"/>
      <w:r w:rsidRPr="00272390">
        <w:rPr>
          <w:rFonts w:ascii="Trebuchet MS" w:hAnsi="Trebuchet MS"/>
        </w:rPr>
        <w:t xml:space="preserve">. </w:t>
      </w:r>
      <w:proofErr w:type="spellStart"/>
      <w:r w:rsidRPr="00272390">
        <w:rPr>
          <w:rFonts w:ascii="Trebuchet MS" w:hAnsi="Trebuchet MS"/>
        </w:rPr>
        <w:t>Structura</w:t>
      </w:r>
      <w:proofErr w:type="spellEnd"/>
      <w:r w:rsidRPr="00272390">
        <w:rPr>
          <w:rFonts w:ascii="Trebuchet MS" w:hAnsi="Trebuchet MS"/>
        </w:rPr>
        <w:t xml:space="preserve"> </w:t>
      </w:r>
      <w:proofErr w:type="spellStart"/>
      <w:r w:rsidRPr="00272390">
        <w:rPr>
          <w:rFonts w:ascii="Trebuchet MS" w:hAnsi="Trebuchet MS"/>
        </w:rPr>
        <w:t>rutiera</w:t>
      </w:r>
      <w:proofErr w:type="spellEnd"/>
      <w:r w:rsidRPr="00272390">
        <w:rPr>
          <w:rFonts w:ascii="Trebuchet MS" w:hAnsi="Trebuchet MS"/>
        </w:rPr>
        <w:t xml:space="preserve"> </w:t>
      </w:r>
      <w:proofErr w:type="spellStart"/>
      <w:r w:rsidRPr="00272390">
        <w:rPr>
          <w:rFonts w:ascii="Trebuchet MS" w:hAnsi="Trebuchet MS"/>
        </w:rPr>
        <w:t>nou</w:t>
      </w:r>
      <w:proofErr w:type="spellEnd"/>
      <w:r w:rsidRPr="00272390">
        <w:rPr>
          <w:rFonts w:ascii="Trebuchet MS" w:hAnsi="Trebuchet MS"/>
        </w:rPr>
        <w:t xml:space="preserve"> </w:t>
      </w:r>
      <w:proofErr w:type="spellStart"/>
      <w:r w:rsidRPr="00272390">
        <w:rPr>
          <w:rFonts w:ascii="Trebuchet MS" w:hAnsi="Trebuchet MS"/>
        </w:rPr>
        <w:t>proiectata</w:t>
      </w:r>
      <w:proofErr w:type="spellEnd"/>
      <w:r w:rsidRPr="00272390">
        <w:rPr>
          <w:rFonts w:ascii="Trebuchet MS" w:hAnsi="Trebuchet MS"/>
        </w:rPr>
        <w:t xml:space="preserve"> se </w:t>
      </w:r>
      <w:proofErr w:type="spellStart"/>
      <w:proofErr w:type="gramStart"/>
      <w:r w:rsidRPr="00272390">
        <w:rPr>
          <w:rFonts w:ascii="Trebuchet MS" w:hAnsi="Trebuchet MS"/>
        </w:rPr>
        <w:t>va</w:t>
      </w:r>
      <w:proofErr w:type="spellEnd"/>
      <w:proofErr w:type="gramEnd"/>
      <w:r w:rsidRPr="00272390">
        <w:rPr>
          <w:rFonts w:ascii="Trebuchet MS" w:hAnsi="Trebuchet MS"/>
        </w:rPr>
        <w:t xml:space="preserve"> </w:t>
      </w:r>
      <w:proofErr w:type="spellStart"/>
      <w:r w:rsidRPr="00272390">
        <w:rPr>
          <w:rFonts w:ascii="Trebuchet MS" w:hAnsi="Trebuchet MS"/>
        </w:rPr>
        <w:t>verifica</w:t>
      </w:r>
      <w:proofErr w:type="spellEnd"/>
      <w:r w:rsidRPr="00272390">
        <w:rPr>
          <w:rFonts w:ascii="Trebuchet MS" w:hAnsi="Trebuchet MS"/>
        </w:rPr>
        <w:t xml:space="preserve"> la </w:t>
      </w:r>
      <w:proofErr w:type="spellStart"/>
      <w:r w:rsidRPr="00272390">
        <w:rPr>
          <w:rFonts w:ascii="Trebuchet MS" w:hAnsi="Trebuchet MS"/>
        </w:rPr>
        <w:t>actiunea</w:t>
      </w:r>
      <w:proofErr w:type="spellEnd"/>
      <w:r w:rsidRPr="00272390">
        <w:rPr>
          <w:rFonts w:ascii="Trebuchet MS" w:hAnsi="Trebuchet MS"/>
        </w:rPr>
        <w:t xml:space="preserve"> </w:t>
      </w:r>
      <w:proofErr w:type="spellStart"/>
      <w:r w:rsidRPr="00272390">
        <w:rPr>
          <w:rFonts w:ascii="Trebuchet MS" w:hAnsi="Trebuchet MS"/>
        </w:rPr>
        <w:t>inghet</w:t>
      </w:r>
      <w:proofErr w:type="spellEnd"/>
      <w:r w:rsidRPr="00272390">
        <w:rPr>
          <w:rFonts w:ascii="Trebuchet MS" w:hAnsi="Trebuchet MS"/>
        </w:rPr>
        <w:t xml:space="preserve"> -</w:t>
      </w:r>
      <w:proofErr w:type="spellStart"/>
      <w:r w:rsidRPr="00272390">
        <w:rPr>
          <w:rFonts w:ascii="Trebuchet MS" w:hAnsi="Trebuchet MS"/>
        </w:rPr>
        <w:t>dezghetului</w:t>
      </w:r>
      <w:proofErr w:type="spellEnd"/>
      <w:r w:rsidRPr="00272390">
        <w:rPr>
          <w:rFonts w:ascii="Trebuchet MS" w:hAnsi="Trebuchet MS"/>
        </w:rPr>
        <w:t xml:space="preserve"> (STAS 1709-1/90, STAS 1709/2-90 </w:t>
      </w:r>
      <w:proofErr w:type="spellStart"/>
      <w:r w:rsidRPr="00272390">
        <w:rPr>
          <w:rFonts w:ascii="Trebuchet MS" w:hAnsi="Trebuchet MS"/>
        </w:rPr>
        <w:t>si</w:t>
      </w:r>
      <w:proofErr w:type="spellEnd"/>
      <w:r w:rsidRPr="00272390">
        <w:rPr>
          <w:rFonts w:ascii="Trebuchet MS" w:hAnsi="Trebuchet MS"/>
        </w:rPr>
        <w:t xml:space="preserve"> STAS 1709/3-90).</w:t>
      </w:r>
    </w:p>
    <w:p w:rsidR="00272390" w:rsidRPr="00272390" w:rsidRDefault="00272390" w:rsidP="0093389D">
      <w:pPr>
        <w:pStyle w:val="ListParagraph"/>
        <w:numPr>
          <w:ilvl w:val="0"/>
          <w:numId w:val="40"/>
        </w:numPr>
        <w:suppressAutoHyphens w:val="0"/>
        <w:spacing w:after="0" w:line="240" w:lineRule="auto"/>
        <w:rPr>
          <w:rFonts w:ascii="Trebuchet MS" w:hAnsi="Trebuchet MS"/>
        </w:rPr>
      </w:pPr>
      <w:r w:rsidRPr="00272390">
        <w:rPr>
          <w:rFonts w:ascii="Trebuchet MS" w:hAnsi="Trebuchet MS"/>
        </w:rPr>
        <w:t xml:space="preserve">4 cm </w:t>
      </w:r>
      <w:proofErr w:type="spellStart"/>
      <w:r w:rsidRPr="00272390">
        <w:rPr>
          <w:rFonts w:ascii="Trebuchet MS" w:hAnsi="Trebuchet MS"/>
        </w:rPr>
        <w:t>strat</w:t>
      </w:r>
      <w:proofErr w:type="spellEnd"/>
      <w:r w:rsidRPr="00272390">
        <w:rPr>
          <w:rFonts w:ascii="Trebuchet MS" w:hAnsi="Trebuchet MS"/>
        </w:rPr>
        <w:t xml:space="preserve"> de </w:t>
      </w:r>
      <w:proofErr w:type="spellStart"/>
      <w:r w:rsidRPr="00272390">
        <w:rPr>
          <w:rFonts w:ascii="Trebuchet MS" w:hAnsi="Trebuchet MS"/>
        </w:rPr>
        <w:t>uzura</w:t>
      </w:r>
      <w:proofErr w:type="spellEnd"/>
      <w:r w:rsidRPr="00272390">
        <w:rPr>
          <w:rFonts w:ascii="Trebuchet MS" w:hAnsi="Trebuchet MS"/>
        </w:rPr>
        <w:t xml:space="preserve"> din  BA16; </w:t>
      </w:r>
    </w:p>
    <w:p w:rsidR="00272390" w:rsidRPr="00272390" w:rsidRDefault="00272390" w:rsidP="0093389D">
      <w:pPr>
        <w:pStyle w:val="ListParagraph"/>
        <w:numPr>
          <w:ilvl w:val="0"/>
          <w:numId w:val="40"/>
        </w:numPr>
        <w:suppressAutoHyphens w:val="0"/>
        <w:spacing w:after="0" w:line="240" w:lineRule="auto"/>
        <w:rPr>
          <w:rFonts w:ascii="Trebuchet MS" w:hAnsi="Trebuchet MS"/>
        </w:rPr>
      </w:pPr>
      <w:r w:rsidRPr="00272390">
        <w:rPr>
          <w:rFonts w:ascii="Trebuchet MS" w:hAnsi="Trebuchet MS"/>
        </w:rPr>
        <w:t xml:space="preserve">6 cm </w:t>
      </w:r>
      <w:proofErr w:type="spellStart"/>
      <w:r w:rsidRPr="00272390">
        <w:rPr>
          <w:rFonts w:ascii="Trebuchet MS" w:hAnsi="Trebuchet MS"/>
        </w:rPr>
        <w:t>strat</w:t>
      </w:r>
      <w:proofErr w:type="spellEnd"/>
      <w:r w:rsidRPr="00272390">
        <w:rPr>
          <w:rFonts w:ascii="Trebuchet MS" w:hAnsi="Trebuchet MS"/>
        </w:rPr>
        <w:t xml:space="preserve"> de </w:t>
      </w:r>
      <w:proofErr w:type="spellStart"/>
      <w:r w:rsidRPr="00272390">
        <w:rPr>
          <w:rFonts w:ascii="Trebuchet MS" w:hAnsi="Trebuchet MS"/>
        </w:rPr>
        <w:t>legatura</w:t>
      </w:r>
      <w:proofErr w:type="spellEnd"/>
      <w:r w:rsidRPr="00272390">
        <w:rPr>
          <w:rFonts w:ascii="Trebuchet MS" w:hAnsi="Trebuchet MS"/>
        </w:rPr>
        <w:t xml:space="preserve"> din BAD22.4;</w:t>
      </w:r>
    </w:p>
    <w:p w:rsidR="00272390" w:rsidRPr="00272390" w:rsidRDefault="00272390" w:rsidP="0093389D">
      <w:pPr>
        <w:pStyle w:val="ListParagraph"/>
        <w:numPr>
          <w:ilvl w:val="0"/>
          <w:numId w:val="40"/>
        </w:numPr>
        <w:suppressAutoHyphens w:val="0"/>
        <w:spacing w:after="0" w:line="240" w:lineRule="auto"/>
        <w:rPr>
          <w:rFonts w:ascii="Trebuchet MS" w:hAnsi="Trebuchet MS"/>
        </w:rPr>
      </w:pPr>
      <w:r w:rsidRPr="00272390">
        <w:rPr>
          <w:rFonts w:ascii="Trebuchet MS" w:hAnsi="Trebuchet MS"/>
        </w:rPr>
        <w:t xml:space="preserve">15 cm </w:t>
      </w:r>
      <w:proofErr w:type="spellStart"/>
      <w:r w:rsidRPr="00272390">
        <w:rPr>
          <w:rFonts w:ascii="Trebuchet MS" w:hAnsi="Trebuchet MS"/>
        </w:rPr>
        <w:t>strat</w:t>
      </w:r>
      <w:proofErr w:type="spellEnd"/>
      <w:r w:rsidRPr="00272390">
        <w:rPr>
          <w:rFonts w:ascii="Trebuchet MS" w:hAnsi="Trebuchet MS"/>
        </w:rPr>
        <w:t xml:space="preserve"> de </w:t>
      </w:r>
      <w:proofErr w:type="spellStart"/>
      <w:r w:rsidRPr="00272390">
        <w:rPr>
          <w:rFonts w:ascii="Trebuchet MS" w:hAnsi="Trebuchet MS"/>
        </w:rPr>
        <w:t>baza</w:t>
      </w:r>
      <w:proofErr w:type="spellEnd"/>
      <w:r w:rsidRPr="00272390">
        <w:rPr>
          <w:rFonts w:ascii="Trebuchet MS" w:hAnsi="Trebuchet MS"/>
        </w:rPr>
        <w:t xml:space="preserve"> din </w:t>
      </w:r>
      <w:proofErr w:type="spellStart"/>
      <w:r w:rsidRPr="00272390">
        <w:rPr>
          <w:rFonts w:ascii="Trebuchet MS" w:hAnsi="Trebuchet MS"/>
        </w:rPr>
        <w:t>piatra</w:t>
      </w:r>
      <w:proofErr w:type="spellEnd"/>
      <w:r w:rsidRPr="00272390">
        <w:rPr>
          <w:rFonts w:ascii="Trebuchet MS" w:hAnsi="Trebuchet MS"/>
        </w:rPr>
        <w:t xml:space="preserve"> </w:t>
      </w:r>
      <w:proofErr w:type="spellStart"/>
      <w:r w:rsidRPr="00272390">
        <w:rPr>
          <w:rFonts w:ascii="Trebuchet MS" w:hAnsi="Trebuchet MS"/>
        </w:rPr>
        <w:t>sparta</w:t>
      </w:r>
      <w:proofErr w:type="spellEnd"/>
      <w:r w:rsidRPr="00272390">
        <w:rPr>
          <w:rFonts w:ascii="Trebuchet MS" w:hAnsi="Trebuchet MS"/>
        </w:rPr>
        <w:t xml:space="preserve"> </w:t>
      </w:r>
      <w:proofErr w:type="spellStart"/>
      <w:r w:rsidRPr="00272390">
        <w:rPr>
          <w:rFonts w:ascii="Trebuchet MS" w:hAnsi="Trebuchet MS"/>
        </w:rPr>
        <w:t>amestec</w:t>
      </w:r>
      <w:proofErr w:type="spellEnd"/>
      <w:r w:rsidRPr="00272390">
        <w:rPr>
          <w:rFonts w:ascii="Trebuchet MS" w:hAnsi="Trebuchet MS"/>
        </w:rPr>
        <w:t xml:space="preserve"> optimal 0-63mm;</w:t>
      </w:r>
    </w:p>
    <w:p w:rsidR="00272390" w:rsidRPr="00272390" w:rsidRDefault="00272390" w:rsidP="0093389D">
      <w:pPr>
        <w:pStyle w:val="ListParagraph"/>
        <w:numPr>
          <w:ilvl w:val="0"/>
          <w:numId w:val="40"/>
        </w:numPr>
        <w:suppressAutoHyphens w:val="0"/>
        <w:spacing w:after="0" w:line="240" w:lineRule="auto"/>
        <w:rPr>
          <w:rFonts w:ascii="Trebuchet MS" w:hAnsi="Trebuchet MS"/>
        </w:rPr>
      </w:pPr>
      <w:r w:rsidRPr="00272390">
        <w:rPr>
          <w:rFonts w:ascii="Trebuchet MS" w:hAnsi="Trebuchet MS"/>
        </w:rPr>
        <w:t xml:space="preserve">25 cm </w:t>
      </w:r>
      <w:proofErr w:type="spellStart"/>
      <w:r w:rsidRPr="00272390">
        <w:rPr>
          <w:rFonts w:ascii="Trebuchet MS" w:hAnsi="Trebuchet MS"/>
        </w:rPr>
        <w:t>strat</w:t>
      </w:r>
      <w:proofErr w:type="spellEnd"/>
      <w:r w:rsidRPr="00272390">
        <w:rPr>
          <w:rFonts w:ascii="Trebuchet MS" w:hAnsi="Trebuchet MS"/>
        </w:rPr>
        <w:t xml:space="preserve"> de </w:t>
      </w:r>
      <w:proofErr w:type="spellStart"/>
      <w:r w:rsidRPr="00272390">
        <w:rPr>
          <w:rFonts w:ascii="Trebuchet MS" w:hAnsi="Trebuchet MS"/>
        </w:rPr>
        <w:t>fundatie</w:t>
      </w:r>
      <w:proofErr w:type="spellEnd"/>
      <w:r w:rsidRPr="00272390">
        <w:rPr>
          <w:rFonts w:ascii="Trebuchet MS" w:hAnsi="Trebuchet MS"/>
        </w:rPr>
        <w:t xml:space="preserve"> din </w:t>
      </w:r>
      <w:proofErr w:type="spellStart"/>
      <w:r w:rsidRPr="00272390">
        <w:rPr>
          <w:rFonts w:ascii="Trebuchet MS" w:hAnsi="Trebuchet MS"/>
        </w:rPr>
        <w:t>balast</w:t>
      </w:r>
      <w:proofErr w:type="spellEnd"/>
      <w:r w:rsidRPr="00272390">
        <w:rPr>
          <w:rFonts w:ascii="Trebuchet MS" w:hAnsi="Trebuchet MS"/>
        </w:rPr>
        <w:t>;</w:t>
      </w:r>
    </w:p>
    <w:p w:rsidR="00272390" w:rsidRDefault="00272390" w:rsidP="0093389D">
      <w:pPr>
        <w:pStyle w:val="ListParagraph"/>
        <w:numPr>
          <w:ilvl w:val="0"/>
          <w:numId w:val="40"/>
        </w:numPr>
        <w:suppressAutoHyphens w:val="0"/>
        <w:spacing w:after="0" w:line="240" w:lineRule="auto"/>
        <w:rPr>
          <w:rFonts w:ascii="Trebuchet MS" w:hAnsi="Trebuchet MS"/>
        </w:rPr>
      </w:pPr>
      <w:r w:rsidRPr="00272390">
        <w:rPr>
          <w:rFonts w:ascii="Trebuchet MS" w:hAnsi="Trebuchet MS"/>
        </w:rPr>
        <w:t xml:space="preserve">16 cm </w:t>
      </w:r>
      <w:proofErr w:type="spellStart"/>
      <w:r w:rsidRPr="00272390">
        <w:rPr>
          <w:rFonts w:ascii="Trebuchet MS" w:hAnsi="Trebuchet MS"/>
        </w:rPr>
        <w:t>strat</w:t>
      </w:r>
      <w:proofErr w:type="spellEnd"/>
      <w:r w:rsidRPr="00272390">
        <w:rPr>
          <w:rFonts w:ascii="Trebuchet MS" w:hAnsi="Trebuchet MS"/>
        </w:rPr>
        <w:t xml:space="preserve"> de forma din </w:t>
      </w:r>
      <w:proofErr w:type="spellStart"/>
      <w:r w:rsidRPr="00272390">
        <w:rPr>
          <w:rFonts w:ascii="Trebuchet MS" w:hAnsi="Trebuchet MS"/>
        </w:rPr>
        <w:t>balast</w:t>
      </w:r>
      <w:proofErr w:type="spellEnd"/>
      <w:r w:rsidRPr="00272390">
        <w:rPr>
          <w:rFonts w:ascii="Trebuchet MS" w:hAnsi="Trebuchet MS"/>
        </w:rPr>
        <w:t xml:space="preserve"> </w:t>
      </w:r>
      <w:proofErr w:type="spellStart"/>
      <w:r w:rsidRPr="00272390">
        <w:rPr>
          <w:rFonts w:ascii="Trebuchet MS" w:hAnsi="Trebuchet MS"/>
        </w:rPr>
        <w:t>nisipos</w:t>
      </w:r>
      <w:proofErr w:type="spellEnd"/>
      <w:r w:rsidRPr="00272390">
        <w:rPr>
          <w:rFonts w:ascii="Trebuchet MS" w:hAnsi="Trebuchet MS"/>
        </w:rPr>
        <w:t>;</w:t>
      </w:r>
    </w:p>
    <w:p w:rsidR="00045C52" w:rsidRPr="00045C52" w:rsidRDefault="00045C52" w:rsidP="0093389D">
      <w:pPr>
        <w:spacing w:after="0" w:line="240" w:lineRule="auto"/>
        <w:ind w:firstLine="720"/>
        <w:jc w:val="both"/>
        <w:rPr>
          <w:rFonts w:ascii="Trebuchet MS" w:hAnsi="Trebuchet MS"/>
        </w:rPr>
      </w:pPr>
      <w:proofErr w:type="spellStart"/>
      <w:r w:rsidRPr="00045C52">
        <w:rPr>
          <w:rFonts w:ascii="Trebuchet MS" w:hAnsi="Trebuchet MS"/>
        </w:rPr>
        <w:t>Terenul</w:t>
      </w:r>
      <w:proofErr w:type="spellEnd"/>
      <w:r w:rsidRPr="00045C52">
        <w:rPr>
          <w:rFonts w:ascii="Trebuchet MS" w:hAnsi="Trebuchet MS"/>
        </w:rPr>
        <w:t xml:space="preserve"> </w:t>
      </w:r>
      <w:proofErr w:type="spellStart"/>
      <w:r w:rsidRPr="00045C52">
        <w:rPr>
          <w:rFonts w:ascii="Trebuchet MS" w:hAnsi="Trebuchet MS"/>
        </w:rPr>
        <w:t>pe</w:t>
      </w:r>
      <w:proofErr w:type="spellEnd"/>
      <w:r w:rsidRPr="00045C52">
        <w:rPr>
          <w:rFonts w:ascii="Trebuchet MS" w:hAnsi="Trebuchet MS"/>
        </w:rPr>
        <w:t xml:space="preserve"> care </w:t>
      </w:r>
      <w:proofErr w:type="spellStart"/>
      <w:r w:rsidRPr="00045C52">
        <w:rPr>
          <w:rFonts w:ascii="Trebuchet MS" w:hAnsi="Trebuchet MS"/>
        </w:rPr>
        <w:t>urmeaza</w:t>
      </w:r>
      <w:proofErr w:type="spellEnd"/>
      <w:r w:rsidRPr="00045C52">
        <w:rPr>
          <w:rFonts w:ascii="Trebuchet MS" w:hAnsi="Trebuchet MS"/>
        </w:rPr>
        <w:t xml:space="preserve"> a fi </w:t>
      </w:r>
      <w:proofErr w:type="spellStart"/>
      <w:r w:rsidRPr="00045C52">
        <w:rPr>
          <w:rFonts w:ascii="Trebuchet MS" w:hAnsi="Trebuchet MS"/>
        </w:rPr>
        <w:t>realizata</w:t>
      </w:r>
      <w:proofErr w:type="spellEnd"/>
      <w:r w:rsidRPr="00045C52">
        <w:rPr>
          <w:rFonts w:ascii="Trebuchet MS" w:hAnsi="Trebuchet MS"/>
        </w:rPr>
        <w:t xml:space="preserve"> </w:t>
      </w:r>
      <w:proofErr w:type="spellStart"/>
      <w:r w:rsidRPr="00045C52">
        <w:rPr>
          <w:rFonts w:ascii="Trebuchet MS" w:hAnsi="Trebuchet MS"/>
        </w:rPr>
        <w:t>investitia</w:t>
      </w:r>
      <w:proofErr w:type="spellEnd"/>
      <w:r w:rsidRPr="00045C52">
        <w:rPr>
          <w:rFonts w:ascii="Trebuchet MS" w:hAnsi="Trebuchet MS"/>
        </w:rPr>
        <w:t xml:space="preserve"> </w:t>
      </w:r>
      <w:proofErr w:type="spellStart"/>
      <w:proofErr w:type="gramStart"/>
      <w:r w:rsidRPr="00045C52">
        <w:rPr>
          <w:rFonts w:ascii="Trebuchet MS" w:hAnsi="Trebuchet MS"/>
        </w:rPr>
        <w:t>este</w:t>
      </w:r>
      <w:proofErr w:type="spellEnd"/>
      <w:proofErr w:type="gramEnd"/>
      <w:r w:rsidRPr="00045C52">
        <w:rPr>
          <w:rFonts w:ascii="Trebuchet MS" w:hAnsi="Trebuchet MS"/>
        </w:rPr>
        <w:t xml:space="preserve"> </w:t>
      </w:r>
      <w:proofErr w:type="spellStart"/>
      <w:r w:rsidRPr="00045C52">
        <w:rPr>
          <w:rFonts w:ascii="Trebuchet MS" w:hAnsi="Trebuchet MS"/>
        </w:rPr>
        <w:t>proprietatea</w:t>
      </w:r>
      <w:proofErr w:type="spellEnd"/>
      <w:r w:rsidRPr="00045C52">
        <w:rPr>
          <w:rFonts w:ascii="Trebuchet MS" w:hAnsi="Trebuchet MS"/>
        </w:rPr>
        <w:t xml:space="preserve"> </w:t>
      </w:r>
      <w:proofErr w:type="spellStart"/>
      <w:r w:rsidRPr="00045C52">
        <w:rPr>
          <w:rFonts w:ascii="Trebuchet MS" w:hAnsi="Trebuchet MS"/>
        </w:rPr>
        <w:t>comunei</w:t>
      </w:r>
      <w:proofErr w:type="spellEnd"/>
      <w:r w:rsidRPr="00045C52">
        <w:rPr>
          <w:rFonts w:ascii="Trebuchet MS" w:hAnsi="Trebuchet MS"/>
        </w:rPr>
        <w:t xml:space="preserve"> </w:t>
      </w:r>
      <w:proofErr w:type="spellStart"/>
      <w:r w:rsidRPr="00045C52">
        <w:rPr>
          <w:rFonts w:ascii="Trebuchet MS" w:hAnsi="Trebuchet MS"/>
        </w:rPr>
        <w:t>Risca</w:t>
      </w:r>
      <w:proofErr w:type="spellEnd"/>
      <w:r w:rsidRPr="00045C52">
        <w:rPr>
          <w:rFonts w:ascii="Trebuchet MS" w:hAnsi="Trebuchet MS"/>
        </w:rPr>
        <w:t xml:space="preserve">. </w:t>
      </w:r>
      <w:proofErr w:type="spellStart"/>
      <w:r w:rsidRPr="00045C52">
        <w:rPr>
          <w:rFonts w:ascii="Trebuchet MS" w:hAnsi="Trebuchet MS"/>
        </w:rPr>
        <w:t>Suprafata</w:t>
      </w:r>
      <w:proofErr w:type="spellEnd"/>
      <w:r w:rsidRPr="00045C52">
        <w:rPr>
          <w:rFonts w:ascii="Trebuchet MS" w:hAnsi="Trebuchet MS"/>
        </w:rPr>
        <w:t xml:space="preserve"> </w:t>
      </w:r>
      <w:proofErr w:type="spellStart"/>
      <w:r w:rsidRPr="00045C52">
        <w:rPr>
          <w:rFonts w:ascii="Trebuchet MS" w:hAnsi="Trebuchet MS"/>
        </w:rPr>
        <w:t>totala</w:t>
      </w:r>
      <w:proofErr w:type="spellEnd"/>
      <w:r w:rsidRPr="00045C52">
        <w:rPr>
          <w:rFonts w:ascii="Trebuchet MS" w:hAnsi="Trebuchet MS"/>
        </w:rPr>
        <w:t xml:space="preserve"> de </w:t>
      </w:r>
      <w:proofErr w:type="spellStart"/>
      <w:r w:rsidRPr="00045C52">
        <w:rPr>
          <w:rFonts w:ascii="Trebuchet MS" w:hAnsi="Trebuchet MS"/>
        </w:rPr>
        <w:t>teren</w:t>
      </w:r>
      <w:proofErr w:type="spellEnd"/>
      <w:r w:rsidRPr="00045C52">
        <w:rPr>
          <w:rFonts w:ascii="Trebuchet MS" w:hAnsi="Trebuchet MS"/>
        </w:rPr>
        <w:t xml:space="preserve"> </w:t>
      </w:r>
      <w:proofErr w:type="spellStart"/>
      <w:r w:rsidRPr="00045C52">
        <w:rPr>
          <w:rFonts w:ascii="Trebuchet MS" w:hAnsi="Trebuchet MS"/>
        </w:rPr>
        <w:t>ocupata</w:t>
      </w:r>
      <w:proofErr w:type="spellEnd"/>
      <w:r w:rsidRPr="00045C52">
        <w:rPr>
          <w:rFonts w:ascii="Trebuchet MS" w:hAnsi="Trebuchet MS"/>
        </w:rPr>
        <w:t xml:space="preserve"> </w:t>
      </w:r>
      <w:proofErr w:type="spellStart"/>
      <w:r w:rsidRPr="00045C52">
        <w:rPr>
          <w:rFonts w:ascii="Trebuchet MS" w:hAnsi="Trebuchet MS"/>
        </w:rPr>
        <w:t>definitiv</w:t>
      </w:r>
      <w:proofErr w:type="spellEnd"/>
      <w:r w:rsidRPr="00045C52">
        <w:rPr>
          <w:rFonts w:ascii="Trebuchet MS" w:hAnsi="Trebuchet MS"/>
        </w:rPr>
        <w:t xml:space="preserve"> </w:t>
      </w:r>
      <w:proofErr w:type="gramStart"/>
      <w:r w:rsidRPr="00045C52">
        <w:rPr>
          <w:rFonts w:ascii="Trebuchet MS" w:hAnsi="Trebuchet MS"/>
        </w:rPr>
        <w:t xml:space="preserve">de  </w:t>
      </w:r>
      <w:proofErr w:type="spellStart"/>
      <w:r w:rsidRPr="00045C52">
        <w:rPr>
          <w:rFonts w:ascii="Trebuchet MS" w:hAnsi="Trebuchet MS"/>
        </w:rPr>
        <w:t>este</w:t>
      </w:r>
      <w:proofErr w:type="spellEnd"/>
      <w:proofErr w:type="gramEnd"/>
      <w:r w:rsidRPr="00045C52">
        <w:rPr>
          <w:rFonts w:ascii="Trebuchet MS" w:hAnsi="Trebuchet MS"/>
        </w:rPr>
        <w:t xml:space="preserve"> de </w:t>
      </w:r>
      <w:proofErr w:type="spellStart"/>
      <w:r w:rsidRPr="00045C52">
        <w:rPr>
          <w:rFonts w:ascii="Trebuchet MS" w:hAnsi="Trebuchet MS"/>
        </w:rPr>
        <w:t>aproximariv</w:t>
      </w:r>
      <w:proofErr w:type="spellEnd"/>
      <w:r w:rsidRPr="00045C52">
        <w:rPr>
          <w:rFonts w:ascii="Trebuchet MS" w:hAnsi="Trebuchet MS"/>
        </w:rPr>
        <w:t xml:space="preserve"> </w:t>
      </w:r>
      <w:r w:rsidRPr="00045C52">
        <w:rPr>
          <w:rFonts w:ascii="Trebuchet MS" w:hAnsi="Trebuchet MS"/>
          <w:b/>
          <w:bCs/>
        </w:rPr>
        <w:t xml:space="preserve">28.600mp. </w:t>
      </w:r>
      <w:proofErr w:type="spellStart"/>
      <w:r w:rsidRPr="00045C52">
        <w:rPr>
          <w:rFonts w:ascii="Trebuchet MS" w:hAnsi="Trebuchet MS"/>
        </w:rPr>
        <w:t>Suprafata</w:t>
      </w:r>
      <w:proofErr w:type="spellEnd"/>
      <w:r w:rsidRPr="00045C52">
        <w:rPr>
          <w:rFonts w:ascii="Trebuchet MS" w:hAnsi="Trebuchet MS"/>
        </w:rPr>
        <w:t xml:space="preserve"> </w:t>
      </w:r>
      <w:proofErr w:type="spellStart"/>
      <w:r w:rsidRPr="00045C52">
        <w:rPr>
          <w:rFonts w:ascii="Trebuchet MS" w:hAnsi="Trebuchet MS"/>
        </w:rPr>
        <w:t>ocupata</w:t>
      </w:r>
      <w:proofErr w:type="spellEnd"/>
      <w:r w:rsidRPr="00045C52">
        <w:rPr>
          <w:rFonts w:ascii="Trebuchet MS" w:hAnsi="Trebuchet MS"/>
        </w:rPr>
        <w:t xml:space="preserve"> </w:t>
      </w:r>
      <w:proofErr w:type="spellStart"/>
      <w:r w:rsidRPr="00045C52">
        <w:rPr>
          <w:rFonts w:ascii="Trebuchet MS" w:hAnsi="Trebuchet MS"/>
        </w:rPr>
        <w:t>provizoriu</w:t>
      </w:r>
      <w:proofErr w:type="spellEnd"/>
      <w:r w:rsidRPr="00045C52">
        <w:rPr>
          <w:rFonts w:ascii="Trebuchet MS" w:hAnsi="Trebuchet MS"/>
        </w:rPr>
        <w:t xml:space="preserve"> in </w:t>
      </w:r>
      <w:proofErr w:type="spellStart"/>
      <w:r w:rsidRPr="00045C52">
        <w:rPr>
          <w:rFonts w:ascii="Trebuchet MS" w:hAnsi="Trebuchet MS"/>
        </w:rPr>
        <w:t>vederea</w:t>
      </w:r>
      <w:proofErr w:type="spellEnd"/>
      <w:r w:rsidRPr="00045C52">
        <w:rPr>
          <w:rFonts w:ascii="Trebuchet MS" w:hAnsi="Trebuchet MS"/>
        </w:rPr>
        <w:t xml:space="preserve"> </w:t>
      </w:r>
      <w:proofErr w:type="spellStart"/>
      <w:r w:rsidRPr="00045C52">
        <w:rPr>
          <w:rFonts w:ascii="Trebuchet MS" w:hAnsi="Trebuchet MS"/>
        </w:rPr>
        <w:t>executari</w:t>
      </w:r>
      <w:proofErr w:type="spellEnd"/>
      <w:r w:rsidRPr="00045C52">
        <w:rPr>
          <w:rFonts w:ascii="Trebuchet MS" w:hAnsi="Trebuchet MS"/>
        </w:rPr>
        <w:t xml:space="preserve"> </w:t>
      </w:r>
      <w:proofErr w:type="spellStart"/>
      <w:r w:rsidRPr="00045C52">
        <w:rPr>
          <w:rFonts w:ascii="Trebuchet MS" w:hAnsi="Trebuchet MS"/>
        </w:rPr>
        <w:t>organizarii</w:t>
      </w:r>
      <w:proofErr w:type="spellEnd"/>
      <w:r w:rsidRPr="00045C52">
        <w:rPr>
          <w:rFonts w:ascii="Trebuchet MS" w:hAnsi="Trebuchet MS"/>
        </w:rPr>
        <w:t xml:space="preserve"> de </w:t>
      </w:r>
      <w:proofErr w:type="spellStart"/>
      <w:r w:rsidRPr="00045C52">
        <w:rPr>
          <w:rFonts w:ascii="Trebuchet MS" w:hAnsi="Trebuchet MS"/>
        </w:rPr>
        <w:t>santier</w:t>
      </w:r>
      <w:proofErr w:type="spellEnd"/>
      <w:r w:rsidRPr="00045C52">
        <w:rPr>
          <w:rFonts w:ascii="Trebuchet MS" w:hAnsi="Trebuchet MS"/>
        </w:rPr>
        <w:t xml:space="preserve"> </w:t>
      </w:r>
      <w:proofErr w:type="spellStart"/>
      <w:proofErr w:type="gramStart"/>
      <w:r w:rsidRPr="00045C52">
        <w:rPr>
          <w:rFonts w:ascii="Trebuchet MS" w:hAnsi="Trebuchet MS"/>
        </w:rPr>
        <w:t>este</w:t>
      </w:r>
      <w:proofErr w:type="spellEnd"/>
      <w:proofErr w:type="gramEnd"/>
      <w:r w:rsidRPr="00045C52">
        <w:rPr>
          <w:rFonts w:ascii="Trebuchet MS" w:hAnsi="Trebuchet MS"/>
        </w:rPr>
        <w:t xml:space="preserve"> de </w:t>
      </w:r>
      <w:r w:rsidRPr="00045C52">
        <w:rPr>
          <w:rFonts w:ascii="Trebuchet MS" w:hAnsi="Trebuchet MS"/>
          <w:b/>
          <w:bCs/>
        </w:rPr>
        <w:t xml:space="preserve">400mp </w:t>
      </w:r>
      <w:proofErr w:type="spellStart"/>
      <w:r w:rsidRPr="00045C52">
        <w:rPr>
          <w:rFonts w:ascii="Trebuchet MS" w:hAnsi="Trebuchet MS"/>
        </w:rPr>
        <w:t>fiind</w:t>
      </w:r>
      <w:proofErr w:type="spellEnd"/>
      <w:r w:rsidRPr="00045C52">
        <w:rPr>
          <w:rFonts w:ascii="Trebuchet MS" w:hAnsi="Trebuchet MS"/>
        </w:rPr>
        <w:t xml:space="preserve"> </w:t>
      </w:r>
      <w:proofErr w:type="spellStart"/>
      <w:r w:rsidRPr="00045C52">
        <w:rPr>
          <w:rFonts w:ascii="Trebuchet MS" w:hAnsi="Trebuchet MS"/>
        </w:rPr>
        <w:t>amplasata</w:t>
      </w:r>
      <w:proofErr w:type="spellEnd"/>
      <w:r w:rsidRPr="00045C52">
        <w:rPr>
          <w:rFonts w:ascii="Trebuchet MS" w:hAnsi="Trebuchet MS"/>
        </w:rPr>
        <w:t xml:space="preserve"> </w:t>
      </w:r>
      <w:proofErr w:type="spellStart"/>
      <w:r w:rsidRPr="00045C52">
        <w:rPr>
          <w:rFonts w:ascii="Trebuchet MS" w:hAnsi="Trebuchet MS"/>
        </w:rPr>
        <w:t>pe</w:t>
      </w:r>
      <w:proofErr w:type="spellEnd"/>
      <w:r w:rsidRPr="00045C52">
        <w:rPr>
          <w:rFonts w:ascii="Trebuchet MS" w:hAnsi="Trebuchet MS"/>
        </w:rPr>
        <w:t xml:space="preserve"> </w:t>
      </w:r>
      <w:proofErr w:type="spellStart"/>
      <w:r w:rsidRPr="00045C52">
        <w:rPr>
          <w:rFonts w:ascii="Trebuchet MS" w:hAnsi="Trebuchet MS"/>
        </w:rPr>
        <w:t>terenul</w:t>
      </w:r>
      <w:proofErr w:type="spellEnd"/>
      <w:r w:rsidRPr="00045C52">
        <w:rPr>
          <w:rFonts w:ascii="Trebuchet MS" w:hAnsi="Trebuchet MS"/>
        </w:rPr>
        <w:t xml:space="preserve"> </w:t>
      </w:r>
      <w:proofErr w:type="spellStart"/>
      <w:r w:rsidRPr="00045C52">
        <w:rPr>
          <w:rFonts w:ascii="Trebuchet MS" w:hAnsi="Trebuchet MS"/>
        </w:rPr>
        <w:t>comunei</w:t>
      </w:r>
      <w:proofErr w:type="spellEnd"/>
      <w:r w:rsidRPr="00045C52">
        <w:rPr>
          <w:rFonts w:ascii="Trebuchet MS" w:hAnsi="Trebuchet MS"/>
        </w:rPr>
        <w:t xml:space="preserve"> </w:t>
      </w:r>
      <w:proofErr w:type="spellStart"/>
      <w:r w:rsidRPr="00045C52">
        <w:rPr>
          <w:rFonts w:ascii="Trebuchet MS" w:hAnsi="Trebuchet MS"/>
        </w:rPr>
        <w:t>Risca</w:t>
      </w:r>
      <w:proofErr w:type="spellEnd"/>
      <w:r w:rsidRPr="00045C52">
        <w:rPr>
          <w:rFonts w:ascii="Trebuchet MS" w:hAnsi="Trebuchet MS"/>
        </w:rPr>
        <w:t xml:space="preserve">. </w:t>
      </w:r>
    </w:p>
    <w:p w:rsidR="00045C52" w:rsidRPr="00045C52" w:rsidRDefault="00045C52" w:rsidP="0093389D">
      <w:pPr>
        <w:spacing w:after="0" w:line="240" w:lineRule="auto"/>
        <w:ind w:firstLine="720"/>
        <w:jc w:val="both"/>
        <w:rPr>
          <w:rFonts w:ascii="Trebuchet MS" w:hAnsi="Trebuchet MS"/>
        </w:rPr>
      </w:pPr>
      <w:r w:rsidRPr="00045C52">
        <w:rPr>
          <w:rFonts w:ascii="Trebuchet MS" w:hAnsi="Trebuchet MS"/>
          <w:lang w:val="it-IT"/>
        </w:rPr>
        <w:t xml:space="preserve">Imobilul este proprietatea privata a comunei Risca, cu drept de proprietate, conform inventarului bunurilor Risca – </w:t>
      </w:r>
      <w:r w:rsidRPr="00045C52">
        <w:rPr>
          <w:rFonts w:ascii="Trebuchet MS" w:hAnsi="Trebuchet MS"/>
          <w:b/>
          <w:bCs/>
          <w:lang w:val="it-IT"/>
        </w:rPr>
        <w:t>pozitia 4 si pozitia 20</w:t>
      </w:r>
      <w:r w:rsidRPr="00045C52">
        <w:rPr>
          <w:rFonts w:ascii="Trebuchet MS" w:hAnsi="Trebuchet MS"/>
          <w:lang w:val="it-IT"/>
        </w:rPr>
        <w:t xml:space="preserve"> dar si al extraselor de carte funciara cu nr. </w:t>
      </w:r>
      <w:r w:rsidRPr="00045C52">
        <w:rPr>
          <w:rFonts w:ascii="Trebuchet MS" w:hAnsi="Trebuchet MS"/>
          <w:b/>
          <w:bCs/>
          <w:lang w:val="it-IT"/>
        </w:rPr>
        <w:t>CF52309</w:t>
      </w:r>
      <w:r w:rsidRPr="00045C52">
        <w:rPr>
          <w:rFonts w:ascii="Trebuchet MS" w:hAnsi="Trebuchet MS"/>
          <w:lang w:val="it-IT"/>
        </w:rPr>
        <w:t xml:space="preserve"> si </w:t>
      </w:r>
      <w:r w:rsidRPr="00045C52">
        <w:rPr>
          <w:rFonts w:ascii="Trebuchet MS" w:hAnsi="Trebuchet MS"/>
          <w:b/>
          <w:bCs/>
          <w:lang w:val="it-IT"/>
        </w:rPr>
        <w:t>CF52310</w:t>
      </w:r>
      <w:r>
        <w:rPr>
          <w:rFonts w:ascii="Trebuchet MS" w:hAnsi="Trebuchet MS"/>
          <w:b/>
          <w:bCs/>
          <w:lang w:val="it-IT"/>
        </w:rPr>
        <w:t>.</w:t>
      </w:r>
    </w:p>
    <w:p w:rsidR="005E34B7" w:rsidRPr="00C202D7" w:rsidRDefault="005E34B7" w:rsidP="005E34B7">
      <w:pPr>
        <w:tabs>
          <w:tab w:val="left" w:pos="426"/>
        </w:tabs>
        <w:spacing w:after="0" w:line="240" w:lineRule="auto"/>
        <w:ind w:right="108"/>
        <w:jc w:val="both"/>
        <w:rPr>
          <w:rFonts w:ascii="Trebuchet MS" w:hAnsi="Trebuchet MS"/>
          <w:noProof/>
          <w:lang w:val="ro-RO"/>
        </w:rPr>
      </w:pPr>
    </w:p>
    <w:p w:rsidR="005E34B7" w:rsidRPr="00C202D7" w:rsidRDefault="005E34B7" w:rsidP="005E34B7">
      <w:pPr>
        <w:pStyle w:val="ListParagraph"/>
        <w:tabs>
          <w:tab w:val="left" w:pos="0"/>
        </w:tabs>
        <w:spacing w:after="0" w:line="240" w:lineRule="auto"/>
        <w:ind w:left="0" w:right="108"/>
        <w:jc w:val="both"/>
        <w:rPr>
          <w:rFonts w:ascii="Trebuchet MS" w:hAnsi="Trebuchet MS" w:cs="Times New Roman"/>
          <w:noProof/>
          <w:lang w:val="ro-RO"/>
        </w:rPr>
      </w:pPr>
      <w:r w:rsidRPr="00C202D7">
        <w:rPr>
          <w:rFonts w:ascii="Trebuchet MS" w:hAnsi="Trebuchet MS" w:cs="Times New Roman"/>
          <w:b/>
          <w:noProof/>
          <w:lang w:val="ro-RO"/>
        </w:rPr>
        <w:t>V.</w:t>
      </w:r>
      <w:r w:rsidRPr="00C202D7">
        <w:rPr>
          <w:rFonts w:ascii="Trebuchet MS" w:hAnsi="Trebuchet MS" w:cs="Times New Roman"/>
          <w:noProof/>
          <w:lang w:val="ro-RO"/>
        </w:rPr>
        <w:t xml:space="preserve"> </w:t>
      </w:r>
      <w:r w:rsidRPr="00C202D7">
        <w:rPr>
          <w:rFonts w:ascii="Trebuchet MS" w:hAnsi="Trebuchet MS" w:cs="Times New Roman"/>
          <w:b/>
          <w:noProof/>
          <w:lang w:val="ro-RO"/>
        </w:rPr>
        <w:t>Măsurile și condiţiile de realizare a proiectului pentru evitarea sau prevenirea eventualelor efecte negative semnificative asupra mediului:</w:t>
      </w:r>
    </w:p>
    <w:p w:rsidR="005E34B7" w:rsidRPr="00C202D7" w:rsidRDefault="005E34B7" w:rsidP="0093389D">
      <w:pPr>
        <w:spacing w:after="120" w:line="240" w:lineRule="auto"/>
        <w:ind w:right="115"/>
        <w:jc w:val="both"/>
        <w:rPr>
          <w:rFonts w:ascii="Trebuchet MS" w:eastAsia="Arial-BoldMT" w:hAnsi="Trebuchet MS"/>
          <w:noProof/>
          <w:lang w:val="ro-RO"/>
        </w:rPr>
      </w:pPr>
      <w:r w:rsidRPr="00C202D7">
        <w:rPr>
          <w:rFonts w:ascii="Trebuchet MS" w:hAnsi="Trebuchet MS"/>
          <w:noProof/>
          <w:lang w:val="ro-RO"/>
        </w:rPr>
        <w:t>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5E34B7" w:rsidRPr="00C202D7" w:rsidRDefault="005E34B7" w:rsidP="0093389D">
      <w:pPr>
        <w:suppressAutoHyphens/>
        <w:overflowPunct w:val="0"/>
        <w:autoSpaceDE w:val="0"/>
        <w:autoSpaceDN w:val="0"/>
        <w:adjustRightInd w:val="0"/>
        <w:spacing w:after="120" w:line="240" w:lineRule="auto"/>
        <w:ind w:right="115"/>
        <w:jc w:val="both"/>
        <w:textAlignment w:val="baseline"/>
        <w:rPr>
          <w:rFonts w:ascii="Trebuchet MS" w:hAnsi="Trebuchet MS"/>
          <w:noProof/>
          <w:lang w:val="ro-RO"/>
        </w:rPr>
      </w:pPr>
      <w:r w:rsidRPr="00C202D7">
        <w:rPr>
          <w:rFonts w:ascii="Trebuchet MS" w:hAnsi="Trebuchet MS"/>
          <w:noProof/>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5E34B7" w:rsidRPr="00C202D7" w:rsidRDefault="005E34B7" w:rsidP="0093389D">
      <w:pPr>
        <w:suppressAutoHyphens/>
        <w:overflowPunct w:val="0"/>
        <w:autoSpaceDE w:val="0"/>
        <w:autoSpaceDN w:val="0"/>
        <w:adjustRightInd w:val="0"/>
        <w:spacing w:after="120" w:line="240" w:lineRule="auto"/>
        <w:ind w:right="115"/>
        <w:jc w:val="both"/>
        <w:textAlignment w:val="baseline"/>
        <w:rPr>
          <w:rFonts w:ascii="Trebuchet MS" w:hAnsi="Trebuchet MS"/>
          <w:noProof/>
          <w:lang w:val="ro-RO"/>
        </w:rPr>
      </w:pPr>
      <w:r w:rsidRPr="00C202D7">
        <w:rPr>
          <w:rFonts w:ascii="Trebuchet MS" w:hAnsi="Trebuchet MS"/>
          <w:noProof/>
          <w:lang w:val="ro-RO"/>
        </w:rPr>
        <w:t xml:space="preserve">c) materialele de construcții vor fi aduse progresiv pe măsură ce lucrările avansează și în funcție de solicitări; depozitarea materialelor/utilajelor se va face numai în locuri special amenajate (suprafeţe izolate/impermeabilizate corespunzător) cu luarea tuturor măsurilor pentru asigurarea protecţiei factorilor de mediu; se vor amenaja spaţii pentru stocarea temporară a deşeurilor rezultate din lucrările de construcţie; </w:t>
      </w:r>
    </w:p>
    <w:p w:rsidR="005E34B7" w:rsidRPr="00C202D7" w:rsidRDefault="005E34B7" w:rsidP="0093389D">
      <w:pPr>
        <w:suppressAutoHyphens/>
        <w:overflowPunct w:val="0"/>
        <w:autoSpaceDE w:val="0"/>
        <w:autoSpaceDN w:val="0"/>
        <w:adjustRightInd w:val="0"/>
        <w:spacing w:after="120" w:line="240" w:lineRule="auto"/>
        <w:ind w:right="115"/>
        <w:jc w:val="both"/>
        <w:textAlignment w:val="baseline"/>
        <w:rPr>
          <w:rFonts w:ascii="Trebuchet MS" w:hAnsi="Trebuchet MS"/>
          <w:b/>
          <w:noProof/>
          <w:lang w:val="ro-RO"/>
        </w:rPr>
      </w:pPr>
      <w:r w:rsidRPr="00C202D7">
        <w:rPr>
          <w:rFonts w:ascii="Trebuchet MS" w:hAnsi="Trebuchet MS"/>
          <w:noProof/>
          <w:lang w:val="ro-RO"/>
        </w:rPr>
        <w:t>d) se va asigura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5E34B7" w:rsidRPr="00C202D7" w:rsidRDefault="005E34B7" w:rsidP="0093389D">
      <w:pPr>
        <w:spacing w:after="120" w:line="240" w:lineRule="auto"/>
        <w:ind w:right="115"/>
        <w:jc w:val="both"/>
        <w:rPr>
          <w:rFonts w:ascii="Trebuchet MS" w:hAnsi="Trebuchet MS"/>
          <w:iCs/>
          <w:noProof/>
          <w:lang w:val="ro-RO"/>
        </w:rPr>
      </w:pPr>
      <w:r w:rsidRPr="00C202D7">
        <w:rPr>
          <w:rFonts w:ascii="Trebuchet MS" w:hAnsi="Trebuchet MS"/>
          <w:noProof/>
          <w:lang w:val="ro-RO"/>
        </w:rPr>
        <w:t xml:space="preserve">e) se vor folosi mijloace de transport şi </w:t>
      </w:r>
      <w:r w:rsidRPr="00C202D7">
        <w:rPr>
          <w:rFonts w:ascii="Trebuchet MS" w:hAnsi="Trebuchet MS"/>
          <w:iCs/>
          <w:noProof/>
          <w:lang w:val="ro-RO"/>
        </w:rPr>
        <w:t xml:space="preserve">utilaje performante care nu produc pierderi accidentale de substanţe poluante </w:t>
      </w:r>
      <w:r w:rsidRPr="00C202D7">
        <w:rPr>
          <w:rFonts w:ascii="Trebuchet MS" w:hAnsi="Trebuchet MS"/>
          <w:noProof/>
          <w:lang w:val="ro-RO"/>
        </w:rPr>
        <w:t>care pot afecta direct sau indirect calitatea solului şi a apelor subterane</w:t>
      </w:r>
      <w:r w:rsidRPr="00C202D7">
        <w:rPr>
          <w:rFonts w:ascii="Trebuchet MS" w:hAnsi="Trebuchet MS"/>
          <w:iCs/>
          <w:noProof/>
          <w:lang w:val="ro-RO"/>
        </w:rPr>
        <w:t xml:space="preserve"> în timpul funcţionării şi care nu generează zgomot peste limitele admise</w:t>
      </w:r>
      <w:r w:rsidRPr="00C202D7">
        <w:rPr>
          <w:rFonts w:ascii="Trebuchet MS" w:hAnsi="Trebuchet MS"/>
          <w:noProof/>
          <w:lang w:val="ro-RO"/>
        </w:rPr>
        <w:t xml:space="preserve">; se vor </w:t>
      </w:r>
      <w:r w:rsidRPr="00C202D7">
        <w:rPr>
          <w:rFonts w:ascii="Trebuchet MS" w:hAnsi="Trebuchet MS"/>
          <w:iCs/>
          <w:noProof/>
          <w:lang w:val="ro-RO"/>
        </w:rPr>
        <w:t>opri motoarele, utilajele pe durata pauzelor pentru diminuarea poluării aerului şi fonice; efectuarea operaţiilor de întreţinere a utilajelor se va executa doar în spaţii special amenajate;</w:t>
      </w:r>
    </w:p>
    <w:p w:rsidR="005E34B7" w:rsidRPr="00C202D7" w:rsidRDefault="005E34B7" w:rsidP="0093389D">
      <w:pPr>
        <w:spacing w:after="120" w:line="240" w:lineRule="auto"/>
        <w:ind w:right="115"/>
        <w:jc w:val="both"/>
        <w:rPr>
          <w:rFonts w:ascii="Trebuchet MS" w:hAnsi="Trebuchet MS"/>
          <w:noProof/>
          <w:lang w:val="ro-RO"/>
        </w:rPr>
      </w:pPr>
      <w:r w:rsidRPr="00C202D7">
        <w:rPr>
          <w:rFonts w:ascii="Trebuchet MS" w:hAnsi="Trebuchet MS"/>
          <w:iCs/>
          <w:noProof/>
          <w:lang w:val="ro-RO"/>
        </w:rPr>
        <w:t xml:space="preserve">f) </w:t>
      </w:r>
      <w:r w:rsidRPr="00C202D7">
        <w:rPr>
          <w:rFonts w:ascii="Trebuchet MS" w:hAnsi="Trebuchet MS"/>
          <w:noProof/>
          <w:lang w:val="ro-RO"/>
        </w:rPr>
        <w:t xml:space="preserve">executantul lucrărilor are obligaţia să aibă în dotare atât materiale absorbante şi substanţe neutralizatoare, cât şi recipienţi adecvaţi pentru depozitarea temporară a deşeurilor rezultate, </w:t>
      </w:r>
      <w:r w:rsidRPr="00C202D7">
        <w:rPr>
          <w:rFonts w:ascii="Trebuchet MS" w:hAnsi="Trebuchet MS"/>
          <w:noProof/>
          <w:lang w:val="ro-RO"/>
        </w:rPr>
        <w:lastRenderedPageBreak/>
        <w:t>pentru a putea asigura o intervenţie rapidă în caz de poluare accidentală (pierderi de carburanţi/lubrefianţi, etc);</w:t>
      </w:r>
    </w:p>
    <w:p w:rsidR="005E34B7" w:rsidRPr="00C202D7" w:rsidRDefault="005E34B7" w:rsidP="0093389D">
      <w:pPr>
        <w:spacing w:after="120" w:line="240" w:lineRule="auto"/>
        <w:ind w:right="115"/>
        <w:jc w:val="both"/>
        <w:rPr>
          <w:rFonts w:ascii="Trebuchet MS" w:hAnsi="Trebuchet MS"/>
          <w:noProof/>
          <w:lang w:val="ro-RO"/>
        </w:rPr>
      </w:pPr>
      <w:r w:rsidRPr="00C202D7">
        <w:rPr>
          <w:rFonts w:ascii="Trebuchet MS" w:hAnsi="Trebuchet MS"/>
          <w:noProof/>
          <w:lang w:val="ro-RO"/>
        </w:rPr>
        <w:t>g)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w:t>
      </w:r>
      <w:r w:rsidRPr="00C202D7">
        <w:rPr>
          <w:rFonts w:cs="Calibri"/>
          <w:noProof/>
          <w:lang w:val="ro-RO"/>
        </w:rPr>
        <w:t>ǎ</w:t>
      </w:r>
      <w:r w:rsidRPr="00C202D7">
        <w:rPr>
          <w:rFonts w:ascii="Trebuchet MS" w:hAnsi="Trebuchet MS"/>
          <w:noProof/>
          <w:lang w:val="ro-RO"/>
        </w:rPr>
        <w:t>ciune, c</w:t>
      </w:r>
      <w:r w:rsidRPr="00C202D7">
        <w:rPr>
          <w:rFonts w:ascii="Trebuchet MS" w:hAnsi="Trebuchet MS" w:cs="Trebuchet MS"/>
          <w:noProof/>
          <w:lang w:val="ro-RO"/>
        </w:rPr>
        <w:t>ă</w:t>
      </w:r>
      <w:r w:rsidRPr="00C202D7">
        <w:rPr>
          <w:rFonts w:ascii="Trebuchet MS" w:hAnsi="Trebuchet MS"/>
          <w:noProof/>
          <w:lang w:val="ro-RO"/>
        </w:rPr>
        <w:t xml:space="preserve">ile de acces se vor stropi </w:t>
      </w:r>
      <w:r w:rsidRPr="00C202D7">
        <w:rPr>
          <w:rFonts w:ascii="Trebuchet MS" w:hAnsi="Trebuchet MS" w:cs="Trebuchet MS"/>
          <w:noProof/>
          <w:lang w:val="ro-RO"/>
        </w:rPr>
        <w:t>î</w:t>
      </w:r>
      <w:r w:rsidRPr="00C202D7">
        <w:rPr>
          <w:rFonts w:ascii="Trebuchet MS" w:hAnsi="Trebuchet MS"/>
          <w:noProof/>
          <w:lang w:val="ro-RO"/>
        </w:rPr>
        <w:t>n vederea reducerii antren</w:t>
      </w:r>
      <w:r w:rsidRPr="00C202D7">
        <w:rPr>
          <w:rFonts w:ascii="Trebuchet MS" w:hAnsi="Trebuchet MS" w:cs="Trebuchet MS"/>
          <w:noProof/>
          <w:lang w:val="ro-RO"/>
        </w:rPr>
        <w:t>ă</w:t>
      </w:r>
      <w:r w:rsidRPr="00C202D7">
        <w:rPr>
          <w:rFonts w:ascii="Trebuchet MS" w:hAnsi="Trebuchet MS"/>
          <w:noProof/>
          <w:lang w:val="ro-RO"/>
        </w:rPr>
        <w:t xml:space="preserve">rii de particule </w:t>
      </w:r>
      <w:r w:rsidRPr="00C202D7">
        <w:rPr>
          <w:rFonts w:ascii="Trebuchet MS" w:hAnsi="Trebuchet MS" w:cs="Trebuchet MS"/>
          <w:noProof/>
          <w:lang w:val="ro-RO"/>
        </w:rPr>
        <w:t>î</w:t>
      </w:r>
      <w:r w:rsidRPr="00C202D7">
        <w:rPr>
          <w:rFonts w:ascii="Trebuchet MS" w:hAnsi="Trebuchet MS"/>
          <w:noProof/>
          <w:lang w:val="ro-RO"/>
        </w:rPr>
        <w:t>n suspensie;</w:t>
      </w:r>
    </w:p>
    <w:p w:rsidR="005E34B7" w:rsidRPr="00C202D7" w:rsidRDefault="005E34B7" w:rsidP="0093389D">
      <w:pPr>
        <w:autoSpaceDE w:val="0"/>
        <w:autoSpaceDN w:val="0"/>
        <w:adjustRightInd w:val="0"/>
        <w:spacing w:after="120" w:line="240" w:lineRule="auto"/>
        <w:ind w:right="115"/>
        <w:jc w:val="both"/>
        <w:rPr>
          <w:rFonts w:ascii="Trebuchet MS" w:hAnsi="Trebuchet MS"/>
          <w:noProof/>
          <w:lang w:val="ro-RO"/>
        </w:rPr>
      </w:pPr>
      <w:r w:rsidRPr="00C202D7">
        <w:rPr>
          <w:rFonts w:ascii="Trebuchet MS" w:hAnsi="Trebuchet MS"/>
          <w:noProof/>
          <w:lang w:val="ro-RO"/>
        </w:rPr>
        <w:t>h) la ieşirea din zona lucrărilor se va asigura curăţarea roţilor autovehiculelor pentru evitarea antrenării pământului/noroiului pe şosea;</w:t>
      </w:r>
    </w:p>
    <w:p w:rsidR="005E34B7" w:rsidRPr="00C202D7" w:rsidRDefault="005E34B7" w:rsidP="0093389D">
      <w:pPr>
        <w:autoSpaceDE w:val="0"/>
        <w:autoSpaceDN w:val="0"/>
        <w:adjustRightInd w:val="0"/>
        <w:spacing w:after="120" w:line="240" w:lineRule="auto"/>
        <w:ind w:right="115"/>
        <w:jc w:val="both"/>
        <w:rPr>
          <w:rFonts w:ascii="Trebuchet MS" w:hAnsi="Trebuchet MS"/>
          <w:noProof/>
          <w:lang w:val="ro-RO"/>
        </w:rPr>
      </w:pPr>
      <w:r w:rsidRPr="00C202D7">
        <w:rPr>
          <w:rFonts w:ascii="Trebuchet MS" w:hAnsi="Trebuchet MS"/>
          <w:noProof/>
          <w:lang w:val="ro-RO"/>
        </w:rPr>
        <w:t>i) pe perioada de realizare a luvrărilor se vor lua măsuri pentru evitarea accidentării populației, prin:</w:t>
      </w:r>
    </w:p>
    <w:p w:rsidR="005E34B7" w:rsidRPr="00C202D7" w:rsidRDefault="005E34B7" w:rsidP="0093389D">
      <w:pPr>
        <w:pStyle w:val="ListParagraph"/>
        <w:numPr>
          <w:ilvl w:val="0"/>
          <w:numId w:val="33"/>
        </w:numPr>
        <w:suppressAutoHyphens w:val="0"/>
        <w:autoSpaceDE w:val="0"/>
        <w:autoSpaceDN w:val="0"/>
        <w:adjustRightInd w:val="0"/>
        <w:spacing w:after="120" w:line="240" w:lineRule="auto"/>
        <w:ind w:right="115"/>
        <w:jc w:val="both"/>
        <w:rPr>
          <w:rFonts w:ascii="Trebuchet MS" w:hAnsi="Trebuchet MS" w:cs="Times New Roman"/>
          <w:noProof/>
          <w:lang w:val="ro-RO"/>
        </w:rPr>
      </w:pPr>
      <w:r w:rsidRPr="00C202D7">
        <w:rPr>
          <w:rFonts w:ascii="Trebuchet MS" w:hAnsi="Trebuchet MS" w:cs="Times New Roman"/>
          <w:noProof/>
          <w:lang w:val="ro-RO"/>
        </w:rPr>
        <w:t>Marcarea corespunzătoare a lucărărilor periculoase;</w:t>
      </w:r>
    </w:p>
    <w:p w:rsidR="005E34B7" w:rsidRPr="00C202D7" w:rsidRDefault="005E34B7" w:rsidP="0093389D">
      <w:pPr>
        <w:pStyle w:val="ListParagraph"/>
        <w:numPr>
          <w:ilvl w:val="0"/>
          <w:numId w:val="33"/>
        </w:numPr>
        <w:suppressAutoHyphens w:val="0"/>
        <w:autoSpaceDE w:val="0"/>
        <w:autoSpaceDN w:val="0"/>
        <w:adjustRightInd w:val="0"/>
        <w:spacing w:after="120" w:line="240" w:lineRule="auto"/>
        <w:ind w:right="115"/>
        <w:jc w:val="both"/>
        <w:rPr>
          <w:rFonts w:ascii="Trebuchet MS" w:hAnsi="Trebuchet MS" w:cs="Times New Roman"/>
          <w:noProof/>
          <w:lang w:val="ro-RO"/>
        </w:rPr>
      </w:pPr>
      <w:r w:rsidRPr="00C202D7">
        <w:rPr>
          <w:rFonts w:ascii="Trebuchet MS" w:hAnsi="Trebuchet MS" w:cs="Times New Roman"/>
          <w:noProof/>
          <w:lang w:val="ro-RO"/>
        </w:rPr>
        <w:t>Protejarea/supravegherea utilajelor menținute în zona lucrărilor;</w:t>
      </w:r>
    </w:p>
    <w:p w:rsidR="005E34B7" w:rsidRPr="00C202D7" w:rsidRDefault="005E34B7" w:rsidP="0093389D">
      <w:pPr>
        <w:autoSpaceDE w:val="0"/>
        <w:autoSpaceDN w:val="0"/>
        <w:adjustRightInd w:val="0"/>
        <w:spacing w:after="120" w:line="240" w:lineRule="auto"/>
        <w:ind w:right="115"/>
        <w:jc w:val="both"/>
        <w:rPr>
          <w:rFonts w:ascii="Trebuchet MS" w:hAnsi="Trebuchet MS"/>
          <w:noProof/>
          <w:lang w:val="ro-RO"/>
        </w:rPr>
      </w:pPr>
      <w:r w:rsidRPr="00C202D7">
        <w:rPr>
          <w:rFonts w:ascii="Trebuchet MS" w:hAnsi="Trebuchet MS"/>
          <w:noProof/>
          <w:lang w:val="ro-RO"/>
        </w:rPr>
        <w:t>j) lucrările de construcție propuse nu vor afecta suprafața încadrată în UTR-Ve;</w:t>
      </w:r>
    </w:p>
    <w:p w:rsidR="0093389D" w:rsidRPr="0057532F" w:rsidRDefault="0093389D" w:rsidP="0093389D">
      <w:pPr>
        <w:autoSpaceDE w:val="0"/>
        <w:autoSpaceDN w:val="0"/>
        <w:adjustRightInd w:val="0"/>
        <w:spacing w:after="120" w:line="240" w:lineRule="auto"/>
        <w:ind w:right="115"/>
        <w:jc w:val="both"/>
        <w:rPr>
          <w:rFonts w:ascii="Trebuchet MS" w:hAnsi="Trebuchet MS"/>
          <w:noProof/>
          <w:lang w:val="ro-RO"/>
        </w:rPr>
      </w:pPr>
      <w:r w:rsidRPr="0057532F">
        <w:rPr>
          <w:rFonts w:ascii="Trebuchet MS" w:hAnsi="Trebuchet MS"/>
          <w:noProof/>
          <w:lang w:val="ro-RO"/>
        </w:rPr>
        <w:t xml:space="preserve">k) </w:t>
      </w:r>
      <w:r w:rsidRPr="0057532F">
        <w:rPr>
          <w:rFonts w:ascii="Trebuchet MS" w:hAnsi="Trebuchet MS"/>
          <w:b/>
          <w:noProof/>
          <w:lang w:val="ro-RO"/>
        </w:rPr>
        <w:t>se vor respecta prevederile și condițiile tuturor avizelor emise de alte autorități;</w:t>
      </w:r>
    </w:p>
    <w:p w:rsidR="0093389D" w:rsidRPr="0057532F" w:rsidRDefault="0093389D" w:rsidP="0093389D">
      <w:pPr>
        <w:autoSpaceDE w:val="0"/>
        <w:autoSpaceDN w:val="0"/>
        <w:adjustRightInd w:val="0"/>
        <w:spacing w:after="120" w:line="240" w:lineRule="auto"/>
        <w:ind w:right="115"/>
        <w:jc w:val="both"/>
        <w:rPr>
          <w:rFonts w:ascii="Trebuchet MS" w:eastAsia="Times New Roman" w:hAnsi="Trebuchet MS"/>
          <w:noProof/>
          <w:lang w:val="ro-RO"/>
        </w:rPr>
      </w:pPr>
      <w:r w:rsidRPr="0057532F">
        <w:rPr>
          <w:rFonts w:ascii="Trebuchet MS" w:hAnsi="Trebuchet MS"/>
          <w:noProof/>
          <w:lang w:val="ro-RO"/>
        </w:rPr>
        <w:t xml:space="preserve">l) titularul proiectului are obligaţia de a notifica în scris Agenţia pentru Protecţia Mediului Cluj despre orice modificare sau extindere a proiectului survenită după emiterea deciziei etapei de încadrare, înainte de producerea modificării, conform cap. V, art. 34, alin.1 din </w:t>
      </w:r>
      <w:r w:rsidRPr="0057532F">
        <w:rPr>
          <w:rFonts w:ascii="Trebuchet MS" w:hAnsi="Trebuchet MS"/>
          <w:b/>
          <w:noProof/>
          <w:u w:val="single"/>
          <w:lang w:val="ro-RO"/>
        </w:rPr>
        <w:t xml:space="preserve">Legea </w:t>
      </w:r>
      <w:r w:rsidRPr="0057532F">
        <w:rPr>
          <w:rFonts w:ascii="Trebuchet MS" w:eastAsia="Times New Roman" w:hAnsi="Trebuchet MS"/>
          <w:b/>
          <w:noProof/>
          <w:u w:val="single"/>
          <w:lang w:val="ro-RO"/>
        </w:rPr>
        <w:t>nr. 292/2018</w:t>
      </w:r>
      <w:r w:rsidRPr="0057532F">
        <w:rPr>
          <w:rFonts w:ascii="Trebuchet MS" w:eastAsia="Times New Roman" w:hAnsi="Trebuchet MS"/>
          <w:noProof/>
          <w:lang w:val="ro-RO"/>
        </w:rPr>
        <w:t xml:space="preserve"> privind evaluarea impactului anumitor proiecte publice şi private asupra mediului</w:t>
      </w:r>
    </w:p>
    <w:p w:rsidR="0093389D" w:rsidRPr="0057532F" w:rsidRDefault="0093389D" w:rsidP="0093389D">
      <w:pPr>
        <w:autoSpaceDE w:val="0"/>
        <w:autoSpaceDN w:val="0"/>
        <w:adjustRightInd w:val="0"/>
        <w:spacing w:after="120" w:line="240" w:lineRule="auto"/>
        <w:ind w:right="115"/>
        <w:jc w:val="both"/>
        <w:rPr>
          <w:rFonts w:ascii="Trebuchet MS" w:hAnsi="Trebuchet MS"/>
          <w:noProof/>
          <w:lang w:val="ro-RO"/>
        </w:rPr>
      </w:pPr>
      <w:r w:rsidRPr="0057532F">
        <w:rPr>
          <w:rFonts w:ascii="Trebuchet MS" w:eastAsia="Times New Roman" w:hAnsi="Trebuchet MS"/>
          <w:noProof/>
          <w:vanish/>
          <w:lang w:val="ro-RO"/>
        </w:rPr>
        <w:t xml:space="preserve"> </w:t>
      </w:r>
      <w:r w:rsidRPr="0057532F">
        <w:rPr>
          <w:rFonts w:ascii="Trebuchet MS" w:hAnsi="Trebuchet MS"/>
          <w:noProof/>
          <w:lang w:val="ro-RO"/>
        </w:rPr>
        <w:t>m) la finalizarea lucrărilor titularul va notifica APM Cluj în vederea verificării conformării cu prevederile prezentului act de către reprezentanţii Agenţiei pentru Protecţia Mediului Cluj.</w:t>
      </w:r>
    </w:p>
    <w:p w:rsidR="0093389D" w:rsidRPr="0057532F" w:rsidRDefault="0093389D" w:rsidP="0093389D">
      <w:pPr>
        <w:pStyle w:val="ListParagraph"/>
        <w:tabs>
          <w:tab w:val="left" w:pos="360"/>
        </w:tabs>
        <w:spacing w:after="0"/>
        <w:ind w:left="810" w:right="108"/>
        <w:jc w:val="both"/>
        <w:rPr>
          <w:rFonts w:ascii="Trebuchet MS" w:hAnsi="Trebuchet MS" w:cs="Times New Roman"/>
          <w:noProof/>
          <w:lang w:val="ro-RO"/>
        </w:rPr>
      </w:pPr>
    </w:p>
    <w:p w:rsidR="0093389D" w:rsidRPr="0057532F" w:rsidRDefault="0093389D" w:rsidP="0093389D">
      <w:pPr>
        <w:spacing w:after="0"/>
        <w:ind w:right="108" w:firstLine="567"/>
        <w:jc w:val="both"/>
        <w:rPr>
          <w:rFonts w:ascii="Trebuchet MS" w:eastAsia="Times New Roman" w:hAnsi="Trebuchet MS"/>
          <w:noProof/>
          <w:lang w:val="ro-RO"/>
        </w:rPr>
      </w:pPr>
      <w:r w:rsidRPr="0057532F">
        <w:rPr>
          <w:rFonts w:ascii="Trebuchet MS" w:eastAsia="Times New Roman" w:hAnsi="Trebuchet MS"/>
          <w:b/>
          <w:noProof/>
          <w:lang w:val="ro-RO"/>
        </w:rPr>
        <w:t>Prezenta decizie</w:t>
      </w:r>
      <w:r w:rsidRPr="0057532F">
        <w:rPr>
          <w:rFonts w:ascii="Trebuchet MS" w:eastAsia="Times New Roman" w:hAnsi="Trebuchet MS"/>
          <w:noProof/>
          <w:lang w:val="ro-RO"/>
        </w:rPr>
        <w:t xml:space="preserve"> </w:t>
      </w:r>
      <w:r w:rsidRPr="0057532F">
        <w:rPr>
          <w:rFonts w:ascii="Trebuchet MS" w:eastAsia="Times New Roman" w:hAnsi="Trebuchet MS"/>
          <w:b/>
          <w:noProof/>
          <w:lang w:val="ro-RO"/>
        </w:rPr>
        <w:t>este valabilă pe toată perioada de realizare a proiectului,</w:t>
      </w:r>
      <w:r w:rsidRPr="0057532F">
        <w:rPr>
          <w:rFonts w:ascii="Trebuchet MS" w:eastAsia="Times New Roman" w:hAnsi="Trebuchet MS"/>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93389D" w:rsidRPr="0057532F" w:rsidRDefault="0093389D" w:rsidP="0093389D">
      <w:pPr>
        <w:spacing w:before="120" w:after="0"/>
        <w:ind w:right="115" w:firstLine="562"/>
        <w:jc w:val="both"/>
        <w:rPr>
          <w:rFonts w:ascii="Trebuchet MS" w:eastAsia="Times New Roman" w:hAnsi="Trebuchet MS"/>
          <w:noProof/>
          <w:lang w:val="ro-RO"/>
        </w:rPr>
      </w:pPr>
      <w:r w:rsidRPr="0057532F">
        <w:rPr>
          <w:rFonts w:ascii="Trebuchet MS" w:eastAsia="Times New Roman" w:hAnsi="Trebuchet MS"/>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57532F">
          <w:rPr>
            <w:rFonts w:ascii="Trebuchet MS" w:eastAsia="Times New Roman" w:hAnsi="Trebuchet MS"/>
            <w:noProof/>
            <w:u w:val="single"/>
            <w:lang w:val="ro-RO"/>
          </w:rPr>
          <w:t>nr. 554/2004</w:t>
        </w:r>
      </w:hyperlink>
      <w:r w:rsidRPr="0057532F">
        <w:rPr>
          <w:rFonts w:ascii="Trebuchet MS" w:eastAsia="Times New Roman" w:hAnsi="Trebuchet MS"/>
          <w:noProof/>
          <w:lang w:val="ro-RO"/>
        </w:rPr>
        <w:t>, cu modificările și completările ulterioare.</w:t>
      </w:r>
    </w:p>
    <w:p w:rsidR="0093389D" w:rsidRPr="0057532F" w:rsidRDefault="0093389D" w:rsidP="0093389D">
      <w:pPr>
        <w:spacing w:before="120" w:after="0"/>
        <w:ind w:right="115" w:firstLine="562"/>
        <w:jc w:val="both"/>
        <w:rPr>
          <w:rFonts w:ascii="Trebuchet MS" w:eastAsia="Times New Roman" w:hAnsi="Trebuchet MS"/>
          <w:noProof/>
          <w:lang w:val="ro-RO"/>
        </w:rPr>
      </w:pPr>
      <w:r w:rsidRPr="0057532F">
        <w:rPr>
          <w:rFonts w:ascii="Trebuchet MS" w:eastAsia="Times New Roman" w:hAnsi="Trebuchet MS"/>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93389D" w:rsidRPr="0057532F" w:rsidRDefault="0093389D" w:rsidP="0093389D">
      <w:pPr>
        <w:spacing w:before="120" w:after="0"/>
        <w:ind w:right="115" w:firstLine="562"/>
        <w:jc w:val="both"/>
        <w:rPr>
          <w:rFonts w:ascii="Trebuchet MS" w:eastAsia="Times New Roman" w:hAnsi="Trebuchet MS"/>
          <w:noProof/>
          <w:lang w:val="ro-RO"/>
        </w:rPr>
      </w:pPr>
      <w:r w:rsidRPr="0057532F">
        <w:rPr>
          <w:rFonts w:ascii="Trebuchet MS" w:eastAsia="Times New Roman" w:hAnsi="Trebuchet MS"/>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3389D" w:rsidRPr="0057532F" w:rsidRDefault="0093389D" w:rsidP="0093389D">
      <w:pPr>
        <w:spacing w:before="120" w:after="0"/>
        <w:ind w:right="115" w:firstLine="562"/>
        <w:jc w:val="both"/>
        <w:rPr>
          <w:rFonts w:ascii="Trebuchet MS" w:eastAsia="Times New Roman" w:hAnsi="Trebuchet MS"/>
          <w:noProof/>
          <w:lang w:val="ro-RO"/>
        </w:rPr>
      </w:pPr>
      <w:r w:rsidRPr="0057532F">
        <w:rPr>
          <w:rFonts w:ascii="Trebuchet MS" w:eastAsia="Times New Roman" w:hAnsi="Trebuchet MS"/>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57532F">
        <w:rPr>
          <w:rFonts w:ascii="Trebuchet MS" w:eastAsia="Times New Roman" w:hAnsi="Trebuchet MS"/>
          <w:b/>
          <w:noProof/>
          <w:lang w:val="ro-RO"/>
        </w:rPr>
        <w:t>30 de zile</w:t>
      </w:r>
      <w:r w:rsidRPr="0057532F">
        <w:rPr>
          <w:rFonts w:ascii="Trebuchet MS" w:eastAsia="Times New Roman" w:hAnsi="Trebuchet MS"/>
          <w:noProof/>
          <w:lang w:val="ro-RO"/>
        </w:rPr>
        <w:t xml:space="preserve"> de la data aducerii la cunoștința publicului a deciziei.</w:t>
      </w:r>
    </w:p>
    <w:p w:rsidR="0093389D" w:rsidRPr="0057532F" w:rsidRDefault="0093389D" w:rsidP="0093389D">
      <w:pPr>
        <w:spacing w:before="120" w:after="0"/>
        <w:ind w:right="115" w:firstLine="562"/>
        <w:jc w:val="both"/>
        <w:rPr>
          <w:rFonts w:ascii="Trebuchet MS" w:eastAsia="Times New Roman" w:hAnsi="Trebuchet MS"/>
          <w:noProof/>
          <w:lang w:val="ro-RO"/>
        </w:rPr>
      </w:pPr>
      <w:r w:rsidRPr="0057532F">
        <w:rPr>
          <w:rFonts w:ascii="Trebuchet MS" w:eastAsia="Times New Roman" w:hAnsi="Trebuchet MS"/>
          <w:noProof/>
          <w:lang w:val="ro-RO"/>
        </w:rPr>
        <w:lastRenderedPageBreak/>
        <w:t>Autoritatea publică emitentă are obligația de a răspunde la plângerea prealabilă prevăzută la art. 22 alin. (1) în termen de 30 de zile de la data înregistrării acesteia la acea autoritate.</w:t>
      </w:r>
    </w:p>
    <w:p w:rsidR="0093389D" w:rsidRPr="0057532F" w:rsidRDefault="0093389D" w:rsidP="0093389D">
      <w:pPr>
        <w:spacing w:before="120" w:after="0"/>
        <w:ind w:right="115" w:firstLine="562"/>
        <w:jc w:val="both"/>
        <w:rPr>
          <w:rFonts w:ascii="Trebuchet MS" w:eastAsia="Times New Roman" w:hAnsi="Trebuchet MS"/>
          <w:noProof/>
          <w:lang w:val="ro-RO"/>
        </w:rPr>
      </w:pPr>
      <w:r w:rsidRPr="0057532F">
        <w:rPr>
          <w:rFonts w:ascii="Trebuchet MS" w:eastAsia="Times New Roman" w:hAnsi="Trebuchet MS"/>
          <w:noProof/>
          <w:lang w:val="ro-RO"/>
        </w:rPr>
        <w:t>Procedura de soluționare a plângerii prealabile prevăzută la art. 22 alin. (1) este gratuită și trebuie să fie echitabilă, rapidă și corectă.</w:t>
      </w:r>
    </w:p>
    <w:p w:rsidR="0093389D" w:rsidRPr="0057532F" w:rsidRDefault="0093389D" w:rsidP="0093389D">
      <w:pPr>
        <w:pStyle w:val="ListParagraph"/>
        <w:tabs>
          <w:tab w:val="left" w:pos="180"/>
        </w:tabs>
        <w:spacing w:before="120" w:after="120"/>
        <w:ind w:left="0" w:right="115" w:firstLine="562"/>
        <w:jc w:val="both"/>
        <w:rPr>
          <w:rFonts w:ascii="Trebuchet MS" w:hAnsi="Trebuchet MS" w:cs="Times New Roman"/>
          <w:b/>
          <w:noProof/>
          <w:lang w:val="ro-RO"/>
        </w:rPr>
      </w:pPr>
      <w:r w:rsidRPr="0057532F">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57532F">
          <w:rPr>
            <w:rFonts w:ascii="Trebuchet MS" w:eastAsia="Times New Roman" w:hAnsi="Trebuchet MS" w:cs="Times New Roman"/>
            <w:noProof/>
            <w:u w:val="single"/>
            <w:lang w:val="ro-RO"/>
          </w:rPr>
          <w:t>nr. 554/2004</w:t>
        </w:r>
      </w:hyperlink>
      <w:r w:rsidRPr="0057532F">
        <w:rPr>
          <w:rFonts w:ascii="Trebuchet MS" w:eastAsia="Times New Roman" w:hAnsi="Trebuchet MS" w:cs="Times New Roman"/>
          <w:noProof/>
          <w:lang w:val="ro-RO"/>
        </w:rPr>
        <w:t>, cu modificările și completările ulterioare.</w:t>
      </w:r>
    </w:p>
    <w:p w:rsidR="0093389D" w:rsidRPr="00C202D7" w:rsidRDefault="0093389D" w:rsidP="0093389D">
      <w:pPr>
        <w:spacing w:after="0"/>
        <w:ind w:right="108"/>
        <w:jc w:val="center"/>
        <w:rPr>
          <w:rFonts w:ascii="Trebuchet MS" w:hAnsi="Trebuchet MS"/>
          <w:b/>
          <w:noProof/>
          <w:lang w:val="ro-RO"/>
        </w:rPr>
      </w:pPr>
    </w:p>
    <w:p w:rsidR="005E34B7" w:rsidRDefault="005E34B7" w:rsidP="005E34B7">
      <w:pPr>
        <w:spacing w:after="0"/>
        <w:ind w:right="108"/>
        <w:jc w:val="center"/>
        <w:rPr>
          <w:rFonts w:ascii="Trebuchet MS" w:hAnsi="Trebuchet MS"/>
          <w:b/>
          <w:noProof/>
          <w:lang w:val="ro-RO"/>
        </w:rPr>
      </w:pPr>
    </w:p>
    <w:p w:rsidR="0093389D" w:rsidRDefault="0093389D" w:rsidP="005E34B7">
      <w:pPr>
        <w:spacing w:after="0"/>
        <w:ind w:right="108"/>
        <w:jc w:val="center"/>
        <w:rPr>
          <w:rFonts w:ascii="Trebuchet MS" w:hAnsi="Trebuchet MS"/>
          <w:b/>
          <w:noProof/>
          <w:lang w:val="ro-RO"/>
        </w:rPr>
      </w:pPr>
    </w:p>
    <w:p w:rsidR="00D62FBD" w:rsidRDefault="00D62FBD" w:rsidP="005E34B7">
      <w:pPr>
        <w:spacing w:after="0"/>
        <w:ind w:right="108"/>
        <w:jc w:val="center"/>
        <w:rPr>
          <w:rFonts w:ascii="Trebuchet MS" w:hAnsi="Trebuchet MS"/>
          <w:b/>
          <w:noProof/>
          <w:lang w:val="ro-RO"/>
        </w:rPr>
      </w:pPr>
    </w:p>
    <w:p w:rsidR="00D62FBD" w:rsidRDefault="00D62FBD" w:rsidP="005E34B7">
      <w:pPr>
        <w:spacing w:after="0"/>
        <w:ind w:right="108"/>
        <w:jc w:val="center"/>
        <w:rPr>
          <w:rFonts w:ascii="Trebuchet MS" w:hAnsi="Trebuchet MS"/>
          <w:b/>
          <w:noProof/>
          <w:lang w:val="ro-RO"/>
        </w:rPr>
      </w:pPr>
    </w:p>
    <w:p w:rsidR="00D62FBD" w:rsidRDefault="00D62FBD" w:rsidP="005E34B7">
      <w:pPr>
        <w:spacing w:after="0"/>
        <w:ind w:right="108"/>
        <w:jc w:val="center"/>
        <w:rPr>
          <w:rFonts w:ascii="Trebuchet MS" w:hAnsi="Trebuchet MS"/>
          <w:b/>
          <w:noProof/>
          <w:lang w:val="ro-RO"/>
        </w:rPr>
      </w:pPr>
    </w:p>
    <w:p w:rsidR="00D62FBD" w:rsidRDefault="00D62FBD" w:rsidP="005E34B7">
      <w:pPr>
        <w:spacing w:after="0"/>
        <w:ind w:right="108"/>
        <w:jc w:val="center"/>
        <w:rPr>
          <w:rFonts w:ascii="Trebuchet MS" w:hAnsi="Trebuchet MS"/>
          <w:b/>
          <w:noProof/>
          <w:lang w:val="ro-RO"/>
        </w:rPr>
      </w:pPr>
    </w:p>
    <w:p w:rsidR="0093389D" w:rsidRDefault="0093389D" w:rsidP="005E34B7">
      <w:pPr>
        <w:spacing w:after="0"/>
        <w:ind w:right="108"/>
        <w:jc w:val="center"/>
        <w:rPr>
          <w:rFonts w:ascii="Trebuchet MS" w:hAnsi="Trebuchet MS"/>
          <w:b/>
          <w:noProof/>
          <w:lang w:val="ro-RO"/>
        </w:rPr>
      </w:pPr>
    </w:p>
    <w:p w:rsidR="0093389D" w:rsidRPr="00C202D7" w:rsidRDefault="0093389D"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r w:rsidRPr="00C202D7">
        <w:rPr>
          <w:rFonts w:ascii="Trebuchet MS" w:hAnsi="Trebuchet MS"/>
          <w:b/>
          <w:noProof/>
          <w:lang w:val="ro-RO"/>
        </w:rPr>
        <w:t>DIRECTOR EXECUTIV</w:t>
      </w:r>
    </w:p>
    <w:p w:rsidR="005E34B7" w:rsidRPr="00C202D7" w:rsidRDefault="002E459D" w:rsidP="005E34B7">
      <w:pPr>
        <w:spacing w:after="0"/>
        <w:ind w:right="108"/>
        <w:jc w:val="center"/>
        <w:rPr>
          <w:rFonts w:ascii="Trebuchet MS" w:hAnsi="Trebuchet MS"/>
          <w:noProof/>
          <w:lang w:val="ro-RO"/>
        </w:rPr>
      </w:pPr>
      <w:r>
        <w:rPr>
          <w:rFonts w:ascii="Trebuchet MS" w:hAnsi="Trebuchet MS"/>
          <w:noProof/>
          <w:lang w:val="ro-RO"/>
        </w:rPr>
        <w:t>dr. ing. Grigore CRĂCIUN</w:t>
      </w:r>
    </w:p>
    <w:p w:rsidR="005316F3" w:rsidRDefault="005316F3" w:rsidP="005E34B7">
      <w:pPr>
        <w:spacing w:after="0"/>
        <w:ind w:right="108"/>
        <w:jc w:val="center"/>
        <w:rPr>
          <w:rFonts w:ascii="Trebuchet MS" w:hAnsi="Trebuchet MS"/>
          <w:noProof/>
          <w:lang w:val="ro-RO"/>
        </w:rPr>
      </w:pPr>
    </w:p>
    <w:p w:rsidR="0093389D" w:rsidRDefault="0093389D" w:rsidP="005E34B7">
      <w:pPr>
        <w:spacing w:after="0"/>
        <w:ind w:right="108"/>
        <w:jc w:val="center"/>
        <w:rPr>
          <w:rFonts w:ascii="Trebuchet MS" w:hAnsi="Trebuchet MS"/>
          <w:noProof/>
          <w:lang w:val="ro-RO"/>
        </w:rPr>
      </w:pPr>
    </w:p>
    <w:p w:rsidR="0093389D" w:rsidRDefault="0093389D" w:rsidP="005E34B7">
      <w:pPr>
        <w:spacing w:after="0"/>
        <w:ind w:right="108"/>
        <w:jc w:val="center"/>
        <w:rPr>
          <w:rFonts w:ascii="Trebuchet MS" w:hAnsi="Trebuchet MS"/>
          <w:noProof/>
          <w:lang w:val="ro-RO"/>
        </w:rPr>
      </w:pPr>
    </w:p>
    <w:p w:rsidR="0093389D" w:rsidRDefault="0093389D" w:rsidP="005E34B7">
      <w:pPr>
        <w:spacing w:after="0"/>
        <w:ind w:right="108"/>
        <w:jc w:val="center"/>
        <w:rPr>
          <w:rFonts w:ascii="Trebuchet MS" w:hAnsi="Trebuchet MS"/>
          <w:noProof/>
          <w:lang w:val="ro-RO"/>
        </w:rPr>
      </w:pPr>
    </w:p>
    <w:p w:rsidR="0093389D" w:rsidRDefault="0093389D" w:rsidP="005E34B7">
      <w:pPr>
        <w:spacing w:after="0"/>
        <w:ind w:right="108"/>
        <w:jc w:val="center"/>
        <w:rPr>
          <w:rFonts w:ascii="Trebuchet MS" w:hAnsi="Trebuchet MS"/>
          <w:noProof/>
          <w:lang w:val="ro-RO"/>
        </w:rPr>
      </w:pPr>
    </w:p>
    <w:p w:rsidR="0093389D" w:rsidRDefault="0093389D" w:rsidP="005E34B7">
      <w:pPr>
        <w:spacing w:after="0"/>
        <w:ind w:right="108"/>
        <w:jc w:val="center"/>
        <w:rPr>
          <w:rFonts w:ascii="Trebuchet MS" w:hAnsi="Trebuchet MS"/>
          <w:noProof/>
          <w:lang w:val="ro-RO"/>
        </w:rPr>
      </w:pPr>
    </w:p>
    <w:p w:rsidR="0093389D" w:rsidRDefault="0093389D" w:rsidP="005E34B7">
      <w:pPr>
        <w:spacing w:after="0"/>
        <w:ind w:right="108"/>
        <w:jc w:val="center"/>
        <w:rPr>
          <w:rFonts w:ascii="Trebuchet MS" w:hAnsi="Trebuchet MS"/>
          <w:noProof/>
          <w:lang w:val="ro-RO"/>
        </w:rPr>
      </w:pPr>
    </w:p>
    <w:p w:rsidR="0093389D" w:rsidRDefault="0093389D" w:rsidP="005E34B7">
      <w:pPr>
        <w:spacing w:after="0"/>
        <w:ind w:right="108"/>
        <w:jc w:val="center"/>
        <w:rPr>
          <w:rFonts w:ascii="Trebuchet MS" w:hAnsi="Trebuchet MS"/>
          <w:noProof/>
          <w:lang w:val="ro-RO"/>
        </w:rPr>
      </w:pPr>
    </w:p>
    <w:p w:rsidR="0093389D" w:rsidRDefault="0093389D" w:rsidP="005E34B7">
      <w:pPr>
        <w:spacing w:after="0"/>
        <w:ind w:right="108"/>
        <w:jc w:val="center"/>
        <w:rPr>
          <w:rFonts w:ascii="Trebuchet MS" w:hAnsi="Trebuchet MS"/>
          <w:noProof/>
          <w:lang w:val="ro-RO"/>
        </w:rPr>
      </w:pPr>
    </w:p>
    <w:p w:rsidR="0093389D" w:rsidRDefault="0093389D" w:rsidP="005E34B7">
      <w:pPr>
        <w:spacing w:after="0"/>
        <w:ind w:right="108"/>
        <w:jc w:val="center"/>
        <w:rPr>
          <w:rFonts w:ascii="Trebuchet MS" w:hAnsi="Trebuchet MS"/>
          <w:noProof/>
          <w:lang w:val="ro-RO"/>
        </w:rPr>
      </w:pPr>
    </w:p>
    <w:p w:rsidR="0093389D" w:rsidRDefault="0093389D" w:rsidP="005E34B7">
      <w:pPr>
        <w:spacing w:after="0"/>
        <w:ind w:right="108"/>
        <w:jc w:val="center"/>
        <w:rPr>
          <w:rFonts w:ascii="Trebuchet MS" w:hAnsi="Trebuchet MS"/>
          <w:noProof/>
          <w:lang w:val="ro-RO"/>
        </w:rPr>
      </w:pPr>
    </w:p>
    <w:p w:rsidR="00D62FBD" w:rsidRDefault="00D62FBD" w:rsidP="005E34B7">
      <w:pPr>
        <w:spacing w:after="0"/>
        <w:ind w:right="108"/>
        <w:jc w:val="center"/>
        <w:rPr>
          <w:rFonts w:ascii="Trebuchet MS" w:hAnsi="Trebuchet MS"/>
          <w:noProof/>
          <w:lang w:val="ro-RO"/>
        </w:rPr>
      </w:pPr>
    </w:p>
    <w:p w:rsidR="00D62FBD" w:rsidRDefault="00D62FBD" w:rsidP="005E34B7">
      <w:pPr>
        <w:spacing w:after="0"/>
        <w:ind w:right="108"/>
        <w:jc w:val="center"/>
        <w:rPr>
          <w:rFonts w:ascii="Trebuchet MS" w:hAnsi="Trebuchet MS"/>
          <w:noProof/>
          <w:lang w:val="ro-RO"/>
        </w:rPr>
      </w:pPr>
    </w:p>
    <w:p w:rsidR="00D62FBD" w:rsidRDefault="00D62FBD" w:rsidP="005E34B7">
      <w:pPr>
        <w:spacing w:after="0"/>
        <w:ind w:right="108"/>
        <w:jc w:val="center"/>
        <w:rPr>
          <w:rFonts w:ascii="Trebuchet MS" w:hAnsi="Trebuchet MS"/>
          <w:noProof/>
          <w:lang w:val="ro-RO"/>
        </w:rPr>
      </w:pPr>
    </w:p>
    <w:p w:rsidR="00D62FBD" w:rsidRDefault="00D62FBD" w:rsidP="005E34B7">
      <w:pPr>
        <w:spacing w:after="0"/>
        <w:ind w:right="108"/>
        <w:jc w:val="center"/>
        <w:rPr>
          <w:rFonts w:ascii="Trebuchet MS" w:hAnsi="Trebuchet MS"/>
          <w:noProof/>
          <w:lang w:val="ro-RO"/>
        </w:rPr>
      </w:pPr>
      <w:bookmarkStart w:id="1" w:name="_GoBack"/>
      <w:bookmarkEnd w:id="1"/>
    </w:p>
    <w:p w:rsidR="0093389D" w:rsidRDefault="0093389D" w:rsidP="005E34B7">
      <w:pPr>
        <w:spacing w:after="0"/>
        <w:ind w:right="108"/>
        <w:jc w:val="center"/>
        <w:rPr>
          <w:rFonts w:ascii="Trebuchet MS" w:hAnsi="Trebuchet MS"/>
          <w:noProof/>
          <w:lang w:val="ro-RO"/>
        </w:rPr>
      </w:pPr>
    </w:p>
    <w:p w:rsidR="005316F3" w:rsidRPr="00C202D7" w:rsidRDefault="005316F3" w:rsidP="005E34B7">
      <w:pPr>
        <w:spacing w:after="0"/>
        <w:ind w:right="108"/>
        <w:jc w:val="center"/>
        <w:rPr>
          <w:rFonts w:ascii="Trebuchet MS" w:hAnsi="Trebuchet MS"/>
          <w:noProof/>
          <w:lang w:val="ro-RO"/>
        </w:rPr>
      </w:pP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b/>
          <w:noProof/>
          <w:lang w:val="ro-RO"/>
        </w:rPr>
        <w:t xml:space="preserve">Şef Serviciu  AAA                                                                      Șef serviciu CFM         </w:t>
      </w: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noProof/>
          <w:lang w:val="ro-RO"/>
        </w:rPr>
        <w:t xml:space="preserve">ing. Anca CÎMPEAN                                                                  </w:t>
      </w:r>
      <w:r w:rsidR="002E459D">
        <w:rPr>
          <w:rFonts w:ascii="Trebuchet MS" w:hAnsi="Trebuchet MS"/>
          <w:noProof/>
          <w:lang w:val="ro-RO"/>
        </w:rPr>
        <w:t xml:space="preserve">   Adina SOCACIU</w:t>
      </w:r>
      <w:r w:rsidRPr="00C202D7">
        <w:rPr>
          <w:rFonts w:ascii="Trebuchet MS" w:hAnsi="Trebuchet MS"/>
          <w:b/>
          <w:noProof/>
          <w:lang w:val="ro-RO"/>
        </w:rPr>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ab/>
        <w:t xml:space="preserve">           </w:t>
      </w:r>
    </w:p>
    <w:p w:rsidR="005E34B7" w:rsidRDefault="005E34B7" w:rsidP="005E34B7">
      <w:pPr>
        <w:spacing w:after="0" w:line="240" w:lineRule="auto"/>
        <w:ind w:right="108"/>
        <w:jc w:val="both"/>
        <w:outlineLvl w:val="0"/>
        <w:rPr>
          <w:rFonts w:ascii="Trebuchet MS" w:hAnsi="Trebuchet MS"/>
          <w:b/>
          <w:noProof/>
          <w:lang w:val="ro-RO"/>
        </w:rPr>
      </w:pPr>
    </w:p>
    <w:p w:rsidR="00D62FBD" w:rsidRDefault="00D62FBD" w:rsidP="005E34B7">
      <w:pPr>
        <w:spacing w:after="0" w:line="240" w:lineRule="auto"/>
        <w:ind w:right="108"/>
        <w:jc w:val="both"/>
        <w:outlineLvl w:val="0"/>
        <w:rPr>
          <w:rFonts w:ascii="Trebuchet MS" w:hAnsi="Trebuchet MS"/>
          <w:b/>
          <w:noProof/>
          <w:lang w:val="ro-RO"/>
        </w:rPr>
      </w:pPr>
    </w:p>
    <w:p w:rsidR="0093389D" w:rsidRDefault="0093389D" w:rsidP="005E34B7">
      <w:pPr>
        <w:spacing w:after="0" w:line="240" w:lineRule="auto"/>
        <w:ind w:right="108"/>
        <w:jc w:val="both"/>
        <w:outlineLvl w:val="0"/>
        <w:rPr>
          <w:rFonts w:ascii="Trebuchet MS" w:hAnsi="Trebuchet MS"/>
          <w:b/>
          <w:noProof/>
          <w:lang w:val="ro-RO"/>
        </w:rPr>
      </w:pPr>
    </w:p>
    <w:p w:rsidR="0093389D" w:rsidRPr="00C202D7" w:rsidRDefault="0093389D"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Întocmit:</w:t>
      </w:r>
    </w:p>
    <w:p w:rsidR="005E34B7" w:rsidRPr="00C202D7" w:rsidRDefault="002F6717" w:rsidP="005E34B7">
      <w:pPr>
        <w:spacing w:after="0" w:line="240" w:lineRule="auto"/>
        <w:ind w:right="108"/>
        <w:jc w:val="both"/>
        <w:rPr>
          <w:rFonts w:ascii="Trebuchet MS" w:hAnsi="Trebuchet MS"/>
          <w:noProof/>
          <w:lang w:val="ro-RO"/>
        </w:rPr>
      </w:pPr>
      <w:r>
        <w:rPr>
          <w:rFonts w:ascii="Trebuchet MS" w:hAnsi="Trebuchet MS"/>
          <w:noProof/>
          <w:lang w:val="ro-RO"/>
        </w:rPr>
        <w:t>Ing. Luisa OPREA</w:t>
      </w:r>
      <w:r w:rsidR="005E34B7" w:rsidRPr="00C202D7">
        <w:rPr>
          <w:rFonts w:ascii="Trebuchet MS" w:hAnsi="Trebuchet MS"/>
          <w:b/>
          <w:noProof/>
          <w:lang w:val="ro-RO"/>
        </w:rPr>
        <w:t xml:space="preserve">                                               </w:t>
      </w:r>
      <w:r w:rsidR="005E34B7" w:rsidRPr="00C202D7">
        <w:rPr>
          <w:rFonts w:ascii="Trebuchet MS" w:hAnsi="Trebuchet MS"/>
          <w:noProof/>
          <w:lang w:val="ro-RO"/>
        </w:rPr>
        <w:t xml:space="preserve"> </w:t>
      </w:r>
      <w:r>
        <w:rPr>
          <w:rFonts w:ascii="Trebuchet MS" w:hAnsi="Trebuchet MS"/>
          <w:noProof/>
          <w:lang w:val="ro-RO"/>
        </w:rPr>
        <w:t xml:space="preserve">                       </w:t>
      </w:r>
      <w:r w:rsidR="005E34B7" w:rsidRPr="00C202D7">
        <w:rPr>
          <w:rFonts w:ascii="Trebuchet MS" w:hAnsi="Trebuchet MS"/>
          <w:noProof/>
          <w:lang w:val="ro-RO"/>
        </w:rPr>
        <w:t xml:space="preserve">cons. </w:t>
      </w:r>
      <w:r>
        <w:rPr>
          <w:rFonts w:ascii="Trebuchet MS" w:hAnsi="Trebuchet MS"/>
          <w:noProof/>
          <w:lang w:val="ro-RO"/>
        </w:rPr>
        <w:t xml:space="preserve">Romina </w:t>
      </w:r>
      <w:r w:rsidR="0093389D">
        <w:rPr>
          <w:rFonts w:ascii="Trebuchet MS" w:hAnsi="Trebuchet MS"/>
          <w:noProof/>
          <w:lang w:val="ro-RO"/>
        </w:rPr>
        <w:t>LEOCA</w:t>
      </w:r>
    </w:p>
    <w:p w:rsidR="00D31FFC" w:rsidRPr="00FD6465" w:rsidRDefault="00D31FFC" w:rsidP="00D31FFC">
      <w:pPr>
        <w:spacing w:after="0"/>
        <w:jc w:val="center"/>
        <w:rPr>
          <w:rFonts w:ascii="Trebuchet MS" w:hAnsi="Trebuchet MS"/>
          <w:b/>
          <w:lang w:val="ro-RO"/>
        </w:rPr>
      </w:pPr>
    </w:p>
    <w:p w:rsidR="00D31FFC" w:rsidRPr="00FD6465" w:rsidRDefault="00D31FFC" w:rsidP="00D31FFC">
      <w:pPr>
        <w:spacing w:after="0"/>
        <w:rPr>
          <w:rFonts w:ascii="Trebuchet MS" w:hAnsi="Trebuchet MS"/>
          <w:b/>
          <w:lang w:val="ro-RO"/>
        </w:rPr>
      </w:pPr>
    </w:p>
    <w:sectPr w:rsidR="00D31FFC" w:rsidRPr="00FD6465" w:rsidSect="008A4BA2">
      <w:footerReference w:type="default" r:id="rId11"/>
      <w:headerReference w:type="first" r:id="rId12"/>
      <w:footerReference w:type="first" r:id="rId13"/>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943" w:rsidRDefault="00853943">
      <w:pPr>
        <w:spacing w:after="0" w:line="240" w:lineRule="auto"/>
      </w:pPr>
      <w:r>
        <w:separator/>
      </w:r>
    </w:p>
  </w:endnote>
  <w:endnote w:type="continuationSeparator" w:id="0">
    <w:p w:rsidR="00853943" w:rsidRDefault="0085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Arial-BoldMT">
    <w:altName w:val="Yu Gothic"/>
    <w:panose1 w:val="00000000000000000000"/>
    <w:charset w:val="80"/>
    <w:family w:val="auto"/>
    <w:notTrueType/>
    <w:pitch w:val="default"/>
    <w:sig w:usb0="00000001" w:usb1="08070000" w:usb2="00000010" w:usb3="00000000" w:csb0="00020000"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D62FBD">
      <w:rPr>
        <w:rFonts w:ascii="Trebuchet MS" w:hAnsi="Trebuchet MS" w:cs="Open Sans"/>
        <w:b/>
        <w:bCs/>
        <w:noProof/>
        <w:color w:val="000000"/>
        <w:sz w:val="16"/>
        <w:szCs w:val="16"/>
        <w:lang w:val="ro-RO"/>
      </w:rPr>
      <w:t>4</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D62FBD">
      <w:rPr>
        <w:rFonts w:ascii="Trebuchet MS" w:hAnsi="Trebuchet MS" w:cs="Open Sans"/>
        <w:b/>
        <w:bCs/>
        <w:noProof/>
        <w:color w:val="000000"/>
        <w:sz w:val="16"/>
        <w:szCs w:val="16"/>
        <w:lang w:val="ro-RO"/>
      </w:rPr>
      <w:t>5</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2" w:name="_Hlk152145191"/>
    <w:bookmarkStart w:id="3" w:name="_Hlk152145192"/>
    <w:bookmarkStart w:id="4" w:name="_Hlk152145193"/>
    <w:bookmarkStart w:id="5" w:name="_Hlk152145194"/>
    <w:bookmarkStart w:id="6" w:name="_Hlk152145195"/>
    <w:bookmarkStart w:id="7"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93389D">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93389D">
      <w:rPr>
        <w:rFonts w:ascii="Trebuchet MS" w:hAnsi="Trebuchet MS" w:cs="Open Sans"/>
        <w:b/>
        <w:bCs/>
        <w:noProof/>
        <w:color w:val="000000"/>
        <w:sz w:val="16"/>
        <w:szCs w:val="16"/>
        <w:lang w:val="ro-RO"/>
      </w:rPr>
      <w:t>5</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2"/>
    <w:bookmarkEnd w:id="3"/>
    <w:bookmarkEnd w:id="4"/>
    <w:bookmarkEnd w:id="5"/>
    <w:bookmarkEnd w:id="6"/>
    <w:bookmarkEnd w:id="7"/>
  </w:tbl>
  <w:p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943" w:rsidRDefault="00853943">
      <w:pPr>
        <w:spacing w:after="0" w:line="240" w:lineRule="auto"/>
      </w:pPr>
      <w:r>
        <w:separator/>
      </w:r>
    </w:p>
  </w:footnote>
  <w:footnote w:type="continuationSeparator" w:id="0">
    <w:p w:rsidR="00853943" w:rsidRDefault="00853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pt;height:3.75pt;visibility:visible;mso-wrap-style:square" o:bullet="t">
        <v:imagedata r:id="rId1" o:title=""/>
      </v:shape>
    </w:pict>
  </w:numPicBullet>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6004A"/>
    <w:multiLevelType w:val="hybridMultilevel"/>
    <w:tmpl w:val="0540BC90"/>
    <w:lvl w:ilvl="0" w:tplc="60A284CA">
      <w:start w:val="1"/>
      <w:numFmt w:val="decimal"/>
      <w:lvlText w:val="%1."/>
      <w:lvlJc w:val="left"/>
      <w:pPr>
        <w:ind w:left="576"/>
      </w:pPr>
      <w:rPr>
        <w:rFonts w:ascii="Trebuchet MS" w:eastAsia="Times New Roman" w:hAnsi="Trebuchet MS" w:cs="Times New Roman" w:hint="default"/>
        <w:b w:val="0"/>
        <w:i w:val="0"/>
        <w:strike w:val="0"/>
        <w:dstrike w:val="0"/>
        <w:color w:val="000000"/>
        <w:sz w:val="22"/>
        <w:szCs w:val="22"/>
        <w:u w:val="none" w:color="000000"/>
        <w:bdr w:val="none" w:sz="0" w:space="0" w:color="auto"/>
        <w:shd w:val="clear" w:color="auto" w:fill="auto"/>
        <w:vertAlign w:val="baseline"/>
      </w:rPr>
    </w:lvl>
    <w:lvl w:ilvl="1" w:tplc="CF3E21BA">
      <w:start w:val="1"/>
      <w:numFmt w:val="lowerLetter"/>
      <w:lvlText w:val="%2"/>
      <w:lvlJc w:val="left"/>
      <w:pPr>
        <w:ind w:left="13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768A684">
      <w:start w:val="1"/>
      <w:numFmt w:val="lowerRoman"/>
      <w:lvlText w:val="%3"/>
      <w:lvlJc w:val="left"/>
      <w:pPr>
        <w:ind w:left="20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58E221C">
      <w:start w:val="1"/>
      <w:numFmt w:val="decimal"/>
      <w:lvlText w:val="%4"/>
      <w:lvlJc w:val="left"/>
      <w:pPr>
        <w:ind w:left="27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1BA612A">
      <w:start w:val="1"/>
      <w:numFmt w:val="lowerLetter"/>
      <w:lvlText w:val="%5"/>
      <w:lvlJc w:val="left"/>
      <w:pPr>
        <w:ind w:left="34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5AAC9AA">
      <w:start w:val="1"/>
      <w:numFmt w:val="lowerRoman"/>
      <w:lvlText w:val="%6"/>
      <w:lvlJc w:val="left"/>
      <w:pPr>
        <w:ind w:left="41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D0686DC">
      <w:start w:val="1"/>
      <w:numFmt w:val="decimal"/>
      <w:lvlText w:val="%7"/>
      <w:lvlJc w:val="left"/>
      <w:pPr>
        <w:ind w:left="49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D6EA606">
      <w:start w:val="1"/>
      <w:numFmt w:val="lowerLetter"/>
      <w:lvlText w:val="%8"/>
      <w:lvlJc w:val="left"/>
      <w:pPr>
        <w:ind w:left="56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46A31F0">
      <w:start w:val="1"/>
      <w:numFmt w:val="lowerRoman"/>
      <w:lvlText w:val="%9"/>
      <w:lvlJc w:val="left"/>
      <w:pPr>
        <w:ind w:left="63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D75F93"/>
    <w:multiLevelType w:val="hybridMultilevel"/>
    <w:tmpl w:val="A6047FE6"/>
    <w:lvl w:ilvl="0" w:tplc="00000006">
      <w:start w:val="1"/>
      <w:numFmt w:val="bullet"/>
      <w:lvlText w:val="-"/>
      <w:lvlJc w:val="left"/>
      <w:pPr>
        <w:ind w:left="720" w:hanging="360"/>
      </w:pPr>
      <w:rPr>
        <w:rFonts w:ascii="Times New Roman" w:hAnsi="Times New Roman" w:cs="Arial" w:hint="default"/>
        <w:sz w:val="24"/>
        <w:szCs w:val="24"/>
        <w:shd w:val="clear" w:color="auto" w:fill="auto"/>
        <w:lang w:val="it-I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845273"/>
    <w:multiLevelType w:val="hybridMultilevel"/>
    <w:tmpl w:val="18C6BBC8"/>
    <w:lvl w:ilvl="0" w:tplc="430229AA">
      <w:start w:val="2010"/>
      <w:numFmt w:val="bullet"/>
      <w:lvlText w:val="-"/>
      <w:lvlJc w:val="left"/>
      <w:pPr>
        <w:ind w:left="900" w:hanging="360"/>
      </w:pPr>
      <w:rPr>
        <w:rFonts w:ascii="Arial" w:eastAsia="Times New Roman" w:hAnsi="Arial" w:cs="Aria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2"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FA0764"/>
    <w:multiLevelType w:val="hybridMultilevel"/>
    <w:tmpl w:val="7AD836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31461A"/>
    <w:multiLevelType w:val="hybridMultilevel"/>
    <w:tmpl w:val="26B8B3AA"/>
    <w:lvl w:ilvl="0" w:tplc="037E7BFC">
      <w:start w:val="1"/>
      <w:numFmt w:val="bullet"/>
      <w:lvlText w:val=""/>
      <w:lvlPicBulletId w:val="0"/>
      <w:lvlJc w:val="left"/>
      <w:pPr>
        <w:tabs>
          <w:tab w:val="num" w:pos="720"/>
        </w:tabs>
        <w:ind w:left="720" w:hanging="360"/>
      </w:pPr>
      <w:rPr>
        <w:rFonts w:ascii="Symbol" w:hAnsi="Symbol" w:hint="default"/>
      </w:rPr>
    </w:lvl>
    <w:lvl w:ilvl="1" w:tplc="D5EA265E" w:tentative="1">
      <w:start w:val="1"/>
      <w:numFmt w:val="bullet"/>
      <w:lvlText w:val=""/>
      <w:lvlJc w:val="left"/>
      <w:pPr>
        <w:tabs>
          <w:tab w:val="num" w:pos="1440"/>
        </w:tabs>
        <w:ind w:left="1440" w:hanging="360"/>
      </w:pPr>
      <w:rPr>
        <w:rFonts w:ascii="Symbol" w:hAnsi="Symbol" w:hint="default"/>
      </w:rPr>
    </w:lvl>
    <w:lvl w:ilvl="2" w:tplc="294222C4" w:tentative="1">
      <w:start w:val="1"/>
      <w:numFmt w:val="bullet"/>
      <w:lvlText w:val=""/>
      <w:lvlJc w:val="left"/>
      <w:pPr>
        <w:tabs>
          <w:tab w:val="num" w:pos="2160"/>
        </w:tabs>
        <w:ind w:left="2160" w:hanging="360"/>
      </w:pPr>
      <w:rPr>
        <w:rFonts w:ascii="Symbol" w:hAnsi="Symbol" w:hint="default"/>
      </w:rPr>
    </w:lvl>
    <w:lvl w:ilvl="3" w:tplc="22F098E8" w:tentative="1">
      <w:start w:val="1"/>
      <w:numFmt w:val="bullet"/>
      <w:lvlText w:val=""/>
      <w:lvlJc w:val="left"/>
      <w:pPr>
        <w:tabs>
          <w:tab w:val="num" w:pos="2880"/>
        </w:tabs>
        <w:ind w:left="2880" w:hanging="360"/>
      </w:pPr>
      <w:rPr>
        <w:rFonts w:ascii="Symbol" w:hAnsi="Symbol" w:hint="default"/>
      </w:rPr>
    </w:lvl>
    <w:lvl w:ilvl="4" w:tplc="9AFAECD2" w:tentative="1">
      <w:start w:val="1"/>
      <w:numFmt w:val="bullet"/>
      <w:lvlText w:val=""/>
      <w:lvlJc w:val="left"/>
      <w:pPr>
        <w:tabs>
          <w:tab w:val="num" w:pos="3600"/>
        </w:tabs>
        <w:ind w:left="3600" w:hanging="360"/>
      </w:pPr>
      <w:rPr>
        <w:rFonts w:ascii="Symbol" w:hAnsi="Symbol" w:hint="default"/>
      </w:rPr>
    </w:lvl>
    <w:lvl w:ilvl="5" w:tplc="C924FCC6" w:tentative="1">
      <w:start w:val="1"/>
      <w:numFmt w:val="bullet"/>
      <w:lvlText w:val=""/>
      <w:lvlJc w:val="left"/>
      <w:pPr>
        <w:tabs>
          <w:tab w:val="num" w:pos="4320"/>
        </w:tabs>
        <w:ind w:left="4320" w:hanging="360"/>
      </w:pPr>
      <w:rPr>
        <w:rFonts w:ascii="Symbol" w:hAnsi="Symbol" w:hint="default"/>
      </w:rPr>
    </w:lvl>
    <w:lvl w:ilvl="6" w:tplc="DA1E2EB8" w:tentative="1">
      <w:start w:val="1"/>
      <w:numFmt w:val="bullet"/>
      <w:lvlText w:val=""/>
      <w:lvlJc w:val="left"/>
      <w:pPr>
        <w:tabs>
          <w:tab w:val="num" w:pos="5040"/>
        </w:tabs>
        <w:ind w:left="5040" w:hanging="360"/>
      </w:pPr>
      <w:rPr>
        <w:rFonts w:ascii="Symbol" w:hAnsi="Symbol" w:hint="default"/>
      </w:rPr>
    </w:lvl>
    <w:lvl w:ilvl="7" w:tplc="B6E4B5FA" w:tentative="1">
      <w:start w:val="1"/>
      <w:numFmt w:val="bullet"/>
      <w:lvlText w:val=""/>
      <w:lvlJc w:val="left"/>
      <w:pPr>
        <w:tabs>
          <w:tab w:val="num" w:pos="5760"/>
        </w:tabs>
        <w:ind w:left="5760" w:hanging="360"/>
      </w:pPr>
      <w:rPr>
        <w:rFonts w:ascii="Symbol" w:hAnsi="Symbol" w:hint="default"/>
      </w:rPr>
    </w:lvl>
    <w:lvl w:ilvl="8" w:tplc="BC52477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1"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D22478"/>
    <w:multiLevelType w:val="hybridMultilevel"/>
    <w:tmpl w:val="AF1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9FB34D6"/>
    <w:multiLevelType w:val="hybridMultilevel"/>
    <w:tmpl w:val="DCFE9510"/>
    <w:lvl w:ilvl="0" w:tplc="FCCCACAC">
      <w:start w:val="1"/>
      <w:numFmt w:val="decimal"/>
      <w:lvlText w:val="%1"/>
      <w:lvlJc w:val="left"/>
      <w:pPr>
        <w:ind w:left="595"/>
      </w:pPr>
      <w:rPr>
        <w:rFonts w:ascii="Trebuchet MS" w:eastAsia="Times New Roman" w:hAnsi="Trebuchet MS" w:cs="Times New Roman" w:hint="default"/>
        <w:b w:val="0"/>
        <w:i w:val="0"/>
        <w:strike w:val="0"/>
        <w:dstrike w:val="0"/>
        <w:color w:val="000000"/>
        <w:sz w:val="22"/>
        <w:szCs w:val="22"/>
        <w:u w:val="none" w:color="000000"/>
        <w:bdr w:val="none" w:sz="0" w:space="0" w:color="auto"/>
        <w:shd w:val="clear" w:color="auto" w:fill="auto"/>
        <w:vertAlign w:val="baseline"/>
      </w:rPr>
    </w:lvl>
    <w:lvl w:ilvl="1" w:tplc="60A866D0">
      <w:start w:val="1"/>
      <w:numFmt w:val="lowerLetter"/>
      <w:lvlText w:val="%2"/>
      <w:lvlJc w:val="left"/>
      <w:pPr>
        <w:ind w:left="1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8E6042">
      <w:start w:val="1"/>
      <w:numFmt w:val="lowerRoman"/>
      <w:lvlText w:val="%3"/>
      <w:lvlJc w:val="left"/>
      <w:pPr>
        <w:ind w:left="2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766304">
      <w:start w:val="1"/>
      <w:numFmt w:val="decimal"/>
      <w:lvlText w:val="%4"/>
      <w:lvlJc w:val="left"/>
      <w:pPr>
        <w:ind w:left="2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763070">
      <w:start w:val="1"/>
      <w:numFmt w:val="lowerLetter"/>
      <w:lvlText w:val="%5"/>
      <w:lvlJc w:val="left"/>
      <w:pPr>
        <w:ind w:left="3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0EFC94">
      <w:start w:val="1"/>
      <w:numFmt w:val="lowerRoman"/>
      <w:lvlText w:val="%6"/>
      <w:lvlJc w:val="left"/>
      <w:pPr>
        <w:ind w:left="4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C4AB14">
      <w:start w:val="1"/>
      <w:numFmt w:val="decimal"/>
      <w:lvlText w:val="%7"/>
      <w:lvlJc w:val="left"/>
      <w:pPr>
        <w:ind w:left="4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8A0B68">
      <w:start w:val="1"/>
      <w:numFmt w:val="lowerLetter"/>
      <w:lvlText w:val="%8"/>
      <w:lvlJc w:val="left"/>
      <w:pPr>
        <w:ind w:left="5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D67468">
      <w:start w:val="1"/>
      <w:numFmt w:val="lowerRoman"/>
      <w:lvlText w:val="%9"/>
      <w:lvlJc w:val="left"/>
      <w:pPr>
        <w:ind w:left="6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36"/>
  </w:num>
  <w:num w:numId="4">
    <w:abstractNumId w:val="28"/>
  </w:num>
  <w:num w:numId="5">
    <w:abstractNumId w:val="35"/>
  </w:num>
  <w:num w:numId="6">
    <w:abstractNumId w:val="19"/>
  </w:num>
  <w:num w:numId="7">
    <w:abstractNumId w:val="39"/>
  </w:num>
  <w:num w:numId="8">
    <w:abstractNumId w:val="0"/>
  </w:num>
  <w:num w:numId="9">
    <w:abstractNumId w:val="7"/>
  </w:num>
  <w:num w:numId="10">
    <w:abstractNumId w:val="16"/>
  </w:num>
  <w:num w:numId="11">
    <w:abstractNumId w:val="33"/>
  </w:num>
  <w:num w:numId="12">
    <w:abstractNumId w:val="6"/>
  </w:num>
  <w:num w:numId="13">
    <w:abstractNumId w:val="26"/>
  </w:num>
  <w:num w:numId="14">
    <w:abstractNumId w:val="4"/>
  </w:num>
  <w:num w:numId="15">
    <w:abstractNumId w:val="20"/>
  </w:num>
  <w:num w:numId="16">
    <w:abstractNumId w:val="32"/>
  </w:num>
  <w:num w:numId="17">
    <w:abstractNumId w:val="23"/>
  </w:num>
  <w:num w:numId="18">
    <w:abstractNumId w:val="10"/>
  </w:num>
  <w:num w:numId="19">
    <w:abstractNumId w:val="38"/>
  </w:num>
  <w:num w:numId="20">
    <w:abstractNumId w:val="37"/>
  </w:num>
  <w:num w:numId="21">
    <w:abstractNumId w:val="17"/>
  </w:num>
  <w:num w:numId="22">
    <w:abstractNumId w:val="29"/>
  </w:num>
  <w:num w:numId="23">
    <w:abstractNumId w:val="13"/>
  </w:num>
  <w:num w:numId="24">
    <w:abstractNumId w:val="8"/>
  </w:num>
  <w:num w:numId="25">
    <w:abstractNumId w:val="12"/>
  </w:num>
  <w:num w:numId="26">
    <w:abstractNumId w:val="34"/>
  </w:num>
  <w:num w:numId="27">
    <w:abstractNumId w:val="21"/>
  </w:num>
  <w:num w:numId="28">
    <w:abstractNumId w:val="2"/>
  </w:num>
  <w:num w:numId="29">
    <w:abstractNumId w:val="11"/>
  </w:num>
  <w:num w:numId="30">
    <w:abstractNumId w:val="31"/>
  </w:num>
  <w:num w:numId="31">
    <w:abstractNumId w:val="24"/>
  </w:num>
  <w:num w:numId="32">
    <w:abstractNumId w:val="5"/>
  </w:num>
  <w:num w:numId="33">
    <w:abstractNumId w:val="30"/>
  </w:num>
  <w:num w:numId="34">
    <w:abstractNumId w:val="15"/>
  </w:num>
  <w:num w:numId="35">
    <w:abstractNumId w:val="3"/>
  </w:num>
  <w:num w:numId="36">
    <w:abstractNumId w:val="27"/>
  </w:num>
  <w:num w:numId="37">
    <w:abstractNumId w:val="18"/>
  </w:num>
  <w:num w:numId="38">
    <w:abstractNumId w:val="22"/>
  </w:num>
  <w:num w:numId="39">
    <w:abstractNumId w:val="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45C52"/>
    <w:rsid w:val="00056ACB"/>
    <w:rsid w:val="00060924"/>
    <w:rsid w:val="000610C2"/>
    <w:rsid w:val="00070C77"/>
    <w:rsid w:val="00071FCB"/>
    <w:rsid w:val="000978D4"/>
    <w:rsid w:val="00097C6A"/>
    <w:rsid w:val="000A1478"/>
    <w:rsid w:val="000A3C4C"/>
    <w:rsid w:val="000C5119"/>
    <w:rsid w:val="000F16D9"/>
    <w:rsid w:val="000F3616"/>
    <w:rsid w:val="0010371C"/>
    <w:rsid w:val="001065CA"/>
    <w:rsid w:val="001112B6"/>
    <w:rsid w:val="00111C24"/>
    <w:rsid w:val="00135F26"/>
    <w:rsid w:val="00163561"/>
    <w:rsid w:val="00174336"/>
    <w:rsid w:val="00183B92"/>
    <w:rsid w:val="001854CA"/>
    <w:rsid w:val="00191ECC"/>
    <w:rsid w:val="00197B95"/>
    <w:rsid w:val="001A41E6"/>
    <w:rsid w:val="001B6C67"/>
    <w:rsid w:val="001C0453"/>
    <w:rsid w:val="001D0AEE"/>
    <w:rsid w:val="001D400B"/>
    <w:rsid w:val="0020446D"/>
    <w:rsid w:val="00205D2C"/>
    <w:rsid w:val="002066F8"/>
    <w:rsid w:val="0022477C"/>
    <w:rsid w:val="002309B9"/>
    <w:rsid w:val="0023217D"/>
    <w:rsid w:val="00234434"/>
    <w:rsid w:val="0024391D"/>
    <w:rsid w:val="002523CF"/>
    <w:rsid w:val="00253B1A"/>
    <w:rsid w:val="00260027"/>
    <w:rsid w:val="00264B0A"/>
    <w:rsid w:val="0027006F"/>
    <w:rsid w:val="00272390"/>
    <w:rsid w:val="002772BE"/>
    <w:rsid w:val="002927DC"/>
    <w:rsid w:val="0029699E"/>
    <w:rsid w:val="00297BB3"/>
    <w:rsid w:val="002B73AC"/>
    <w:rsid w:val="002C342C"/>
    <w:rsid w:val="002C4D4D"/>
    <w:rsid w:val="002D1B03"/>
    <w:rsid w:val="002E459D"/>
    <w:rsid w:val="002E6B6C"/>
    <w:rsid w:val="002F6717"/>
    <w:rsid w:val="002F7CE2"/>
    <w:rsid w:val="00300346"/>
    <w:rsid w:val="003007BA"/>
    <w:rsid w:val="00305F79"/>
    <w:rsid w:val="00310E92"/>
    <w:rsid w:val="00316758"/>
    <w:rsid w:val="00317691"/>
    <w:rsid w:val="00330554"/>
    <w:rsid w:val="003410A8"/>
    <w:rsid w:val="0034718B"/>
    <w:rsid w:val="00354C97"/>
    <w:rsid w:val="003608A9"/>
    <w:rsid w:val="00361642"/>
    <w:rsid w:val="00364136"/>
    <w:rsid w:val="00364CF4"/>
    <w:rsid w:val="00377F74"/>
    <w:rsid w:val="0038215D"/>
    <w:rsid w:val="00391989"/>
    <w:rsid w:val="003B4304"/>
    <w:rsid w:val="003D6B7A"/>
    <w:rsid w:val="004079F4"/>
    <w:rsid w:val="00411248"/>
    <w:rsid w:val="004147DB"/>
    <w:rsid w:val="004154EF"/>
    <w:rsid w:val="00425940"/>
    <w:rsid w:val="004300C2"/>
    <w:rsid w:val="00452A11"/>
    <w:rsid w:val="0045648E"/>
    <w:rsid w:val="00475568"/>
    <w:rsid w:val="0048558E"/>
    <w:rsid w:val="004863C7"/>
    <w:rsid w:val="00486B87"/>
    <w:rsid w:val="00490116"/>
    <w:rsid w:val="004905F8"/>
    <w:rsid w:val="004948D8"/>
    <w:rsid w:val="004A16B1"/>
    <w:rsid w:val="004B380B"/>
    <w:rsid w:val="004B4890"/>
    <w:rsid w:val="004C36BE"/>
    <w:rsid w:val="004C6498"/>
    <w:rsid w:val="004D4F49"/>
    <w:rsid w:val="004D5B4E"/>
    <w:rsid w:val="004E2B62"/>
    <w:rsid w:val="004E588B"/>
    <w:rsid w:val="004F2501"/>
    <w:rsid w:val="00515868"/>
    <w:rsid w:val="00522EDB"/>
    <w:rsid w:val="00526F9A"/>
    <w:rsid w:val="00530A83"/>
    <w:rsid w:val="005316F3"/>
    <w:rsid w:val="005359D1"/>
    <w:rsid w:val="0054200D"/>
    <w:rsid w:val="00542CEF"/>
    <w:rsid w:val="0056254F"/>
    <w:rsid w:val="00584171"/>
    <w:rsid w:val="00590580"/>
    <w:rsid w:val="0059095B"/>
    <w:rsid w:val="00592F07"/>
    <w:rsid w:val="005957FD"/>
    <w:rsid w:val="00597234"/>
    <w:rsid w:val="005A5344"/>
    <w:rsid w:val="005A650D"/>
    <w:rsid w:val="005B0150"/>
    <w:rsid w:val="005B2AF1"/>
    <w:rsid w:val="005B5B98"/>
    <w:rsid w:val="005D5127"/>
    <w:rsid w:val="005E34B7"/>
    <w:rsid w:val="005F7AC8"/>
    <w:rsid w:val="006052E9"/>
    <w:rsid w:val="00607C7D"/>
    <w:rsid w:val="00610F8C"/>
    <w:rsid w:val="0061781F"/>
    <w:rsid w:val="0062503C"/>
    <w:rsid w:val="00626C9D"/>
    <w:rsid w:val="0066068E"/>
    <w:rsid w:val="006633A1"/>
    <w:rsid w:val="00667E94"/>
    <w:rsid w:val="006B066A"/>
    <w:rsid w:val="006B346A"/>
    <w:rsid w:val="006C4C1F"/>
    <w:rsid w:val="006C659C"/>
    <w:rsid w:val="006D2772"/>
    <w:rsid w:val="00701633"/>
    <w:rsid w:val="00703425"/>
    <w:rsid w:val="0071034A"/>
    <w:rsid w:val="00713F96"/>
    <w:rsid w:val="00715942"/>
    <w:rsid w:val="00720EDC"/>
    <w:rsid w:val="0072156B"/>
    <w:rsid w:val="00722C33"/>
    <w:rsid w:val="007331FF"/>
    <w:rsid w:val="00746981"/>
    <w:rsid w:val="00757C7E"/>
    <w:rsid w:val="00761A17"/>
    <w:rsid w:val="007640B7"/>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3311F"/>
    <w:rsid w:val="008415D3"/>
    <w:rsid w:val="008421A0"/>
    <w:rsid w:val="00845250"/>
    <w:rsid w:val="008510E2"/>
    <w:rsid w:val="00853943"/>
    <w:rsid w:val="00854A24"/>
    <w:rsid w:val="008606B4"/>
    <w:rsid w:val="0086265F"/>
    <w:rsid w:val="0086386C"/>
    <w:rsid w:val="00865CC9"/>
    <w:rsid w:val="0087055B"/>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673C"/>
    <w:rsid w:val="00913528"/>
    <w:rsid w:val="009243D9"/>
    <w:rsid w:val="00931122"/>
    <w:rsid w:val="0093389D"/>
    <w:rsid w:val="0094116B"/>
    <w:rsid w:val="0095386A"/>
    <w:rsid w:val="00956786"/>
    <w:rsid w:val="0096658B"/>
    <w:rsid w:val="00970E47"/>
    <w:rsid w:val="00970FE9"/>
    <w:rsid w:val="00983EAD"/>
    <w:rsid w:val="00985048"/>
    <w:rsid w:val="00991C28"/>
    <w:rsid w:val="009A1F6A"/>
    <w:rsid w:val="009A300B"/>
    <w:rsid w:val="009B5E26"/>
    <w:rsid w:val="009D385A"/>
    <w:rsid w:val="009F0AC4"/>
    <w:rsid w:val="009F47D8"/>
    <w:rsid w:val="009F72D8"/>
    <w:rsid w:val="00A034DF"/>
    <w:rsid w:val="00A54A74"/>
    <w:rsid w:val="00A60A44"/>
    <w:rsid w:val="00A64D35"/>
    <w:rsid w:val="00A64FEA"/>
    <w:rsid w:val="00A71402"/>
    <w:rsid w:val="00A73BE4"/>
    <w:rsid w:val="00A9329C"/>
    <w:rsid w:val="00A94F1A"/>
    <w:rsid w:val="00A954A6"/>
    <w:rsid w:val="00A977FF"/>
    <w:rsid w:val="00AC3D5E"/>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4EED"/>
    <w:rsid w:val="00BF596C"/>
    <w:rsid w:val="00BF7504"/>
    <w:rsid w:val="00C0391D"/>
    <w:rsid w:val="00C067EA"/>
    <w:rsid w:val="00C111B4"/>
    <w:rsid w:val="00C14877"/>
    <w:rsid w:val="00C267A2"/>
    <w:rsid w:val="00C342D3"/>
    <w:rsid w:val="00C34EA6"/>
    <w:rsid w:val="00C34ED2"/>
    <w:rsid w:val="00C516E1"/>
    <w:rsid w:val="00C63CDC"/>
    <w:rsid w:val="00C7256D"/>
    <w:rsid w:val="00C80EF7"/>
    <w:rsid w:val="00C86132"/>
    <w:rsid w:val="00C9022B"/>
    <w:rsid w:val="00C9172B"/>
    <w:rsid w:val="00C92DCD"/>
    <w:rsid w:val="00CB4CD5"/>
    <w:rsid w:val="00CC3864"/>
    <w:rsid w:val="00CC4D77"/>
    <w:rsid w:val="00CC50FA"/>
    <w:rsid w:val="00CE6820"/>
    <w:rsid w:val="00CF7B07"/>
    <w:rsid w:val="00D01AF2"/>
    <w:rsid w:val="00D05561"/>
    <w:rsid w:val="00D10721"/>
    <w:rsid w:val="00D2566B"/>
    <w:rsid w:val="00D31112"/>
    <w:rsid w:val="00D31FFC"/>
    <w:rsid w:val="00D411F2"/>
    <w:rsid w:val="00D47D6F"/>
    <w:rsid w:val="00D5444E"/>
    <w:rsid w:val="00D55A3D"/>
    <w:rsid w:val="00D61FE2"/>
    <w:rsid w:val="00D62FBD"/>
    <w:rsid w:val="00D91928"/>
    <w:rsid w:val="00D923A4"/>
    <w:rsid w:val="00D92B45"/>
    <w:rsid w:val="00DA41D7"/>
    <w:rsid w:val="00DB1A49"/>
    <w:rsid w:val="00DE06CC"/>
    <w:rsid w:val="00DF3A2A"/>
    <w:rsid w:val="00DF4213"/>
    <w:rsid w:val="00E15393"/>
    <w:rsid w:val="00E5195A"/>
    <w:rsid w:val="00E552DB"/>
    <w:rsid w:val="00E647FC"/>
    <w:rsid w:val="00E64D48"/>
    <w:rsid w:val="00E80AF6"/>
    <w:rsid w:val="00E84241"/>
    <w:rsid w:val="00E84F54"/>
    <w:rsid w:val="00E93138"/>
    <w:rsid w:val="00EA6ADF"/>
    <w:rsid w:val="00EB23F7"/>
    <w:rsid w:val="00EB27EE"/>
    <w:rsid w:val="00EB7ED4"/>
    <w:rsid w:val="00ED7604"/>
    <w:rsid w:val="00EE0766"/>
    <w:rsid w:val="00EF5CAE"/>
    <w:rsid w:val="00F01E48"/>
    <w:rsid w:val="00F05E18"/>
    <w:rsid w:val="00F06D61"/>
    <w:rsid w:val="00F134F5"/>
    <w:rsid w:val="00F502AC"/>
    <w:rsid w:val="00F55687"/>
    <w:rsid w:val="00F5663B"/>
    <w:rsid w:val="00F63F7F"/>
    <w:rsid w:val="00F658D0"/>
    <w:rsid w:val="00F8012D"/>
    <w:rsid w:val="00F82035"/>
    <w:rsid w:val="00F8771F"/>
    <w:rsid w:val="00FA4402"/>
    <w:rsid w:val="00FA4DB9"/>
    <w:rsid w:val="00FD6465"/>
    <w:rsid w:val="00FD663F"/>
    <w:rsid w:val="00FE724D"/>
    <w:rsid w:val="00FF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A5560"/>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Akapit z listą BS,Outlines a.b.c.,List_Paragraph,Multilevel para_II,Akapit z lista BS,bullets,Arial,Normal bullet 2,Forth level,# List Paragraph,Paragraph,Citation List,ANNEX,Bullet,bullet,bu,b,bullet1,B,b1,bullet 1,body,b Char Char Char"/>
    <w:basedOn w:val="Normal"/>
    <w:link w:val="ListParagraphChar"/>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iPriority w:val="99"/>
    <w:unhideWhenUsed/>
    <w:rsid w:val="00D31FFC"/>
    <w:pPr>
      <w:spacing w:after="120" w:line="480" w:lineRule="auto"/>
    </w:pPr>
  </w:style>
  <w:style w:type="character" w:customStyle="1" w:styleId="BodyText2Char">
    <w:name w:val="Body Text 2 Char"/>
    <w:basedOn w:val="DefaultParagraphFont"/>
    <w:link w:val="BodyText2"/>
    <w:uiPriority w:val="99"/>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table" w:styleId="TableGrid">
    <w:name w:val="Table Grid"/>
    <w:basedOn w:val="TableNormal"/>
    <w:uiPriority w:val="59"/>
    <w:rsid w:val="005E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gi">
    <w:name w:val="s_lgi"/>
    <w:rsid w:val="00701633"/>
  </w:style>
  <w:style w:type="table" w:styleId="GridTable5Dark-Accent2">
    <w:name w:val="Grid Table 5 Dark Accent 2"/>
    <w:basedOn w:val="TableNormal"/>
    <w:uiPriority w:val="50"/>
    <w:rsid w:val="00272390"/>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ListParagraphChar">
    <w:name w:val="List Paragraph Char"/>
    <w:aliases w:val="Akapit z listą BS Char,Outlines a.b.c. Char,List_Paragraph Char,Multilevel para_II Char,Akapit z lista BS Char,bullets Char,Arial Char,Normal bullet 2 Char,Forth level Char,# List Paragraph Char,Paragraph Char,Citation List Char"/>
    <w:link w:val="ListParagraph"/>
    <w:uiPriority w:val="1"/>
    <w:locked/>
    <w:rsid w:val="00272390"/>
    <w:rPr>
      <w:rFonts w:ascii="Calibri" w:eastAsia="Calibri" w:hAnsi="Calibri" w:cs="Calibri"/>
      <w:lang w:eastAsia="ar-SA"/>
    </w:rPr>
  </w:style>
  <w:style w:type="paragraph" w:styleId="List">
    <w:name w:val="List"/>
    <w:basedOn w:val="BodyText"/>
    <w:rsid w:val="00272390"/>
    <w:pPr>
      <w:widowControl w:val="0"/>
      <w:suppressAutoHyphens/>
      <w:spacing w:line="240" w:lineRule="auto"/>
      <w:textAlignment w:val="baseline"/>
    </w:pPr>
    <w:rPr>
      <w:rFonts w:ascii="Times New Roman" w:eastAsia="Andale Sans UI" w:hAnsi="Times New Roman" w:cs="Tahoma"/>
      <w:kern w:val="2"/>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2531-D609-4511-831D-869B1231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42</cp:revision>
  <cp:lastPrinted>2023-08-31T09:33:00Z</cp:lastPrinted>
  <dcterms:created xsi:type="dcterms:W3CDTF">2024-01-22T14:05:00Z</dcterms:created>
  <dcterms:modified xsi:type="dcterms:W3CDTF">2024-04-16T09:41:00Z</dcterms:modified>
</cp:coreProperties>
</file>