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A92B60" w:rsidRDefault="00A92B60"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D31FFC" w:rsidRPr="00FD6465" w:rsidRDefault="00D31FFC" w:rsidP="00D31FFC">
      <w:pPr>
        <w:spacing w:after="0" w:line="360" w:lineRule="auto"/>
        <w:jc w:val="center"/>
        <w:rPr>
          <w:rFonts w:ascii="Trebuchet MS" w:hAnsi="Trebuchet MS"/>
          <w:b/>
          <w:lang w:val="ro-RO"/>
        </w:rPr>
      </w:pPr>
      <w:r w:rsidRPr="00FD6465">
        <w:rPr>
          <w:rFonts w:ascii="Trebuchet MS" w:hAnsi="Trebuchet MS"/>
          <w:b/>
          <w:lang w:val="ro-RO"/>
        </w:rPr>
        <w:t>AUTORIZAȚIE DE MEDIU</w:t>
      </w:r>
    </w:p>
    <w:p w:rsidR="00D31FFC" w:rsidRDefault="00D31FFC" w:rsidP="00D31FFC">
      <w:pPr>
        <w:spacing w:after="0"/>
        <w:jc w:val="center"/>
        <w:rPr>
          <w:rFonts w:ascii="Trebuchet MS" w:hAnsi="Trebuchet MS"/>
          <w:b/>
          <w:lang w:val="ro-RO"/>
        </w:rPr>
      </w:pPr>
      <w:r w:rsidRPr="00FD6465">
        <w:rPr>
          <w:rFonts w:ascii="Trebuchet MS" w:hAnsi="Trebuchet MS"/>
          <w:b/>
          <w:lang w:val="ro-RO"/>
        </w:rPr>
        <w:t>Nr. XX din XX.XX.202</w:t>
      </w:r>
      <w:r w:rsidR="00A977FF" w:rsidRPr="00FD6465">
        <w:rPr>
          <w:rFonts w:ascii="Trebuchet MS" w:hAnsi="Trebuchet MS"/>
          <w:b/>
          <w:lang w:val="ro-RO"/>
        </w:rPr>
        <w:t>4</w:t>
      </w:r>
    </w:p>
    <w:p w:rsidR="003D53A9" w:rsidRDefault="003D53A9" w:rsidP="00D31FFC">
      <w:pPr>
        <w:spacing w:after="0"/>
        <w:jc w:val="center"/>
        <w:rPr>
          <w:rFonts w:ascii="Trebuchet MS" w:hAnsi="Trebuchet MS"/>
          <w:b/>
          <w:lang w:val="ro-RO"/>
        </w:rPr>
      </w:pPr>
    </w:p>
    <w:p w:rsidR="00D31FFC" w:rsidRPr="00FD6465" w:rsidRDefault="00D31FFC" w:rsidP="00F257E6">
      <w:pPr>
        <w:spacing w:after="0"/>
        <w:rPr>
          <w:rFonts w:ascii="Trebuchet MS" w:hAnsi="Trebuchet MS"/>
          <w:b/>
          <w:lang w:val="ro-RO"/>
        </w:rPr>
      </w:pPr>
    </w:p>
    <w:p w:rsidR="003D53A9" w:rsidRPr="003D53A9" w:rsidRDefault="003D53A9" w:rsidP="003D53A9">
      <w:pPr>
        <w:spacing w:after="0" w:line="240" w:lineRule="auto"/>
        <w:ind w:firstLine="720"/>
        <w:contextualSpacing/>
        <w:jc w:val="both"/>
        <w:rPr>
          <w:rFonts w:ascii="Trebuchet MS" w:hAnsi="Trebuchet MS"/>
        </w:rPr>
      </w:pPr>
      <w:proofErr w:type="gramStart"/>
      <w:r w:rsidRPr="003D53A9">
        <w:rPr>
          <w:rFonts w:ascii="Trebuchet MS" w:hAnsi="Trebuchet MS"/>
        </w:rPr>
        <w:t>Ca  urmare</w:t>
      </w:r>
      <w:proofErr w:type="gramEnd"/>
      <w:r w:rsidRPr="003D53A9">
        <w:rPr>
          <w:rFonts w:ascii="Trebuchet MS" w:hAnsi="Trebuchet MS"/>
        </w:rPr>
        <w:t xml:space="preserve"> a cererii adresate de  </w:t>
      </w:r>
      <w:r w:rsidRPr="003D53A9">
        <w:rPr>
          <w:rFonts w:ascii="Trebuchet MS" w:hAnsi="Trebuchet MS"/>
          <w:b/>
          <w:bCs/>
          <w:lang w:val="nl-BE"/>
        </w:rPr>
        <w:t>S.C. EUROSPEED DTC SPEDITION S.R.L.</w:t>
      </w:r>
      <w:r w:rsidRPr="003D53A9">
        <w:rPr>
          <w:rFonts w:ascii="Trebuchet MS" w:hAnsi="Trebuchet MS"/>
          <w:b/>
        </w:rPr>
        <w:t xml:space="preserve">, </w:t>
      </w:r>
      <w:r w:rsidRPr="003D53A9">
        <w:rPr>
          <w:rFonts w:ascii="Trebuchet MS" w:hAnsi="Trebuchet MS"/>
        </w:rPr>
        <w:t>cu sediul în municipiul</w:t>
      </w:r>
      <w:r w:rsidRPr="003D53A9">
        <w:rPr>
          <w:rFonts w:ascii="Trebuchet MS" w:hAnsi="Trebuchet MS"/>
          <w:b/>
        </w:rPr>
        <w:t xml:space="preserve"> </w:t>
      </w:r>
      <w:r w:rsidRPr="003D53A9">
        <w:rPr>
          <w:rFonts w:ascii="Trebuchet MS" w:hAnsi="Trebuchet MS"/>
        </w:rPr>
        <w:t xml:space="preserve">Cluj Napoca, str. Dorobanților, nr. 39-41, et.2, Ap.42, jud. Cluj, înregistrată la APM Cluj cu numărul 886/17.01.2024 și completările cu nr. </w:t>
      </w:r>
      <w:proofErr w:type="gramStart"/>
      <w:r w:rsidRPr="003D53A9">
        <w:rPr>
          <w:rFonts w:ascii="Trebuchet MS" w:hAnsi="Trebuchet MS"/>
        </w:rPr>
        <w:t>1482</w:t>
      </w:r>
      <w:proofErr w:type="gramEnd"/>
      <w:r w:rsidRPr="003D53A9">
        <w:rPr>
          <w:rFonts w:ascii="Trebuchet MS" w:hAnsi="Trebuchet MS"/>
        </w:rPr>
        <w:t xml:space="preserve"> din data de 25.01.2024.</w:t>
      </w:r>
    </w:p>
    <w:p w:rsidR="003D53A9" w:rsidRDefault="003D53A9" w:rsidP="003D53A9">
      <w:pPr>
        <w:pStyle w:val="Default"/>
        <w:jc w:val="both"/>
        <w:rPr>
          <w:rFonts w:ascii="Times New Roman" w:hAnsi="Times New Roman" w:cs="Times New Roman"/>
          <w:color w:val="FF0000"/>
          <w:lang w:val="ro-RO"/>
        </w:rPr>
      </w:pPr>
      <w:r w:rsidRPr="003D53A9">
        <w:rPr>
          <w:rFonts w:ascii="Trebuchet MS" w:hAnsi="Trebuchet MS" w:cs="Times New Roman"/>
          <w:sz w:val="22"/>
          <w:szCs w:val="22"/>
        </w:rPr>
        <w:t xml:space="preserve">          În urma analizării documentelor transmise şi a verificării, in baza </w:t>
      </w:r>
      <w:r w:rsidRPr="003D53A9">
        <w:rPr>
          <w:rFonts w:ascii="Trebuchet MS" w:hAnsi="Trebuchet MS" w:cs="Times New Roman"/>
          <w:sz w:val="22"/>
          <w:szCs w:val="22"/>
          <w:lang w:val="ro-RO"/>
        </w:rPr>
        <w:t xml:space="preserve">HG nr. </w:t>
      </w:r>
      <w:r w:rsidRPr="003D53A9">
        <w:rPr>
          <w:rFonts w:ascii="Trebuchet MS" w:hAnsi="Trebuchet MS" w:cs="Times New Roman"/>
          <w:bCs/>
          <w:sz w:val="22"/>
          <w:szCs w:val="22"/>
          <w:lang w:val="ro-RO"/>
        </w:rPr>
        <w:t>43/2020 privind organizarea și funcționarea Ministerului Mediului, Apelor și Pădurilor,</w:t>
      </w:r>
      <w:r w:rsidRPr="003D53A9">
        <w:rPr>
          <w:rFonts w:ascii="Trebuchet MS" w:hAnsi="Trebuchet MS" w:cs="Times New Roman"/>
          <w:sz w:val="22"/>
          <w:szCs w:val="22"/>
          <w:lang w:val="ro-RO" w:eastAsia="ro-RO"/>
        </w:rPr>
        <w:t xml:space="preserve"> </w:t>
      </w:r>
      <w:r w:rsidRPr="003D53A9">
        <w:rPr>
          <w:rFonts w:ascii="Trebuchet MS" w:hAnsi="Trebuchet MS" w:cs="Times New Roman"/>
          <w:sz w:val="22"/>
          <w:szCs w:val="22"/>
          <w:lang w:val="ro-RO"/>
        </w:rPr>
        <w:t>a HG nr.1000/2012 privind reorganizarea și funcționarea Agenției Naționale pentru Protecția Mediului și a instituțiilor publice aflate în subordinea acesteia,</w:t>
      </w:r>
      <w:r w:rsidRPr="003D53A9">
        <w:rPr>
          <w:rFonts w:ascii="Trebuchet MS" w:hAnsi="Trebuchet MS" w:cs="Times New Roman"/>
          <w:sz w:val="22"/>
          <w:szCs w:val="22"/>
          <w:lang w:val="ro-RO" w:eastAsia="ro-RO"/>
        </w:rPr>
        <w:t xml:space="preserve"> a </w:t>
      </w:r>
      <w:r w:rsidRPr="003D53A9">
        <w:rPr>
          <w:rFonts w:ascii="Trebuchet MS" w:hAnsi="Trebuchet MS" w:cs="Times New Roman"/>
          <w:sz w:val="22"/>
          <w:szCs w:val="22"/>
          <w:lang w:val="ro-RO"/>
        </w:rPr>
        <w:t xml:space="preserve">OUG nr. 195/2005 privind protecția mediului, aprobată cu modificări și completări prin Legea nr. 265/2006, cu modificările şi completările ulterioare, a Ordinului MMDD nr. 1798/2007 pentru aprobarea Procedurii de emitere a autorizației de </w:t>
      </w:r>
      <w:r w:rsidRPr="003D53A9">
        <w:rPr>
          <w:rFonts w:ascii="Trebuchet MS" w:hAnsi="Trebuchet MS" w:cs="Times New Roman"/>
          <w:color w:val="auto"/>
          <w:sz w:val="22"/>
          <w:szCs w:val="22"/>
          <w:lang w:val="ro-RO"/>
        </w:rPr>
        <w:t>mediu, cu modificările și completările ulterioare şi a Ordinului nr. 1150/2020 privind aprobarea procedurii de aplicare a vizei anuale a autorizaţiei de mediu şi a autorizaţiei integrate de mediu se emite:</w:t>
      </w:r>
      <w:r>
        <w:rPr>
          <w:rFonts w:ascii="Times New Roman" w:hAnsi="Times New Roman" w:cs="Times New Roman"/>
          <w:color w:val="auto"/>
          <w:lang w:val="ro-RO"/>
        </w:rPr>
        <w:t xml:space="preserve">   </w:t>
      </w:r>
      <w:r>
        <w:rPr>
          <w:rFonts w:ascii="Times New Roman" w:hAnsi="Times New Roman" w:cs="Times New Roman"/>
          <w:color w:val="auto"/>
        </w:rPr>
        <w:t xml:space="preserve">                      </w:t>
      </w:r>
    </w:p>
    <w:p w:rsidR="00D31FFC" w:rsidRDefault="00D31FFC" w:rsidP="00D31FFC">
      <w:pPr>
        <w:spacing w:after="0"/>
        <w:rPr>
          <w:rFonts w:ascii="Trebuchet MS" w:hAnsi="Trebuchet MS"/>
          <w:b/>
          <w:lang w:val="ro-RO"/>
        </w:rPr>
      </w:pPr>
    </w:p>
    <w:p w:rsidR="003D53A9" w:rsidRDefault="003D53A9" w:rsidP="00D31FFC">
      <w:pPr>
        <w:spacing w:after="0"/>
        <w:rPr>
          <w:rFonts w:ascii="Trebuchet MS" w:hAnsi="Trebuchet MS"/>
          <w:b/>
          <w:lang w:val="ro-RO"/>
        </w:rPr>
      </w:pPr>
    </w:p>
    <w:p w:rsidR="003D53A9" w:rsidRPr="003D53A9" w:rsidRDefault="003D53A9" w:rsidP="003D53A9">
      <w:pPr>
        <w:pStyle w:val="PlainText"/>
        <w:jc w:val="center"/>
        <w:rPr>
          <w:rFonts w:ascii="Trebuchet MS" w:hAnsi="Trebuchet MS"/>
          <w:b/>
          <w:bCs/>
          <w:sz w:val="22"/>
          <w:szCs w:val="22"/>
        </w:rPr>
      </w:pPr>
      <w:r w:rsidRPr="003D53A9">
        <w:rPr>
          <w:rFonts w:ascii="Trebuchet MS" w:hAnsi="Trebuchet MS"/>
          <w:b/>
          <w:bCs/>
          <w:sz w:val="22"/>
          <w:szCs w:val="22"/>
        </w:rPr>
        <w:t>AUTORIZATIA DE MEDIU</w:t>
      </w:r>
    </w:p>
    <w:p w:rsidR="003D53A9" w:rsidRPr="003D53A9" w:rsidRDefault="003D53A9" w:rsidP="003D53A9">
      <w:pPr>
        <w:pStyle w:val="PlainText"/>
        <w:rPr>
          <w:rFonts w:ascii="Trebuchet MS" w:hAnsi="Trebuchet MS" w:cs="Arial"/>
          <w:sz w:val="22"/>
          <w:szCs w:val="22"/>
          <w:highlight w:val="yellow"/>
        </w:rPr>
      </w:pPr>
    </w:p>
    <w:p w:rsidR="003D53A9" w:rsidRPr="003D53A9" w:rsidRDefault="003D53A9" w:rsidP="003D53A9">
      <w:pPr>
        <w:spacing w:after="0" w:line="240" w:lineRule="auto"/>
        <w:contextualSpacing/>
        <w:rPr>
          <w:rFonts w:ascii="Trebuchet MS" w:hAnsi="Trebuchet MS" w:cs="Arial"/>
          <w:b/>
          <w:bCs/>
          <w:highlight w:val="yellow"/>
        </w:rPr>
      </w:pPr>
      <w:r w:rsidRPr="003D53A9">
        <w:rPr>
          <w:rFonts w:ascii="Trebuchet MS" w:hAnsi="Trebuchet MS"/>
          <w:b/>
        </w:rPr>
        <w:t>Titular:</w:t>
      </w:r>
      <w:r w:rsidRPr="003D53A9">
        <w:rPr>
          <w:rFonts w:ascii="Trebuchet MS" w:hAnsi="Trebuchet MS" w:cs="Arial"/>
        </w:rPr>
        <w:t xml:space="preserve"> </w:t>
      </w:r>
      <w:r w:rsidRPr="003D53A9">
        <w:rPr>
          <w:rFonts w:ascii="Trebuchet MS" w:hAnsi="Trebuchet MS"/>
          <w:b/>
          <w:bCs/>
          <w:lang w:val="nl-BE"/>
        </w:rPr>
        <w:t>S.C. EUROSPEED DTC SPEDITION S.R.L.</w:t>
      </w:r>
      <w:r w:rsidRPr="003D53A9">
        <w:rPr>
          <w:rFonts w:ascii="Trebuchet MS" w:hAnsi="Trebuchet MS"/>
        </w:rPr>
        <w:t>,</w:t>
      </w:r>
      <w:r w:rsidRPr="003D53A9">
        <w:rPr>
          <w:rFonts w:ascii="Trebuchet MS" w:hAnsi="Trebuchet MS" w:cs="Arial"/>
        </w:rPr>
        <w:t xml:space="preserve"> </w:t>
      </w:r>
    </w:p>
    <w:p w:rsidR="003D53A9" w:rsidRPr="003D53A9" w:rsidRDefault="003D53A9" w:rsidP="003D53A9">
      <w:pPr>
        <w:spacing w:after="0" w:line="240" w:lineRule="auto"/>
        <w:contextualSpacing/>
        <w:jc w:val="both"/>
        <w:rPr>
          <w:rFonts w:ascii="Trebuchet MS" w:eastAsia="Times New Roman" w:hAnsi="Trebuchet MS" w:cs="Arial"/>
          <w:b/>
        </w:rPr>
      </w:pPr>
      <w:proofErr w:type="gramStart"/>
      <w:r w:rsidRPr="003D53A9">
        <w:rPr>
          <w:rFonts w:ascii="Trebuchet MS" w:eastAsia="Times New Roman" w:hAnsi="Trebuchet MS"/>
          <w:b/>
        </w:rPr>
        <w:t>pentru</w:t>
      </w:r>
      <w:proofErr w:type="gramEnd"/>
      <w:r w:rsidRPr="003D53A9">
        <w:rPr>
          <w:rFonts w:ascii="Trebuchet MS" w:eastAsia="Times New Roman" w:hAnsi="Trebuchet MS"/>
          <w:b/>
        </w:rPr>
        <w:t xml:space="preserve"> funcţionarea : </w:t>
      </w:r>
      <w:r w:rsidRPr="003D53A9">
        <w:rPr>
          <w:rFonts w:ascii="Trebuchet MS" w:hAnsi="Trebuchet MS"/>
          <w:bCs/>
          <w:iCs/>
          <w:noProof/>
        </w:rPr>
        <w:t>Transport rutier de mărfuri</w:t>
      </w:r>
      <w:r w:rsidRPr="003D53A9">
        <w:rPr>
          <w:rFonts w:ascii="Trebuchet MS" w:hAnsi="Trebuchet MS"/>
        </w:rPr>
        <w:t xml:space="preserve">. </w:t>
      </w:r>
      <w:r w:rsidRPr="003D53A9">
        <w:rPr>
          <w:rFonts w:ascii="Trebuchet MS" w:eastAsia="Times New Roman" w:hAnsi="Trebuchet MS" w:cs="Arial"/>
        </w:rPr>
        <w:t xml:space="preserve"> </w:t>
      </w:r>
      <w:r w:rsidRPr="003D53A9">
        <w:rPr>
          <w:rFonts w:ascii="Trebuchet MS" w:eastAsia="Times New Roman" w:hAnsi="Trebuchet MS" w:cs="Arial"/>
          <w:b/>
        </w:rPr>
        <w:t xml:space="preserve"> </w:t>
      </w:r>
    </w:p>
    <w:p w:rsidR="003D53A9" w:rsidRPr="003D53A9" w:rsidRDefault="003D53A9" w:rsidP="003D53A9">
      <w:pPr>
        <w:spacing w:after="0" w:line="240" w:lineRule="auto"/>
        <w:contextualSpacing/>
        <w:rPr>
          <w:rFonts w:ascii="Trebuchet MS" w:hAnsi="Trebuchet MS"/>
          <w:b/>
        </w:rPr>
      </w:pPr>
      <w:r w:rsidRPr="003D53A9">
        <w:rPr>
          <w:rFonts w:ascii="Trebuchet MS" w:hAnsi="Trebuchet MS"/>
          <w:b/>
          <w:bCs/>
        </w:rPr>
        <w:t xml:space="preserve">Punct de </w:t>
      </w:r>
      <w:proofErr w:type="gramStart"/>
      <w:r w:rsidRPr="003D53A9">
        <w:rPr>
          <w:rFonts w:ascii="Trebuchet MS" w:hAnsi="Trebuchet MS"/>
          <w:b/>
          <w:bCs/>
        </w:rPr>
        <w:t>lucru :</w:t>
      </w:r>
      <w:proofErr w:type="gramEnd"/>
      <w:r w:rsidRPr="003D53A9">
        <w:rPr>
          <w:rFonts w:ascii="Trebuchet MS" w:hAnsi="Trebuchet MS" w:cs="Arial"/>
          <w:b/>
          <w:bCs/>
        </w:rPr>
        <w:t xml:space="preserve"> </w:t>
      </w:r>
      <w:r w:rsidRPr="003D53A9">
        <w:rPr>
          <w:rFonts w:ascii="Trebuchet MS" w:hAnsi="Trebuchet MS"/>
        </w:rPr>
        <w:t>municipiul</w:t>
      </w:r>
      <w:r w:rsidRPr="003D53A9">
        <w:rPr>
          <w:rFonts w:ascii="Trebuchet MS" w:hAnsi="Trebuchet MS"/>
          <w:b/>
        </w:rPr>
        <w:t xml:space="preserve"> </w:t>
      </w:r>
      <w:r w:rsidRPr="003D53A9">
        <w:rPr>
          <w:rFonts w:ascii="Trebuchet MS" w:hAnsi="Trebuchet MS"/>
        </w:rPr>
        <w:t>Cluj Napoca, str. Dorobanților, nr. 39-41, et.2, Ap.42, jud. Cluj</w:t>
      </w:r>
    </w:p>
    <w:p w:rsidR="003D53A9" w:rsidRPr="003D53A9" w:rsidRDefault="003D53A9" w:rsidP="003D53A9">
      <w:pPr>
        <w:spacing w:after="0" w:line="240" w:lineRule="auto"/>
        <w:contextualSpacing/>
        <w:rPr>
          <w:rFonts w:ascii="Trebuchet MS" w:hAnsi="Trebuchet MS" w:cs="Arial"/>
        </w:rPr>
      </w:pPr>
      <w:r w:rsidRPr="003D53A9">
        <w:rPr>
          <w:rFonts w:ascii="Trebuchet MS" w:hAnsi="Trebuchet MS"/>
          <w:b/>
        </w:rPr>
        <w:t>Locația activității: nivel național</w:t>
      </w:r>
    </w:p>
    <w:p w:rsidR="003D53A9" w:rsidRPr="003D53A9" w:rsidRDefault="003D53A9" w:rsidP="003D53A9">
      <w:pPr>
        <w:spacing w:after="0" w:line="240" w:lineRule="auto"/>
        <w:jc w:val="both"/>
        <w:rPr>
          <w:rFonts w:ascii="Trebuchet MS" w:hAnsi="Trebuchet MS"/>
          <w:b/>
        </w:rPr>
      </w:pPr>
      <w:proofErr w:type="gramStart"/>
      <w:r w:rsidRPr="003D53A9">
        <w:rPr>
          <w:rFonts w:ascii="Trebuchet MS" w:hAnsi="Trebuchet MS"/>
          <w:b/>
        </w:rPr>
        <w:t>care</w:t>
      </w:r>
      <w:proofErr w:type="gramEnd"/>
      <w:r w:rsidRPr="003D53A9">
        <w:rPr>
          <w:rFonts w:ascii="Trebuchet MS" w:hAnsi="Trebuchet MS"/>
          <w:b/>
        </w:rPr>
        <w:t xml:space="preserve"> prevede desfășurarea următoarelor activități ( conform cod CAEN): </w:t>
      </w:r>
    </w:p>
    <w:p w:rsidR="003D53A9" w:rsidRPr="003D53A9" w:rsidRDefault="003D53A9" w:rsidP="003D53A9">
      <w:pPr>
        <w:spacing w:after="0"/>
        <w:rPr>
          <w:rFonts w:ascii="Trebuchet MS" w:hAnsi="Trebuchet MS" w:cs="Arial"/>
        </w:rPr>
      </w:pPr>
    </w:p>
    <w:tbl>
      <w:tblPr>
        <w:tblW w:w="99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8"/>
        <w:gridCol w:w="3150"/>
        <w:gridCol w:w="1080"/>
        <w:gridCol w:w="4680"/>
      </w:tblGrid>
      <w:tr w:rsidR="003D53A9" w:rsidRPr="003D53A9" w:rsidTr="00F257E6">
        <w:tc>
          <w:tcPr>
            <w:tcW w:w="1088" w:type="dxa"/>
            <w:shd w:val="clear" w:color="auto" w:fill="C0C0C0"/>
            <w:vAlign w:val="center"/>
          </w:tcPr>
          <w:p w:rsidR="003D53A9" w:rsidRPr="003D53A9" w:rsidRDefault="003D53A9" w:rsidP="00F257E6">
            <w:pPr>
              <w:spacing w:before="40" w:after="0" w:line="240" w:lineRule="auto"/>
              <w:jc w:val="center"/>
              <w:rPr>
                <w:rFonts w:ascii="Trebuchet MS" w:hAnsi="Trebuchet MS"/>
                <w:b/>
                <w:sz w:val="20"/>
                <w:szCs w:val="20"/>
              </w:rPr>
            </w:pPr>
            <w:r w:rsidRPr="003D53A9">
              <w:rPr>
                <w:rFonts w:ascii="Trebuchet MS" w:hAnsi="Trebuchet MS"/>
                <w:b/>
                <w:sz w:val="20"/>
                <w:szCs w:val="20"/>
              </w:rPr>
              <w:t>Cod CAEN Rev.2</w:t>
            </w:r>
          </w:p>
        </w:tc>
        <w:tc>
          <w:tcPr>
            <w:tcW w:w="3150" w:type="dxa"/>
            <w:shd w:val="clear" w:color="auto" w:fill="C0C0C0"/>
            <w:vAlign w:val="center"/>
          </w:tcPr>
          <w:p w:rsidR="003D53A9" w:rsidRPr="003D53A9" w:rsidRDefault="003D53A9" w:rsidP="00F257E6">
            <w:pPr>
              <w:spacing w:before="40" w:after="0" w:line="240" w:lineRule="auto"/>
              <w:jc w:val="center"/>
              <w:rPr>
                <w:rFonts w:ascii="Trebuchet MS" w:hAnsi="Trebuchet MS"/>
                <w:b/>
                <w:sz w:val="20"/>
                <w:szCs w:val="20"/>
              </w:rPr>
            </w:pPr>
            <w:r w:rsidRPr="003D53A9">
              <w:rPr>
                <w:rFonts w:ascii="Trebuchet MS" w:hAnsi="Trebuchet MS"/>
                <w:b/>
                <w:sz w:val="20"/>
                <w:szCs w:val="20"/>
              </w:rPr>
              <w:t>Denumire activitate CAEN Rev. 2</w:t>
            </w:r>
          </w:p>
        </w:tc>
        <w:tc>
          <w:tcPr>
            <w:tcW w:w="1080" w:type="dxa"/>
            <w:shd w:val="clear" w:color="auto" w:fill="C0C0C0"/>
            <w:vAlign w:val="center"/>
          </w:tcPr>
          <w:p w:rsidR="003D53A9" w:rsidRPr="003D53A9" w:rsidRDefault="003D53A9" w:rsidP="00F257E6">
            <w:pPr>
              <w:spacing w:before="40" w:after="0" w:line="240" w:lineRule="auto"/>
              <w:jc w:val="center"/>
              <w:rPr>
                <w:rFonts w:ascii="Trebuchet MS" w:hAnsi="Trebuchet MS"/>
                <w:b/>
                <w:sz w:val="20"/>
                <w:szCs w:val="20"/>
              </w:rPr>
            </w:pPr>
            <w:r w:rsidRPr="003D53A9">
              <w:rPr>
                <w:rFonts w:ascii="Trebuchet MS" w:hAnsi="Trebuchet MS"/>
                <w:b/>
                <w:sz w:val="20"/>
                <w:szCs w:val="20"/>
              </w:rPr>
              <w:t>Cod CAEN Rev.1</w:t>
            </w:r>
          </w:p>
        </w:tc>
        <w:tc>
          <w:tcPr>
            <w:tcW w:w="4680" w:type="dxa"/>
            <w:shd w:val="clear" w:color="auto" w:fill="C0C0C0"/>
            <w:vAlign w:val="center"/>
          </w:tcPr>
          <w:p w:rsidR="003D53A9" w:rsidRPr="003D53A9" w:rsidRDefault="003D53A9" w:rsidP="00F257E6">
            <w:pPr>
              <w:spacing w:before="40" w:after="0" w:line="240" w:lineRule="auto"/>
              <w:jc w:val="center"/>
              <w:rPr>
                <w:rFonts w:ascii="Trebuchet MS" w:hAnsi="Trebuchet MS"/>
                <w:b/>
                <w:sz w:val="20"/>
                <w:szCs w:val="20"/>
              </w:rPr>
            </w:pPr>
            <w:r w:rsidRPr="003D53A9">
              <w:rPr>
                <w:rFonts w:ascii="Trebuchet MS" w:hAnsi="Trebuchet MS"/>
                <w:b/>
                <w:sz w:val="20"/>
                <w:szCs w:val="20"/>
              </w:rPr>
              <w:t>Denumire activitate CAEN Rev.1</w:t>
            </w:r>
          </w:p>
        </w:tc>
      </w:tr>
      <w:tr w:rsidR="003D53A9" w:rsidRPr="003D53A9" w:rsidTr="00F257E6">
        <w:tc>
          <w:tcPr>
            <w:tcW w:w="1088" w:type="dxa"/>
            <w:shd w:val="clear" w:color="auto" w:fill="auto"/>
          </w:tcPr>
          <w:p w:rsidR="003D53A9" w:rsidRPr="003D53A9" w:rsidRDefault="003D53A9" w:rsidP="00F257E6">
            <w:pPr>
              <w:spacing w:before="40" w:after="0" w:line="240" w:lineRule="auto"/>
              <w:jc w:val="center"/>
              <w:rPr>
                <w:rFonts w:ascii="Trebuchet MS" w:hAnsi="Trebuchet MS"/>
                <w:sz w:val="20"/>
                <w:szCs w:val="20"/>
              </w:rPr>
            </w:pPr>
            <w:r w:rsidRPr="003D53A9">
              <w:rPr>
                <w:rFonts w:ascii="Trebuchet MS" w:hAnsi="Trebuchet MS"/>
                <w:sz w:val="20"/>
                <w:szCs w:val="20"/>
              </w:rPr>
              <w:t xml:space="preserve"> 4941</w:t>
            </w:r>
          </w:p>
        </w:tc>
        <w:tc>
          <w:tcPr>
            <w:tcW w:w="3150" w:type="dxa"/>
            <w:shd w:val="clear" w:color="auto" w:fill="auto"/>
          </w:tcPr>
          <w:p w:rsidR="003D53A9" w:rsidRPr="003D53A9" w:rsidRDefault="003D53A9" w:rsidP="00F257E6">
            <w:pPr>
              <w:tabs>
                <w:tab w:val="left" w:pos="1140"/>
                <w:tab w:val="center" w:pos="1181"/>
              </w:tabs>
              <w:spacing w:before="40" w:after="0" w:line="240" w:lineRule="auto"/>
              <w:jc w:val="center"/>
              <w:rPr>
                <w:rFonts w:ascii="Trebuchet MS" w:hAnsi="Trebuchet MS"/>
                <w:sz w:val="20"/>
                <w:szCs w:val="20"/>
              </w:rPr>
            </w:pPr>
            <w:r w:rsidRPr="003D53A9">
              <w:rPr>
                <w:rFonts w:ascii="Trebuchet MS" w:hAnsi="Trebuchet MS"/>
                <w:bCs/>
                <w:iCs/>
                <w:noProof/>
                <w:sz w:val="20"/>
                <w:szCs w:val="20"/>
              </w:rPr>
              <w:t>Transport rutier de mărfuri</w:t>
            </w:r>
          </w:p>
        </w:tc>
        <w:tc>
          <w:tcPr>
            <w:tcW w:w="1080" w:type="dxa"/>
            <w:shd w:val="clear" w:color="auto" w:fill="auto"/>
          </w:tcPr>
          <w:p w:rsidR="003D53A9" w:rsidRPr="003D53A9" w:rsidRDefault="003D53A9" w:rsidP="00F257E6">
            <w:pPr>
              <w:spacing w:before="40" w:after="0" w:line="240" w:lineRule="auto"/>
              <w:jc w:val="center"/>
              <w:rPr>
                <w:rFonts w:ascii="Trebuchet MS" w:hAnsi="Trebuchet MS"/>
                <w:sz w:val="20"/>
                <w:szCs w:val="20"/>
              </w:rPr>
            </w:pPr>
            <w:r w:rsidRPr="003D53A9">
              <w:rPr>
                <w:rFonts w:ascii="Trebuchet MS" w:hAnsi="Trebuchet MS"/>
                <w:sz w:val="20"/>
                <w:szCs w:val="20"/>
              </w:rPr>
              <w:t xml:space="preserve">6024 </w:t>
            </w:r>
          </w:p>
        </w:tc>
        <w:tc>
          <w:tcPr>
            <w:tcW w:w="4680" w:type="dxa"/>
            <w:shd w:val="clear" w:color="auto" w:fill="auto"/>
          </w:tcPr>
          <w:p w:rsidR="003D53A9" w:rsidRPr="003D53A9" w:rsidRDefault="003D53A9" w:rsidP="00F257E6">
            <w:pPr>
              <w:tabs>
                <w:tab w:val="left" w:pos="1068"/>
                <w:tab w:val="center" w:pos="1181"/>
              </w:tabs>
              <w:spacing w:before="40" w:after="0" w:line="240" w:lineRule="auto"/>
              <w:jc w:val="center"/>
              <w:rPr>
                <w:rFonts w:ascii="Trebuchet MS" w:hAnsi="Trebuchet MS"/>
                <w:sz w:val="20"/>
                <w:szCs w:val="20"/>
              </w:rPr>
            </w:pPr>
            <w:r w:rsidRPr="003D53A9">
              <w:rPr>
                <w:rFonts w:ascii="Trebuchet MS" w:hAnsi="Trebuchet MS"/>
                <w:bCs/>
                <w:iCs/>
                <w:noProof/>
                <w:sz w:val="20"/>
                <w:szCs w:val="20"/>
              </w:rPr>
              <w:t>Transport rutier de mărfuri (periculoase – carburanţi)</w:t>
            </w:r>
          </w:p>
        </w:tc>
      </w:tr>
    </w:tbl>
    <w:p w:rsidR="003D53A9" w:rsidRDefault="003D53A9" w:rsidP="00D31FFC">
      <w:pPr>
        <w:spacing w:after="0"/>
        <w:rPr>
          <w:rFonts w:ascii="Trebuchet MS" w:hAnsi="Trebuchet MS"/>
          <w:b/>
          <w:lang w:val="ro-RO"/>
        </w:rPr>
      </w:pPr>
    </w:p>
    <w:p w:rsidR="003D53A9" w:rsidRPr="003D53A9" w:rsidRDefault="003D53A9" w:rsidP="003D53A9">
      <w:pPr>
        <w:autoSpaceDE w:val="0"/>
        <w:autoSpaceDN w:val="0"/>
        <w:adjustRightInd w:val="0"/>
        <w:spacing w:after="0"/>
        <w:jc w:val="both"/>
        <w:rPr>
          <w:rFonts w:ascii="Trebuchet MS" w:hAnsi="Trebuchet MS"/>
          <w:b/>
          <w:noProof/>
        </w:rPr>
      </w:pPr>
      <w:r w:rsidRPr="003D53A9">
        <w:rPr>
          <w:rFonts w:ascii="Trebuchet MS" w:hAnsi="Trebuchet MS"/>
          <w:b/>
          <w:noProof/>
        </w:rPr>
        <w:t>Documentația conține:</w:t>
      </w:r>
    </w:p>
    <w:p w:rsidR="003D53A9" w:rsidRDefault="003D53A9" w:rsidP="003D53A9">
      <w:pPr>
        <w:autoSpaceDE w:val="0"/>
        <w:autoSpaceDN w:val="0"/>
        <w:adjustRightInd w:val="0"/>
        <w:spacing w:after="0"/>
        <w:jc w:val="both"/>
        <w:rPr>
          <w:rFonts w:ascii="Trebuchet MS" w:hAnsi="Trebuchet MS"/>
          <w:noProof/>
        </w:rPr>
      </w:pPr>
      <w:r w:rsidRPr="003D53A9">
        <w:rPr>
          <w:rFonts w:ascii="Trebuchet MS" w:hAnsi="Trebuchet MS"/>
          <w:noProof/>
        </w:rPr>
        <w:t xml:space="preserve">- fişa de prezentare şi declaraţie </w:t>
      </w:r>
      <w:r w:rsidRPr="003D53A9">
        <w:rPr>
          <w:rFonts w:ascii="Trebuchet MS" w:eastAsia="Times New Roman" w:hAnsi="Trebuchet MS"/>
          <w:iCs/>
          <w:noProof/>
          <w:lang w:eastAsia="ro-RO"/>
        </w:rPr>
        <w:t xml:space="preserve">privind completările /modificările survenite </w:t>
      </w:r>
      <w:r w:rsidRPr="003D53A9">
        <w:rPr>
          <w:rFonts w:ascii="Trebuchet MS" w:hAnsi="Trebuchet MS"/>
          <w:noProof/>
        </w:rPr>
        <w:t xml:space="preserve">elaborată de </w:t>
      </w:r>
      <w:r w:rsidRPr="00621CA1">
        <w:rPr>
          <w:rFonts w:ascii="Trebuchet MS" w:hAnsi="Trebuchet MS"/>
          <w:i/>
          <w:noProof/>
        </w:rPr>
        <w:t>SC MABECO SRL</w:t>
      </w:r>
      <w:r w:rsidRPr="003D53A9">
        <w:rPr>
          <w:rFonts w:ascii="Trebuchet MS" w:hAnsi="Trebuchet MS"/>
          <w:noProof/>
        </w:rPr>
        <w:t>;</w:t>
      </w:r>
    </w:p>
    <w:p w:rsidR="003D53A9" w:rsidRDefault="003D53A9" w:rsidP="003D53A9">
      <w:pPr>
        <w:autoSpaceDE w:val="0"/>
        <w:autoSpaceDN w:val="0"/>
        <w:adjustRightInd w:val="0"/>
        <w:spacing w:after="0"/>
        <w:jc w:val="both"/>
        <w:rPr>
          <w:rFonts w:ascii="Trebuchet MS" w:hAnsi="Trebuchet MS"/>
          <w:noProof/>
        </w:rPr>
      </w:pPr>
      <w:r>
        <w:rPr>
          <w:rFonts w:ascii="Trebuchet MS" w:hAnsi="Trebuchet MS"/>
          <w:noProof/>
        </w:rPr>
        <w:t xml:space="preserve">- Decizia nr </w:t>
      </w:r>
      <w:r w:rsidRPr="003D53A9">
        <w:rPr>
          <w:rFonts w:ascii="Trebuchet MS" w:hAnsi="Trebuchet MS"/>
          <w:noProof/>
          <w:highlight w:val="yellow"/>
        </w:rPr>
        <w:t>xx/xx.xx.2024</w:t>
      </w:r>
      <w:r>
        <w:rPr>
          <w:rFonts w:ascii="Trebuchet MS" w:hAnsi="Trebuchet MS"/>
          <w:noProof/>
        </w:rPr>
        <w:t xml:space="preserve"> emisa de </w:t>
      </w:r>
      <w:r w:rsidRPr="00621CA1">
        <w:rPr>
          <w:rFonts w:ascii="Trebuchet MS" w:hAnsi="Trebuchet MS"/>
          <w:i/>
          <w:noProof/>
        </w:rPr>
        <w:t>APM Cluj</w:t>
      </w:r>
      <w:r>
        <w:rPr>
          <w:rFonts w:ascii="Trebuchet MS" w:hAnsi="Trebuchet MS"/>
          <w:noProof/>
        </w:rPr>
        <w:t xml:space="preserve"> privind emiterea autorizației de mediu;</w:t>
      </w:r>
    </w:p>
    <w:p w:rsidR="003D53A9" w:rsidRDefault="003D53A9" w:rsidP="003D53A9">
      <w:pPr>
        <w:autoSpaceDE w:val="0"/>
        <w:autoSpaceDN w:val="0"/>
        <w:adjustRightInd w:val="0"/>
        <w:spacing w:after="0"/>
        <w:jc w:val="both"/>
        <w:rPr>
          <w:rFonts w:ascii="Trebuchet MS" w:hAnsi="Trebuchet MS"/>
          <w:noProof/>
        </w:rPr>
      </w:pPr>
      <w:r>
        <w:rPr>
          <w:rFonts w:ascii="Trebuchet MS" w:hAnsi="Trebuchet MS"/>
          <w:noProof/>
        </w:rPr>
        <w:t>- Bilanțul de mediu – pentru procedura de autorizare conform Ord. 1798/2007</w:t>
      </w:r>
      <w:r w:rsidR="00992A63">
        <w:rPr>
          <w:rFonts w:ascii="Trebuchet MS" w:hAnsi="Trebuchet MS"/>
          <w:noProof/>
        </w:rPr>
        <w:t>;</w:t>
      </w:r>
    </w:p>
    <w:p w:rsidR="00992A63" w:rsidRDefault="00621CA1" w:rsidP="003D53A9">
      <w:pPr>
        <w:autoSpaceDE w:val="0"/>
        <w:autoSpaceDN w:val="0"/>
        <w:adjustRightInd w:val="0"/>
        <w:spacing w:after="0"/>
        <w:jc w:val="both"/>
        <w:rPr>
          <w:rFonts w:ascii="Trebuchet MS" w:hAnsi="Trebuchet MS"/>
          <w:i/>
          <w:noProof/>
        </w:rPr>
      </w:pPr>
      <w:r>
        <w:rPr>
          <w:rFonts w:ascii="Trebuchet MS" w:hAnsi="Trebuchet MS"/>
          <w:noProof/>
        </w:rPr>
        <w:t xml:space="preserve">- Adresa nr. 1/4389/FGG/09.06.2021 privind aprobarea procedurii de înregistrare în Registrul Naționala al operatorilor economici care nu se supun autorizării de mediu conform prevederilor Legii nr. 211/2011 privind regimul deșeurilor, cu nr. RO-1609-08.06.2021 valabil până la data de 07.06.2026, emisa de </w:t>
      </w:r>
      <w:r w:rsidRPr="00621CA1">
        <w:rPr>
          <w:rFonts w:ascii="Trebuchet MS" w:hAnsi="Trebuchet MS"/>
          <w:i/>
          <w:noProof/>
        </w:rPr>
        <w:t>AGENȚIA NATIONALĂ PENTRU PROTECȚIA MEDIULUI</w:t>
      </w:r>
      <w:r>
        <w:rPr>
          <w:rFonts w:ascii="Trebuchet MS" w:hAnsi="Trebuchet MS"/>
          <w:i/>
          <w:noProof/>
        </w:rPr>
        <w:t>;</w:t>
      </w:r>
    </w:p>
    <w:p w:rsidR="00621CA1" w:rsidRDefault="00621CA1" w:rsidP="003D53A9">
      <w:pPr>
        <w:autoSpaceDE w:val="0"/>
        <w:autoSpaceDN w:val="0"/>
        <w:adjustRightInd w:val="0"/>
        <w:spacing w:after="0"/>
        <w:jc w:val="both"/>
        <w:rPr>
          <w:rFonts w:ascii="Trebuchet MS" w:hAnsi="Trebuchet MS"/>
          <w:noProof/>
        </w:rPr>
      </w:pPr>
      <w:r>
        <w:rPr>
          <w:rFonts w:ascii="Trebuchet MS" w:hAnsi="Trebuchet MS"/>
          <w:i/>
          <w:noProof/>
        </w:rPr>
        <w:t xml:space="preserve">- </w:t>
      </w:r>
      <w:r>
        <w:rPr>
          <w:rFonts w:ascii="Trebuchet MS" w:hAnsi="Trebuchet MS"/>
          <w:noProof/>
        </w:rPr>
        <w:t xml:space="preserve">Contract – prestrări servicii nr. 39/29.03.2021, încheiat cu </w:t>
      </w:r>
      <w:r w:rsidRPr="00621CA1">
        <w:rPr>
          <w:rFonts w:ascii="Trebuchet MS" w:hAnsi="Trebuchet MS"/>
          <w:i/>
          <w:noProof/>
        </w:rPr>
        <w:t>SC MTI ANVELOPE SRL</w:t>
      </w:r>
      <w:r>
        <w:rPr>
          <w:rFonts w:ascii="Trebuchet MS" w:hAnsi="Trebuchet MS"/>
          <w:noProof/>
        </w:rPr>
        <w:t>, pentru service</w:t>
      </w:r>
      <w:r w:rsidR="00192FA0">
        <w:rPr>
          <w:rFonts w:ascii="Trebuchet MS" w:hAnsi="Trebuchet MS"/>
          <w:noProof/>
        </w:rPr>
        <w:t xml:space="preserve">, spălătorie, </w:t>
      </w:r>
      <w:r>
        <w:rPr>
          <w:rFonts w:ascii="Trebuchet MS" w:hAnsi="Trebuchet MS"/>
          <w:noProof/>
        </w:rPr>
        <w:t>vulcanizare</w:t>
      </w:r>
      <w:r w:rsidR="00192FA0">
        <w:rPr>
          <w:rFonts w:ascii="Trebuchet MS" w:hAnsi="Trebuchet MS"/>
          <w:noProof/>
        </w:rPr>
        <w:t xml:space="preserve"> și garare</w:t>
      </w:r>
      <w:r>
        <w:rPr>
          <w:rFonts w:ascii="Trebuchet MS" w:hAnsi="Trebuchet MS"/>
          <w:noProof/>
        </w:rPr>
        <w:t xml:space="preserve"> auto;</w:t>
      </w:r>
    </w:p>
    <w:p w:rsidR="00992A63" w:rsidRPr="00667165" w:rsidRDefault="00621CA1" w:rsidP="003D53A9">
      <w:pPr>
        <w:autoSpaceDE w:val="0"/>
        <w:autoSpaceDN w:val="0"/>
        <w:adjustRightInd w:val="0"/>
        <w:spacing w:after="0"/>
        <w:jc w:val="both"/>
        <w:rPr>
          <w:rFonts w:ascii="Trebuchet MS" w:hAnsi="Trebuchet MS"/>
          <w:noProof/>
        </w:rPr>
      </w:pPr>
      <w:r>
        <w:rPr>
          <w:rFonts w:ascii="Trebuchet MS" w:hAnsi="Trebuchet MS"/>
          <w:noProof/>
        </w:rPr>
        <w:t xml:space="preserve">- Contract de închiriere pentru spații cu altă destinație decât aceea de locuință </w:t>
      </w:r>
      <w:r w:rsidR="00192FA0">
        <w:rPr>
          <w:rFonts w:ascii="Trebuchet MS" w:hAnsi="Trebuchet MS"/>
          <w:noProof/>
        </w:rPr>
        <w:t xml:space="preserve">(activități de birou) </w:t>
      </w:r>
      <w:r>
        <w:rPr>
          <w:rFonts w:ascii="Trebuchet MS" w:hAnsi="Trebuchet MS"/>
          <w:noProof/>
        </w:rPr>
        <w:t>nr. 04.01.2016</w:t>
      </w:r>
      <w:r w:rsidR="00192FA0">
        <w:rPr>
          <w:rFonts w:ascii="Trebuchet MS" w:hAnsi="Trebuchet MS"/>
          <w:noProof/>
        </w:rPr>
        <w:t xml:space="preserve">, încheiat cu </w:t>
      </w:r>
      <w:r w:rsidR="00192FA0" w:rsidRPr="00192FA0">
        <w:rPr>
          <w:rFonts w:ascii="Trebuchet MS" w:hAnsi="Trebuchet MS"/>
          <w:i/>
          <w:noProof/>
        </w:rPr>
        <w:t>Giurgi Lucia-Corina</w:t>
      </w:r>
      <w:r w:rsidR="00192FA0">
        <w:rPr>
          <w:rFonts w:ascii="Trebuchet MS" w:hAnsi="Trebuchet MS"/>
          <w:i/>
          <w:noProof/>
        </w:rPr>
        <w:t xml:space="preserve">; </w:t>
      </w:r>
    </w:p>
    <w:p w:rsidR="003D53A9" w:rsidRPr="00464142" w:rsidRDefault="003D53A9" w:rsidP="003D53A9">
      <w:pPr>
        <w:autoSpaceDE w:val="0"/>
        <w:autoSpaceDN w:val="0"/>
        <w:adjustRightInd w:val="0"/>
        <w:spacing w:after="0"/>
        <w:jc w:val="both"/>
        <w:rPr>
          <w:rFonts w:ascii="Trebuchet MS" w:hAnsi="Trebuchet MS"/>
          <w:noProof/>
        </w:rPr>
      </w:pPr>
      <w:r w:rsidRPr="00464142">
        <w:rPr>
          <w:rFonts w:ascii="Trebuchet MS" w:hAnsi="Trebuchet MS"/>
          <w:noProof/>
        </w:rPr>
        <w:lastRenderedPageBreak/>
        <w:t>- plan de încadrare în zonă  şi plan de situaţie;</w:t>
      </w:r>
    </w:p>
    <w:p w:rsidR="003D53A9" w:rsidRPr="004B0DF7" w:rsidRDefault="003D53A9" w:rsidP="003D53A9">
      <w:pPr>
        <w:autoSpaceDE w:val="0"/>
        <w:autoSpaceDN w:val="0"/>
        <w:adjustRightInd w:val="0"/>
        <w:spacing w:after="0"/>
        <w:jc w:val="both"/>
        <w:rPr>
          <w:rFonts w:ascii="Trebuchet MS" w:hAnsi="Trebuchet MS"/>
          <w:noProof/>
        </w:rPr>
      </w:pPr>
      <w:r w:rsidRPr="004B0DF7">
        <w:rPr>
          <w:rFonts w:ascii="Trebuchet MS" w:hAnsi="Trebuchet MS"/>
          <w:noProof/>
        </w:rPr>
        <w:t>- anunţ public (ziar) solicitare emitere autorizaţie de mediu;</w:t>
      </w:r>
    </w:p>
    <w:p w:rsidR="003D53A9" w:rsidRPr="009A44C7" w:rsidRDefault="003D53A9" w:rsidP="003D53A9">
      <w:pPr>
        <w:spacing w:after="0"/>
        <w:ind w:right="225"/>
        <w:jc w:val="both"/>
        <w:rPr>
          <w:rFonts w:ascii="Trebuchet MS" w:hAnsi="Trebuchet MS"/>
          <w:noProof/>
        </w:rPr>
      </w:pPr>
      <w:r w:rsidRPr="009A44C7">
        <w:rPr>
          <w:rFonts w:ascii="Trebuchet MS" w:eastAsia="Times New Roman" w:hAnsi="Trebuchet MS"/>
          <w:noProof/>
          <w:lang w:eastAsia="ro-RO"/>
        </w:rPr>
        <w:t>- OP, plată tarif emitere autorizaţie de mediu - 500 lei;</w:t>
      </w:r>
      <w:r w:rsidRPr="009A44C7">
        <w:rPr>
          <w:rFonts w:ascii="Trebuchet MS" w:hAnsi="Trebuchet MS"/>
          <w:noProof/>
        </w:rPr>
        <w:t xml:space="preserve"> </w:t>
      </w:r>
    </w:p>
    <w:p w:rsidR="003D53A9" w:rsidRPr="003D53A9" w:rsidRDefault="003D53A9" w:rsidP="003D53A9">
      <w:pPr>
        <w:spacing w:after="0"/>
        <w:ind w:right="225"/>
        <w:jc w:val="both"/>
        <w:rPr>
          <w:rFonts w:ascii="Trebuchet MS" w:eastAsia="Times New Roman" w:hAnsi="Trebuchet MS"/>
          <w:lang w:eastAsia="ro-RO"/>
        </w:rPr>
      </w:pPr>
      <w:r w:rsidRPr="004B0DF7">
        <w:rPr>
          <w:rFonts w:ascii="Trebuchet MS" w:hAnsi="Trebuchet MS"/>
          <w:noProof/>
        </w:rPr>
        <w:t>- fișe cu date de securitate</w:t>
      </w:r>
    </w:p>
    <w:p w:rsidR="003D53A9" w:rsidRPr="003D53A9" w:rsidRDefault="003D53A9" w:rsidP="003D53A9">
      <w:pPr>
        <w:autoSpaceDE w:val="0"/>
        <w:autoSpaceDN w:val="0"/>
        <w:adjustRightInd w:val="0"/>
        <w:spacing w:after="0"/>
        <w:jc w:val="both"/>
        <w:rPr>
          <w:rFonts w:ascii="Trebuchet MS" w:eastAsia="Times New Roman" w:hAnsi="Trebuchet MS"/>
          <w:b/>
          <w:color w:val="000000"/>
        </w:rPr>
      </w:pPr>
      <w:r w:rsidRPr="003D53A9">
        <w:rPr>
          <w:rFonts w:ascii="Trebuchet MS" w:hAnsi="Trebuchet MS"/>
          <w:b/>
          <w:noProof/>
        </w:rPr>
        <w:t xml:space="preserve">și următoarele acte de reglementare </w:t>
      </w:r>
      <w:r w:rsidRPr="003D53A9">
        <w:rPr>
          <w:rFonts w:ascii="Trebuchet MS" w:eastAsia="Times New Roman" w:hAnsi="Trebuchet MS"/>
          <w:b/>
          <w:color w:val="000000"/>
        </w:rPr>
        <w:t>emise de alte autorități:</w:t>
      </w:r>
    </w:p>
    <w:p w:rsidR="003D53A9" w:rsidRPr="003D53A9" w:rsidRDefault="003D53A9" w:rsidP="003D53A9">
      <w:pPr>
        <w:autoSpaceDE w:val="0"/>
        <w:autoSpaceDN w:val="0"/>
        <w:adjustRightInd w:val="0"/>
        <w:spacing w:after="0"/>
        <w:jc w:val="both"/>
        <w:rPr>
          <w:rFonts w:ascii="Trebuchet MS" w:eastAsia="Times New Roman" w:hAnsi="Trebuchet MS"/>
          <w:bCs/>
          <w:iCs/>
          <w:noProof/>
          <w:color w:val="000000"/>
          <w:highlight w:val="yellow"/>
        </w:rPr>
      </w:pPr>
      <w:r w:rsidRPr="00786B5A">
        <w:rPr>
          <w:rFonts w:ascii="Trebuchet MS" w:hAnsi="Trebuchet MS"/>
          <w:noProof/>
        </w:rPr>
        <w:t xml:space="preserve">- certificat de înregistrare seria B nr. </w:t>
      </w:r>
      <w:r w:rsidR="00786B5A" w:rsidRPr="00786B5A">
        <w:rPr>
          <w:rFonts w:ascii="Trebuchet MS" w:hAnsi="Trebuchet MS"/>
          <w:noProof/>
        </w:rPr>
        <w:t>2815214</w:t>
      </w:r>
      <w:r w:rsidRPr="00786B5A">
        <w:rPr>
          <w:rFonts w:ascii="Trebuchet MS" w:hAnsi="Trebuchet MS"/>
          <w:noProof/>
        </w:rPr>
        <w:t>, nr. de ordine în registrul comerţului J12/</w:t>
      </w:r>
      <w:r w:rsidR="00786B5A" w:rsidRPr="00786B5A">
        <w:rPr>
          <w:rFonts w:ascii="Trebuchet MS" w:hAnsi="Trebuchet MS"/>
          <w:noProof/>
        </w:rPr>
        <w:t>2517</w:t>
      </w:r>
      <w:r w:rsidRPr="00786B5A">
        <w:rPr>
          <w:rFonts w:ascii="Trebuchet MS" w:hAnsi="Trebuchet MS"/>
          <w:noProof/>
        </w:rPr>
        <w:t xml:space="preserve">/ </w:t>
      </w:r>
      <w:r w:rsidR="00786B5A" w:rsidRPr="00786B5A">
        <w:rPr>
          <w:rFonts w:ascii="Trebuchet MS" w:hAnsi="Trebuchet MS"/>
          <w:noProof/>
        </w:rPr>
        <w:t>07</w:t>
      </w:r>
      <w:r w:rsidRPr="00786B5A">
        <w:rPr>
          <w:rFonts w:ascii="Trebuchet MS" w:hAnsi="Trebuchet MS"/>
          <w:noProof/>
        </w:rPr>
        <w:t>.0</w:t>
      </w:r>
      <w:r w:rsidR="00786B5A" w:rsidRPr="00786B5A">
        <w:rPr>
          <w:rFonts w:ascii="Trebuchet MS" w:hAnsi="Trebuchet MS"/>
          <w:noProof/>
        </w:rPr>
        <w:t>8</w:t>
      </w:r>
      <w:r w:rsidRPr="00786B5A">
        <w:rPr>
          <w:rFonts w:ascii="Trebuchet MS" w:hAnsi="Trebuchet MS"/>
          <w:noProof/>
        </w:rPr>
        <w:t>.20</w:t>
      </w:r>
      <w:r w:rsidR="00786B5A" w:rsidRPr="00786B5A">
        <w:rPr>
          <w:rFonts w:ascii="Trebuchet MS" w:hAnsi="Trebuchet MS"/>
          <w:noProof/>
        </w:rPr>
        <w:t>13</w:t>
      </w:r>
      <w:r w:rsidRPr="00786B5A">
        <w:rPr>
          <w:rFonts w:ascii="Trebuchet MS" w:hAnsi="Trebuchet MS"/>
          <w:noProof/>
        </w:rPr>
        <w:t xml:space="preserve">; cod unic de înregistrare CUI </w:t>
      </w:r>
      <w:r w:rsidR="00786B5A" w:rsidRPr="00786B5A">
        <w:rPr>
          <w:rFonts w:ascii="Trebuchet MS" w:hAnsi="Trebuchet MS"/>
          <w:noProof/>
        </w:rPr>
        <w:t>32109023</w:t>
      </w:r>
      <w:r w:rsidRPr="00786B5A">
        <w:rPr>
          <w:rFonts w:ascii="Trebuchet MS" w:hAnsi="Trebuchet MS"/>
          <w:noProof/>
        </w:rPr>
        <w:t xml:space="preserve"> din </w:t>
      </w:r>
      <w:r w:rsidR="00786B5A" w:rsidRPr="00786B5A">
        <w:rPr>
          <w:rFonts w:ascii="Trebuchet MS" w:hAnsi="Trebuchet MS"/>
          <w:noProof/>
        </w:rPr>
        <w:t>07</w:t>
      </w:r>
      <w:r w:rsidRPr="00786B5A">
        <w:rPr>
          <w:rFonts w:ascii="Trebuchet MS" w:hAnsi="Trebuchet MS"/>
          <w:noProof/>
        </w:rPr>
        <w:t>.0</w:t>
      </w:r>
      <w:r w:rsidR="00786B5A" w:rsidRPr="00786B5A">
        <w:rPr>
          <w:rFonts w:ascii="Trebuchet MS" w:hAnsi="Trebuchet MS"/>
          <w:noProof/>
        </w:rPr>
        <w:t>8</w:t>
      </w:r>
      <w:r w:rsidRPr="00786B5A">
        <w:rPr>
          <w:rFonts w:ascii="Trebuchet MS" w:hAnsi="Trebuchet MS"/>
          <w:noProof/>
        </w:rPr>
        <w:t>.20</w:t>
      </w:r>
      <w:r w:rsidR="00786B5A" w:rsidRPr="00786B5A">
        <w:rPr>
          <w:rFonts w:ascii="Trebuchet MS" w:hAnsi="Trebuchet MS"/>
          <w:noProof/>
        </w:rPr>
        <w:t>13</w:t>
      </w:r>
      <w:r w:rsidRPr="00786B5A">
        <w:rPr>
          <w:rFonts w:ascii="Trebuchet MS" w:hAnsi="Trebuchet MS"/>
          <w:noProof/>
        </w:rPr>
        <w:t xml:space="preserve"> emis de </w:t>
      </w:r>
      <w:r w:rsidRPr="00786B5A">
        <w:rPr>
          <w:rFonts w:ascii="Trebuchet MS" w:eastAsia="Times New Roman" w:hAnsi="Trebuchet MS"/>
          <w:bCs/>
          <w:iCs/>
          <w:noProof/>
          <w:color w:val="000000"/>
        </w:rPr>
        <w:t>Oficiul Registrului Comerţului de pe lângă Tribunalul Cluj;</w:t>
      </w:r>
    </w:p>
    <w:p w:rsidR="003D53A9" w:rsidRDefault="003D53A9" w:rsidP="003D53A9">
      <w:pPr>
        <w:autoSpaceDE w:val="0"/>
        <w:autoSpaceDN w:val="0"/>
        <w:adjustRightInd w:val="0"/>
        <w:spacing w:after="0"/>
        <w:jc w:val="both"/>
        <w:rPr>
          <w:rFonts w:ascii="Trebuchet MS" w:eastAsia="Times New Roman" w:hAnsi="Trebuchet MS"/>
          <w:bCs/>
          <w:iCs/>
          <w:noProof/>
          <w:color w:val="000000"/>
        </w:rPr>
      </w:pPr>
      <w:r w:rsidRPr="009A44C7">
        <w:rPr>
          <w:rFonts w:ascii="Trebuchet MS" w:eastAsia="Times New Roman" w:hAnsi="Trebuchet MS"/>
          <w:noProof/>
          <w:color w:val="000000"/>
        </w:rPr>
        <w:t xml:space="preserve">- certificat constatator nr. </w:t>
      </w:r>
      <w:r w:rsidR="009A44C7">
        <w:rPr>
          <w:rFonts w:ascii="Trebuchet MS" w:eastAsia="Times New Roman" w:hAnsi="Trebuchet MS"/>
          <w:noProof/>
          <w:color w:val="000000"/>
        </w:rPr>
        <w:t>1232803</w:t>
      </w:r>
      <w:r w:rsidRPr="009A44C7">
        <w:rPr>
          <w:rFonts w:ascii="Trebuchet MS" w:eastAsia="Times New Roman" w:hAnsi="Trebuchet MS"/>
          <w:noProof/>
          <w:color w:val="000000"/>
        </w:rPr>
        <w:t xml:space="preserve"> din </w:t>
      </w:r>
      <w:r w:rsidR="009A44C7">
        <w:rPr>
          <w:rFonts w:ascii="Trebuchet MS" w:eastAsia="Times New Roman" w:hAnsi="Trebuchet MS"/>
          <w:noProof/>
          <w:color w:val="000000"/>
        </w:rPr>
        <w:t>08</w:t>
      </w:r>
      <w:r w:rsidRPr="009A44C7">
        <w:rPr>
          <w:rFonts w:ascii="Trebuchet MS" w:eastAsia="Times New Roman" w:hAnsi="Trebuchet MS"/>
          <w:noProof/>
          <w:color w:val="000000"/>
        </w:rPr>
        <w:t>.1</w:t>
      </w:r>
      <w:r w:rsidR="009A44C7">
        <w:rPr>
          <w:rFonts w:ascii="Trebuchet MS" w:eastAsia="Times New Roman" w:hAnsi="Trebuchet MS"/>
          <w:noProof/>
          <w:color w:val="000000"/>
        </w:rPr>
        <w:t>1</w:t>
      </w:r>
      <w:r w:rsidRPr="009A44C7">
        <w:rPr>
          <w:rFonts w:ascii="Trebuchet MS" w:eastAsia="Times New Roman" w:hAnsi="Trebuchet MS"/>
          <w:noProof/>
          <w:color w:val="000000"/>
        </w:rPr>
        <w:t xml:space="preserve">.2023 </w:t>
      </w:r>
      <w:r w:rsidRPr="009A44C7">
        <w:rPr>
          <w:rFonts w:ascii="Trebuchet MS" w:eastAsia="Times New Roman" w:hAnsi="Trebuchet MS"/>
          <w:bCs/>
          <w:iCs/>
          <w:noProof/>
          <w:color w:val="000000"/>
        </w:rPr>
        <w:t xml:space="preserve">eliberat de Oficiul Registrului Comerţului de pe lângă Tribunalul </w:t>
      </w:r>
      <w:r w:rsidR="009A44C7">
        <w:rPr>
          <w:rFonts w:ascii="Trebuchet MS" w:eastAsia="Times New Roman" w:hAnsi="Trebuchet MS"/>
          <w:bCs/>
          <w:iCs/>
          <w:noProof/>
          <w:color w:val="000000"/>
        </w:rPr>
        <w:t>București</w:t>
      </w:r>
      <w:r w:rsidRPr="009A44C7">
        <w:rPr>
          <w:rFonts w:ascii="Trebuchet MS" w:eastAsia="Times New Roman" w:hAnsi="Trebuchet MS"/>
          <w:bCs/>
          <w:iCs/>
          <w:noProof/>
          <w:color w:val="000000"/>
        </w:rPr>
        <w:t>;</w:t>
      </w:r>
    </w:p>
    <w:p w:rsidR="00667165" w:rsidRDefault="003D53A9" w:rsidP="003D53A9">
      <w:pPr>
        <w:spacing w:after="0"/>
        <w:ind w:right="83"/>
        <w:jc w:val="both"/>
        <w:rPr>
          <w:rFonts w:ascii="Trebuchet MS" w:eastAsia="Times New Roman" w:hAnsi="Trebuchet MS"/>
          <w:noProof/>
          <w:highlight w:val="yellow"/>
          <w:lang w:eastAsia="ro-RO"/>
        </w:rPr>
      </w:pPr>
      <w:r w:rsidRPr="00667165">
        <w:rPr>
          <w:rFonts w:ascii="Trebuchet MS" w:eastAsia="Times New Roman" w:hAnsi="Trebuchet MS"/>
          <w:bCs/>
          <w:iCs/>
          <w:noProof/>
          <w:color w:val="000000"/>
        </w:rPr>
        <w:t>- licenţă nr. 02</w:t>
      </w:r>
      <w:r w:rsidR="00667165" w:rsidRPr="00667165">
        <w:rPr>
          <w:rFonts w:ascii="Trebuchet MS" w:eastAsia="Times New Roman" w:hAnsi="Trebuchet MS"/>
          <w:bCs/>
          <w:iCs/>
          <w:noProof/>
          <w:color w:val="000000"/>
        </w:rPr>
        <w:t>51606</w:t>
      </w:r>
      <w:r w:rsidRPr="00667165">
        <w:rPr>
          <w:rFonts w:ascii="Trebuchet MS" w:eastAsia="Times New Roman" w:hAnsi="Trebuchet MS"/>
          <w:bCs/>
          <w:iCs/>
          <w:noProof/>
          <w:color w:val="000000"/>
        </w:rPr>
        <w:t>/</w:t>
      </w:r>
      <w:r w:rsidR="00667165" w:rsidRPr="00667165">
        <w:rPr>
          <w:rFonts w:ascii="Trebuchet MS" w:eastAsia="Times New Roman" w:hAnsi="Trebuchet MS"/>
          <w:bCs/>
          <w:iCs/>
          <w:noProof/>
          <w:color w:val="000000"/>
        </w:rPr>
        <w:t>21</w:t>
      </w:r>
      <w:r w:rsidRPr="00667165">
        <w:rPr>
          <w:rFonts w:ascii="Trebuchet MS" w:eastAsia="Times New Roman" w:hAnsi="Trebuchet MS"/>
          <w:bCs/>
          <w:iCs/>
          <w:noProof/>
          <w:color w:val="000000"/>
        </w:rPr>
        <w:t>.1</w:t>
      </w:r>
      <w:r w:rsidR="00667165" w:rsidRPr="00667165">
        <w:rPr>
          <w:rFonts w:ascii="Trebuchet MS" w:eastAsia="Times New Roman" w:hAnsi="Trebuchet MS"/>
          <w:bCs/>
          <w:iCs/>
          <w:noProof/>
          <w:color w:val="000000"/>
        </w:rPr>
        <w:t>2</w:t>
      </w:r>
      <w:r w:rsidRPr="00667165">
        <w:rPr>
          <w:rFonts w:ascii="Trebuchet MS" w:eastAsia="Times New Roman" w:hAnsi="Trebuchet MS"/>
          <w:bCs/>
          <w:iCs/>
          <w:noProof/>
          <w:color w:val="000000"/>
        </w:rPr>
        <w:t>.23 pentru transportul rutier internaţional de mărfuri contra cost în numele unui terţ, valabilă până la data de 2</w:t>
      </w:r>
      <w:r w:rsidR="00667165" w:rsidRPr="00667165">
        <w:rPr>
          <w:rFonts w:ascii="Trebuchet MS" w:eastAsia="Times New Roman" w:hAnsi="Trebuchet MS"/>
          <w:bCs/>
          <w:iCs/>
          <w:noProof/>
          <w:color w:val="000000"/>
        </w:rPr>
        <w:t>0</w:t>
      </w:r>
      <w:r w:rsidRPr="00667165">
        <w:rPr>
          <w:rFonts w:ascii="Trebuchet MS" w:eastAsia="Times New Roman" w:hAnsi="Trebuchet MS"/>
          <w:bCs/>
          <w:iCs/>
          <w:noProof/>
          <w:color w:val="000000"/>
        </w:rPr>
        <w:t>.1</w:t>
      </w:r>
      <w:r w:rsidR="00667165" w:rsidRPr="00667165">
        <w:rPr>
          <w:rFonts w:ascii="Trebuchet MS" w:eastAsia="Times New Roman" w:hAnsi="Trebuchet MS"/>
          <w:bCs/>
          <w:iCs/>
          <w:noProof/>
          <w:color w:val="000000"/>
        </w:rPr>
        <w:t>2</w:t>
      </w:r>
      <w:r w:rsidRPr="00667165">
        <w:rPr>
          <w:rFonts w:ascii="Trebuchet MS" w:eastAsia="Times New Roman" w:hAnsi="Trebuchet MS"/>
          <w:bCs/>
          <w:iCs/>
          <w:noProof/>
          <w:color w:val="000000"/>
        </w:rPr>
        <w:t xml:space="preserve">.2033, emisă de </w:t>
      </w:r>
      <w:r w:rsidRPr="00667165">
        <w:rPr>
          <w:rFonts w:ascii="Trebuchet MS" w:eastAsia="Times New Roman" w:hAnsi="Trebuchet MS"/>
          <w:noProof/>
          <w:lang w:eastAsia="ro-RO"/>
        </w:rPr>
        <w:t>MINISTERUL TRANSPORTURILOR ŞI INFRASTRUCTURII – AUTORITATEA RUTIERĂ ROMÂNĂ;</w:t>
      </w:r>
      <w:r w:rsidRPr="003D53A9">
        <w:rPr>
          <w:rFonts w:ascii="Trebuchet MS" w:eastAsia="Times New Roman" w:hAnsi="Trebuchet MS"/>
          <w:noProof/>
          <w:highlight w:val="yellow"/>
          <w:lang w:eastAsia="ro-RO"/>
        </w:rPr>
        <w:t xml:space="preserve"> </w:t>
      </w:r>
    </w:p>
    <w:p w:rsidR="00667165" w:rsidRDefault="00667165" w:rsidP="00667165">
      <w:pPr>
        <w:spacing w:after="0"/>
        <w:ind w:right="83"/>
        <w:jc w:val="both"/>
        <w:rPr>
          <w:rFonts w:ascii="Trebuchet MS" w:eastAsia="Times New Roman" w:hAnsi="Trebuchet MS"/>
          <w:bCs/>
          <w:iCs/>
          <w:noProof/>
          <w:lang w:eastAsia="ro-RO"/>
        </w:rPr>
      </w:pPr>
      <w:r w:rsidRPr="00667165">
        <w:rPr>
          <w:rFonts w:ascii="Trebuchet MS" w:eastAsia="Times New Roman" w:hAnsi="Trebuchet MS"/>
          <w:bCs/>
          <w:iCs/>
          <w:noProof/>
          <w:lang w:eastAsia="ro-RO"/>
        </w:rPr>
        <w:t>- certificat de consilier de siguranţă pentru transportul rutier al mărfurilor periculoase seria CCS nr. 0028603 din 11.11.2023, valabil până la 10.11.2028 emis de MINISTERUL TRANSPORTURILOR - AUTORITATEA RUTIERĂ ROMÂNĂ ARR (pentru TOMSA PETRU);</w:t>
      </w:r>
    </w:p>
    <w:p w:rsidR="00A65228" w:rsidRDefault="00A65228" w:rsidP="00667165">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pentru transport agabaritic seria CPTA NR. 0021018, valabil din 2022 până în 2027</w:t>
      </w:r>
      <w:r w:rsidRPr="00A65228">
        <w:rPr>
          <w:rFonts w:ascii="Trebuchet MS" w:eastAsia="Times New Roman" w:hAnsi="Trebuchet MS"/>
          <w:bCs/>
          <w:iCs/>
          <w:noProof/>
          <w:lang w:eastAsia="ro-RO"/>
        </w:rPr>
        <w:t xml:space="preserve"> </w:t>
      </w:r>
      <w:r w:rsidRPr="00667165">
        <w:rPr>
          <w:rFonts w:ascii="Trebuchet MS" w:eastAsia="Times New Roman" w:hAnsi="Trebuchet MS"/>
          <w:bCs/>
          <w:iCs/>
          <w:noProof/>
          <w:lang w:eastAsia="ro-RO"/>
        </w:rPr>
        <w:t xml:space="preserve">emis de MINISTERUL TRANSPORTURILOR - AUTORITATEA RUTIERĂ ROMÂNĂ ARR (pentru </w:t>
      </w:r>
      <w:r>
        <w:rPr>
          <w:rFonts w:ascii="Trebuchet MS" w:eastAsia="Times New Roman" w:hAnsi="Trebuchet MS"/>
          <w:bCs/>
          <w:iCs/>
          <w:noProof/>
          <w:lang w:eastAsia="ro-RO"/>
        </w:rPr>
        <w:t>MOLDOVAN GEORGE AUGUSTIN</w:t>
      </w:r>
      <w:r w:rsidRPr="00667165">
        <w:rPr>
          <w:rFonts w:ascii="Trebuchet MS" w:eastAsia="Times New Roman" w:hAnsi="Trebuchet MS"/>
          <w:bCs/>
          <w:iCs/>
          <w:noProof/>
          <w:lang w:eastAsia="ro-RO"/>
        </w:rPr>
        <w:t>);</w:t>
      </w:r>
    </w:p>
    <w:p w:rsidR="00A65228" w:rsidRDefault="00A65228" w:rsidP="00667165">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pregătire profesională a conducătorului auto, valabil până in 2026 (pentru MOLDOVAN GEORGE AUGUSTIN);</w:t>
      </w:r>
    </w:p>
    <w:p w:rsidR="00A65228" w:rsidRDefault="00A65228" w:rsidP="00667165">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ADR – certificat de pregătire profesională a conducătorului auto, valabil până în 2026 (pentru MOLDOVAN GEORGE AUGUSTIN);</w:t>
      </w:r>
    </w:p>
    <w:p w:rsidR="00A65228" w:rsidRDefault="00A65228" w:rsidP="00A65228">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pregătire profesională a conducătorului auto, valabil până in 2024 (pentru BONDA IOAN);</w:t>
      </w:r>
    </w:p>
    <w:p w:rsidR="00A65228" w:rsidRDefault="00A65228" w:rsidP="00A65228">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pregătire profesională a conducătorului auto, valabil până in 202</w:t>
      </w:r>
      <w:r w:rsidR="007E510E">
        <w:rPr>
          <w:rFonts w:ascii="Trebuchet MS" w:eastAsia="Times New Roman" w:hAnsi="Trebuchet MS"/>
          <w:bCs/>
          <w:iCs/>
          <w:noProof/>
          <w:lang w:eastAsia="ro-RO"/>
        </w:rPr>
        <w:t>8</w:t>
      </w:r>
      <w:r>
        <w:rPr>
          <w:rFonts w:ascii="Trebuchet MS" w:eastAsia="Times New Roman" w:hAnsi="Trebuchet MS"/>
          <w:bCs/>
          <w:iCs/>
          <w:noProof/>
          <w:lang w:eastAsia="ro-RO"/>
        </w:rPr>
        <w:t xml:space="preserve"> (pentru </w:t>
      </w:r>
      <w:r w:rsidR="007E510E">
        <w:rPr>
          <w:rFonts w:ascii="Trebuchet MS" w:eastAsia="Times New Roman" w:hAnsi="Trebuchet MS"/>
          <w:bCs/>
          <w:iCs/>
          <w:noProof/>
          <w:lang w:eastAsia="ro-RO"/>
        </w:rPr>
        <w:t>BONDOR ADRIAN MARCEL</w:t>
      </w:r>
      <w:r>
        <w:rPr>
          <w:rFonts w:ascii="Trebuchet MS" w:eastAsia="Times New Roman" w:hAnsi="Trebuchet MS"/>
          <w:bCs/>
          <w:iCs/>
          <w:noProof/>
          <w:lang w:eastAsia="ro-RO"/>
        </w:rPr>
        <w:t>);</w:t>
      </w:r>
    </w:p>
    <w:p w:rsidR="007E510E" w:rsidRDefault="007E510E" w:rsidP="007E510E">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pregătire profesională a conducătorului auto, valabil până in 2025 (pentru VĂLEANU ȘTEFAN);</w:t>
      </w:r>
    </w:p>
    <w:p w:rsidR="007E510E" w:rsidRDefault="002D78E4" w:rsidP="00A65228">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40 EUS)</w:t>
      </w:r>
      <w:r w:rsidR="00045C45">
        <w:rPr>
          <w:rFonts w:ascii="Trebuchet MS" w:eastAsia="Times New Roman" w:hAnsi="Trebuchet MS"/>
          <w:bCs/>
          <w:iCs/>
          <w:noProof/>
          <w:lang w:eastAsia="ro-RO"/>
        </w:rPr>
        <w:t>;</w:t>
      </w:r>
    </w:p>
    <w:p w:rsidR="002D78E4" w:rsidRPr="002D78E4" w:rsidRDefault="002D78E4" w:rsidP="002D78E4">
      <w:pPr>
        <w:spacing w:after="0"/>
        <w:ind w:right="83"/>
        <w:jc w:val="both"/>
        <w:rPr>
          <w:rFonts w:ascii="Trebuchet MS" w:eastAsia="Times New Roman" w:hAnsi="Trebuchet MS"/>
          <w:bCs/>
          <w:iCs/>
          <w:noProof/>
          <w:highlight w:val="yellow"/>
          <w:lang w:eastAsia="ro-RO"/>
        </w:rPr>
      </w:pPr>
      <w:r w:rsidRPr="002D78E4">
        <w:rPr>
          <w:rFonts w:ascii="Trebuchet MS" w:eastAsia="Times New Roman" w:hAnsi="Trebuchet MS"/>
          <w:bCs/>
          <w:iCs/>
          <w:noProof/>
          <w:lang w:eastAsia="ro-RO"/>
        </w:rPr>
        <w:t>- copie conformă nr. 2520099 din 21.12.2023 ptr. transportul rutier internaţional de mărfuri contra cost în numele unui terţ, valabilă până la 20.12.2024 emisă de MINISTERUL TRANSPORTURILOR - AUTORITATEA RUTIERĂ ROMÂNĂ - AGENŢIA CLUJ pentru autovehiculul CJ – 40 EUS;</w:t>
      </w:r>
      <w:r w:rsidRPr="002D78E4">
        <w:rPr>
          <w:rFonts w:ascii="Trebuchet MS" w:eastAsia="Times New Roman" w:hAnsi="Trebuchet MS"/>
          <w:bCs/>
          <w:iCs/>
          <w:noProof/>
          <w:highlight w:val="yellow"/>
          <w:lang w:eastAsia="ro-RO"/>
        </w:rPr>
        <w:t xml:space="preserve"> </w:t>
      </w:r>
    </w:p>
    <w:p w:rsidR="00045C45" w:rsidRDefault="00045C45" w:rsidP="00045C45">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44 EUS);</w:t>
      </w:r>
    </w:p>
    <w:p w:rsidR="00045C45" w:rsidRPr="002D78E4" w:rsidRDefault="00045C45" w:rsidP="00045C45">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103</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4</w:t>
      </w:r>
      <w:r>
        <w:rPr>
          <w:rFonts w:ascii="Trebuchet MS" w:eastAsia="Times New Roman" w:hAnsi="Trebuchet MS"/>
          <w:bCs/>
          <w:iCs/>
          <w:noProof/>
          <w:lang w:eastAsia="ro-RO"/>
        </w:rPr>
        <w:t>4</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045C45" w:rsidRDefault="00045C45" w:rsidP="00045C45">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38 EUS);</w:t>
      </w:r>
    </w:p>
    <w:p w:rsidR="00045C45" w:rsidRPr="002D78E4" w:rsidRDefault="00045C45" w:rsidP="00045C45">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098</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38</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DA1A03" w:rsidRDefault="00DA1A03" w:rsidP="00DA1A03">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61 EUS);</w:t>
      </w:r>
    </w:p>
    <w:p w:rsidR="00DA1A03" w:rsidRPr="002D78E4" w:rsidRDefault="00DA1A03" w:rsidP="00DA1A03">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117</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61</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685462" w:rsidRDefault="00685462" w:rsidP="00685462">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56 EUS);</w:t>
      </w:r>
    </w:p>
    <w:p w:rsidR="00685462" w:rsidRDefault="00685462" w:rsidP="00685462">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lastRenderedPageBreak/>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112</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56</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6C6A94" w:rsidRDefault="006C6A94" w:rsidP="006C6A94">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59 EUS);</w:t>
      </w:r>
    </w:p>
    <w:p w:rsidR="006C6A94" w:rsidRPr="002D78E4" w:rsidRDefault="006C6A94" w:rsidP="006C6A94">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115</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59</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6C6A94" w:rsidRDefault="006C6A94" w:rsidP="006C6A94">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58 EUS);</w:t>
      </w:r>
    </w:p>
    <w:p w:rsidR="006C6A94" w:rsidRPr="002D78E4" w:rsidRDefault="006C6A94" w:rsidP="006C6A94">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114</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58</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6C6A94" w:rsidRDefault="006C6A94" w:rsidP="006C6A94">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57 EUS);</w:t>
      </w:r>
    </w:p>
    <w:p w:rsidR="006C6A94" w:rsidRPr="002D78E4" w:rsidRDefault="006C6A94" w:rsidP="006C6A94">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113</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57</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5E41F2" w:rsidRDefault="005E41F2" w:rsidP="005E41F2">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51 EUS);</w:t>
      </w:r>
    </w:p>
    <w:p w:rsidR="005E41F2" w:rsidRPr="002D78E4" w:rsidRDefault="005E41F2" w:rsidP="005E41F2">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108</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51</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6C65D6" w:rsidRDefault="006C65D6" w:rsidP="006C65D6">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52 EUS);</w:t>
      </w:r>
    </w:p>
    <w:p w:rsidR="006C65D6" w:rsidRPr="002D78E4" w:rsidRDefault="006C65D6" w:rsidP="006C65D6">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109</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52</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6C65D6" w:rsidRDefault="006C65D6" w:rsidP="006C65D6">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53 EUS);</w:t>
      </w:r>
    </w:p>
    <w:p w:rsidR="006C65D6" w:rsidRPr="002D78E4" w:rsidRDefault="006C65D6" w:rsidP="006C65D6">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110</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53</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6C65D6" w:rsidRDefault="006C65D6" w:rsidP="006C65D6">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55 EUS);</w:t>
      </w:r>
    </w:p>
    <w:p w:rsidR="006C65D6" w:rsidRPr="002D78E4" w:rsidRDefault="006C65D6" w:rsidP="006C65D6">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111</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55</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5B33F4" w:rsidRDefault="005B33F4" w:rsidP="005B33F4">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48 EUS);</w:t>
      </w:r>
    </w:p>
    <w:p w:rsidR="005B33F4" w:rsidRPr="002D78E4" w:rsidRDefault="005B33F4" w:rsidP="005B33F4">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107</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48</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5B33F4" w:rsidRDefault="005B33F4" w:rsidP="005B33F4">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47 EUS);</w:t>
      </w:r>
    </w:p>
    <w:p w:rsidR="005B33F4" w:rsidRPr="002D78E4" w:rsidRDefault="005B33F4" w:rsidP="005B33F4">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106</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47</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5B33F4" w:rsidRDefault="005B33F4" w:rsidP="005B33F4">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46 EUS);</w:t>
      </w:r>
    </w:p>
    <w:p w:rsidR="005B33F4" w:rsidRPr="002D78E4" w:rsidRDefault="005B33F4" w:rsidP="005B33F4">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lastRenderedPageBreak/>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105</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46</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5B33F4" w:rsidRDefault="005B33F4" w:rsidP="005B33F4">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45 EUS);</w:t>
      </w:r>
    </w:p>
    <w:p w:rsidR="005B33F4" w:rsidRPr="002D78E4" w:rsidRDefault="005B33F4" w:rsidP="005B33F4">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104</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45</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8A1B27" w:rsidRDefault="008A1B27" w:rsidP="008A1B27">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43 EUS);</w:t>
      </w:r>
    </w:p>
    <w:p w:rsidR="008A1B27" w:rsidRPr="002D78E4" w:rsidRDefault="008A1B27" w:rsidP="008A1B27">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102</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43</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8413F1" w:rsidRDefault="008413F1" w:rsidP="008413F1">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42 EUS);</w:t>
      </w:r>
    </w:p>
    <w:p w:rsidR="008413F1" w:rsidRPr="002D78E4" w:rsidRDefault="008413F1" w:rsidP="008413F1">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101</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42</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7F0D3E" w:rsidRDefault="007F0D3E" w:rsidP="007F0D3E">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41 EUS);</w:t>
      </w:r>
    </w:p>
    <w:p w:rsidR="007F0D3E" w:rsidRPr="002D78E4" w:rsidRDefault="007F0D3E" w:rsidP="007F0D3E">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100</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41</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D9513E" w:rsidRDefault="00D9513E" w:rsidP="00D9513E">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90 EUS);</w:t>
      </w:r>
    </w:p>
    <w:p w:rsidR="00D9513E" w:rsidRPr="002D78E4" w:rsidRDefault="00D9513E" w:rsidP="00D9513E">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119</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90</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E05529" w:rsidRDefault="00E05529" w:rsidP="00E05529">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91 EUS);</w:t>
      </w:r>
    </w:p>
    <w:p w:rsidR="00E05529" w:rsidRPr="002D78E4" w:rsidRDefault="00E05529" w:rsidP="00E05529">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120</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91</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426C19" w:rsidRDefault="00426C19" w:rsidP="00426C19">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62 EUS);</w:t>
      </w:r>
    </w:p>
    <w:p w:rsidR="00426C19" w:rsidRPr="002D78E4" w:rsidRDefault="00426C19" w:rsidP="00426C19">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118</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62</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7439BE" w:rsidRDefault="007439BE" w:rsidP="007439BE">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106 EUS);</w:t>
      </w:r>
    </w:p>
    <w:p w:rsidR="007439BE" w:rsidRPr="002D78E4" w:rsidRDefault="007439BE" w:rsidP="007439BE">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097</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106</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7439BE" w:rsidRDefault="007439BE" w:rsidP="007439BE">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104 EUS);</w:t>
      </w:r>
    </w:p>
    <w:p w:rsidR="007439BE" w:rsidRPr="002D78E4" w:rsidRDefault="007439BE" w:rsidP="007439BE">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096</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104</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946C7C" w:rsidRDefault="00946C7C" w:rsidP="00946C7C">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103 EUS);</w:t>
      </w:r>
    </w:p>
    <w:p w:rsidR="00946C7C" w:rsidRPr="002D78E4" w:rsidRDefault="00946C7C" w:rsidP="00946C7C">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lastRenderedPageBreak/>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095</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103</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743E6C" w:rsidRDefault="00743E6C" w:rsidP="00743E6C">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înmatriculare – autoutilitară N3 (CJ 101 EUS);</w:t>
      </w:r>
    </w:p>
    <w:p w:rsidR="00743E6C" w:rsidRPr="002D78E4" w:rsidRDefault="00743E6C" w:rsidP="00743E6C">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094</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101</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9C3796" w:rsidRDefault="009C3796" w:rsidP="009C3796">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xml:space="preserve">- </w:t>
      </w:r>
      <w:r w:rsidR="005F5A87">
        <w:rPr>
          <w:rFonts w:ascii="Trebuchet MS" w:eastAsia="Times New Roman" w:hAnsi="Trebuchet MS"/>
          <w:bCs/>
          <w:iCs/>
          <w:noProof/>
          <w:lang w:eastAsia="ro-RO"/>
        </w:rPr>
        <w:t xml:space="preserve">carte de identitate a vehiculului </w:t>
      </w:r>
      <w:r>
        <w:rPr>
          <w:rFonts w:ascii="Trebuchet MS" w:eastAsia="Times New Roman" w:hAnsi="Trebuchet MS"/>
          <w:bCs/>
          <w:iCs/>
          <w:noProof/>
          <w:lang w:eastAsia="ro-RO"/>
        </w:rPr>
        <w:t>– autoutilitară N3 (CJ 60 EUS);</w:t>
      </w:r>
    </w:p>
    <w:p w:rsidR="009C3796" w:rsidRPr="002D78E4" w:rsidRDefault="009C3796" w:rsidP="009C3796">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Pr="002D78E4">
        <w:rPr>
          <w:rFonts w:ascii="Trebuchet MS" w:eastAsia="Times New Roman" w:hAnsi="Trebuchet MS"/>
          <w:bCs/>
          <w:iCs/>
          <w:noProof/>
          <w:lang w:eastAsia="ro-RO"/>
        </w:rPr>
        <w:t>copie conformă nr. 2520</w:t>
      </w:r>
      <w:r>
        <w:rPr>
          <w:rFonts w:ascii="Trebuchet MS" w:eastAsia="Times New Roman" w:hAnsi="Trebuchet MS"/>
          <w:bCs/>
          <w:iCs/>
          <w:noProof/>
          <w:lang w:eastAsia="ro-RO"/>
        </w:rPr>
        <w:t>116</w:t>
      </w:r>
      <w:r w:rsidRPr="002D78E4">
        <w:rPr>
          <w:rFonts w:ascii="Trebuchet MS" w:eastAsia="Times New Roman" w:hAnsi="Trebuchet MS"/>
          <w:bCs/>
          <w:iCs/>
          <w:noProof/>
          <w:lang w:eastAsia="ro-RO"/>
        </w:rPr>
        <w:t xml:space="preserve"> din 21.12.2023 ptr. transportul rutier internaţional de mărfuri contra cost în numele unui terţ, valabilă până la 20.12.2024 emisă de MINISTERUL TRANSPORTURILOR - AUTORITATEA RUTIERĂ ROMÂNĂ - AGENŢIA CLUJ pentru autovehiculul CJ – </w:t>
      </w:r>
      <w:r>
        <w:rPr>
          <w:rFonts w:ascii="Trebuchet MS" w:eastAsia="Times New Roman" w:hAnsi="Trebuchet MS"/>
          <w:bCs/>
          <w:iCs/>
          <w:noProof/>
          <w:lang w:eastAsia="ro-RO"/>
        </w:rPr>
        <w:t>60</w:t>
      </w:r>
      <w:r w:rsidRPr="002D78E4">
        <w:rPr>
          <w:rFonts w:ascii="Trebuchet MS" w:eastAsia="Times New Roman" w:hAnsi="Trebuchet MS"/>
          <w:bCs/>
          <w:iCs/>
          <w:noProof/>
          <w:lang w:eastAsia="ro-RO"/>
        </w:rPr>
        <w:t xml:space="preserve"> EUS;</w:t>
      </w:r>
      <w:r w:rsidRPr="002D78E4">
        <w:rPr>
          <w:rFonts w:ascii="Trebuchet MS" w:eastAsia="Times New Roman" w:hAnsi="Trebuchet MS"/>
          <w:bCs/>
          <w:iCs/>
          <w:noProof/>
          <w:highlight w:val="yellow"/>
          <w:lang w:eastAsia="ro-RO"/>
        </w:rPr>
        <w:t xml:space="preserve"> </w:t>
      </w:r>
    </w:p>
    <w:p w:rsidR="005F5A87" w:rsidRDefault="005F5A87" w:rsidP="005F5A87">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carte de identitate a vehiculului – semiremorcă</w:t>
      </w:r>
      <w:r w:rsidR="006A45A6">
        <w:rPr>
          <w:rFonts w:ascii="Trebuchet MS" w:eastAsia="Times New Roman" w:hAnsi="Trebuchet MS"/>
          <w:bCs/>
          <w:iCs/>
          <w:noProof/>
          <w:lang w:eastAsia="ro-RO"/>
        </w:rPr>
        <w:t xml:space="preserve"> 04</w:t>
      </w:r>
      <w:r>
        <w:rPr>
          <w:rFonts w:ascii="Trebuchet MS" w:eastAsia="Times New Roman" w:hAnsi="Trebuchet MS"/>
          <w:bCs/>
          <w:iCs/>
          <w:noProof/>
          <w:lang w:eastAsia="ro-RO"/>
        </w:rPr>
        <w:t xml:space="preserve"> (CJ 89 DTC);</w:t>
      </w:r>
    </w:p>
    <w:p w:rsidR="00EB0136" w:rsidRDefault="00EB0136" w:rsidP="005F5A87">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carte de identitate a vehiculului – semiremorcă 04 (CJ 85 DTC);</w:t>
      </w:r>
    </w:p>
    <w:p w:rsidR="005F5A87" w:rsidRDefault="005F5A87" w:rsidP="005F5A87">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xml:space="preserve">- carte de identitate a vehiculului – semiremorcă </w:t>
      </w:r>
      <w:r w:rsidR="006A45A6">
        <w:rPr>
          <w:rFonts w:ascii="Trebuchet MS" w:eastAsia="Times New Roman" w:hAnsi="Trebuchet MS"/>
          <w:bCs/>
          <w:iCs/>
          <w:noProof/>
          <w:lang w:eastAsia="ro-RO"/>
        </w:rPr>
        <w:t xml:space="preserve">04 </w:t>
      </w:r>
      <w:r>
        <w:rPr>
          <w:rFonts w:ascii="Trebuchet MS" w:eastAsia="Times New Roman" w:hAnsi="Trebuchet MS"/>
          <w:bCs/>
          <w:iCs/>
          <w:noProof/>
          <w:lang w:eastAsia="ro-RO"/>
        </w:rPr>
        <w:t>(CJ 86 DTC);</w:t>
      </w:r>
    </w:p>
    <w:p w:rsidR="005F5A87" w:rsidRDefault="005F5A87" w:rsidP="005F5A87">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xml:space="preserve">- carte de identitate a vehiculului – semiremorcă </w:t>
      </w:r>
      <w:r w:rsidR="006A45A6">
        <w:rPr>
          <w:rFonts w:ascii="Trebuchet MS" w:eastAsia="Times New Roman" w:hAnsi="Trebuchet MS"/>
          <w:bCs/>
          <w:iCs/>
          <w:noProof/>
          <w:lang w:eastAsia="ro-RO"/>
        </w:rPr>
        <w:t xml:space="preserve">04 </w:t>
      </w:r>
      <w:r>
        <w:rPr>
          <w:rFonts w:ascii="Trebuchet MS" w:eastAsia="Times New Roman" w:hAnsi="Trebuchet MS"/>
          <w:bCs/>
          <w:iCs/>
          <w:noProof/>
          <w:lang w:eastAsia="ro-RO"/>
        </w:rPr>
        <w:t>(CJ 83 DTC);</w:t>
      </w:r>
    </w:p>
    <w:p w:rsidR="00A94FA0" w:rsidRDefault="00A94FA0" w:rsidP="00A94FA0">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xml:space="preserve">- carte de identitate a vehiculului – semiremorcă </w:t>
      </w:r>
      <w:r w:rsidR="006A45A6">
        <w:rPr>
          <w:rFonts w:ascii="Trebuchet MS" w:eastAsia="Times New Roman" w:hAnsi="Trebuchet MS"/>
          <w:bCs/>
          <w:iCs/>
          <w:noProof/>
          <w:lang w:eastAsia="ro-RO"/>
        </w:rPr>
        <w:t xml:space="preserve">04 </w:t>
      </w:r>
      <w:r>
        <w:rPr>
          <w:rFonts w:ascii="Trebuchet MS" w:eastAsia="Times New Roman" w:hAnsi="Trebuchet MS"/>
          <w:bCs/>
          <w:iCs/>
          <w:noProof/>
          <w:lang w:eastAsia="ro-RO"/>
        </w:rPr>
        <w:t>(CJ 82 DTC);</w:t>
      </w:r>
    </w:p>
    <w:p w:rsidR="006A45A6" w:rsidRDefault="006A45A6" w:rsidP="006A45A6">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carte de identitate a vehiculului – semiremorcă 04 (CJ 83 DTC);</w:t>
      </w:r>
    </w:p>
    <w:p w:rsidR="006A45A6" w:rsidRDefault="006A45A6" w:rsidP="006A45A6">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carte de identitate a vehiculului – semiremorcă 04 (CJ 74 EUS);</w:t>
      </w:r>
    </w:p>
    <w:p w:rsidR="00EB0136" w:rsidRDefault="00EB0136" w:rsidP="006A45A6">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carte de identitate a vehiculului – semiremorcă 04 (CJ 75 EUS);</w:t>
      </w:r>
    </w:p>
    <w:p w:rsidR="006A45A6" w:rsidRDefault="006A45A6" w:rsidP="006A45A6">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carte de identitate a vehiculului – semiremorcă 04 (CJ 73 EUS);</w:t>
      </w:r>
    </w:p>
    <w:p w:rsidR="00A23D63" w:rsidRDefault="00A23D63" w:rsidP="00A23D63">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carte de identitate a vehiculului – semiremorcă 04 (CJ 78 EUS);</w:t>
      </w:r>
    </w:p>
    <w:p w:rsidR="009F72EA" w:rsidRDefault="009F72EA" w:rsidP="009F72EA">
      <w:pPr>
        <w:spacing w:after="0"/>
        <w:ind w:right="83"/>
        <w:jc w:val="both"/>
        <w:rPr>
          <w:rFonts w:ascii="Trebuchet MS" w:eastAsia="Times New Roman" w:hAnsi="Trebuchet MS"/>
          <w:bCs/>
          <w:iCs/>
          <w:noProof/>
          <w:lang w:eastAsia="ro-RO"/>
        </w:rPr>
      </w:pPr>
      <w:r>
        <w:rPr>
          <w:rFonts w:ascii="Trebuchet MS" w:eastAsia="Times New Roman" w:hAnsi="Trebuchet MS"/>
          <w:bCs/>
          <w:iCs/>
          <w:noProof/>
          <w:lang w:eastAsia="ro-RO"/>
        </w:rPr>
        <w:t>- certificat de înregistrare – semiremorcă 04 (CJ 88 EUS);</w:t>
      </w:r>
    </w:p>
    <w:p w:rsidR="006C6A94" w:rsidRPr="002D78E4" w:rsidRDefault="00EB0136" w:rsidP="00685462">
      <w:pPr>
        <w:spacing w:after="0"/>
        <w:ind w:right="83"/>
        <w:jc w:val="both"/>
        <w:rPr>
          <w:rFonts w:ascii="Trebuchet MS" w:eastAsia="Times New Roman" w:hAnsi="Trebuchet MS"/>
          <w:bCs/>
          <w:iCs/>
          <w:noProof/>
          <w:highlight w:val="yellow"/>
          <w:lang w:eastAsia="ro-RO"/>
        </w:rPr>
      </w:pPr>
      <w:r>
        <w:rPr>
          <w:rFonts w:ascii="Trebuchet MS" w:eastAsia="Times New Roman" w:hAnsi="Trebuchet MS"/>
          <w:bCs/>
          <w:iCs/>
          <w:noProof/>
          <w:lang w:eastAsia="ro-RO"/>
        </w:rPr>
        <w:t xml:space="preserve">- </w:t>
      </w:r>
      <w:r w:rsidR="009F72EA">
        <w:rPr>
          <w:rFonts w:ascii="Trebuchet MS" w:eastAsia="Times New Roman" w:hAnsi="Trebuchet MS"/>
          <w:bCs/>
          <w:iCs/>
          <w:noProof/>
          <w:lang w:eastAsia="ro-RO"/>
        </w:rPr>
        <w:t>certificat de înregistrare – semiremorcă 04 (CJ 76 EUS);</w:t>
      </w:r>
    </w:p>
    <w:p w:rsidR="003D53A9" w:rsidRPr="0042165C" w:rsidRDefault="003D53A9" w:rsidP="0042165C">
      <w:pPr>
        <w:spacing w:after="0"/>
        <w:ind w:right="83"/>
        <w:jc w:val="both"/>
        <w:rPr>
          <w:rFonts w:ascii="Trebuchet MS" w:eastAsia="Times New Roman" w:hAnsi="Trebuchet MS"/>
          <w:noProof/>
          <w:highlight w:val="yellow"/>
          <w:lang w:eastAsia="ro-RO"/>
        </w:rPr>
      </w:pPr>
    </w:p>
    <w:p w:rsidR="003D53A9" w:rsidRPr="003D53A9" w:rsidRDefault="003D53A9" w:rsidP="003D53A9">
      <w:pPr>
        <w:autoSpaceDE w:val="0"/>
        <w:autoSpaceDN w:val="0"/>
        <w:adjustRightInd w:val="0"/>
        <w:spacing w:after="0"/>
        <w:jc w:val="both"/>
        <w:rPr>
          <w:rFonts w:ascii="Trebuchet MS" w:eastAsia="Times New Roman" w:hAnsi="Trebuchet MS"/>
          <w:b/>
          <w:noProof/>
          <w:color w:val="000000"/>
        </w:rPr>
      </w:pPr>
      <w:r w:rsidRPr="003D53A9">
        <w:rPr>
          <w:rFonts w:ascii="Trebuchet MS" w:eastAsia="Times New Roman" w:hAnsi="Trebuchet MS"/>
          <w:b/>
          <w:noProof/>
          <w:color w:val="000000"/>
        </w:rPr>
        <w:t>Prezenta autorizație se emite cu următoarele condiții impuse:</w:t>
      </w:r>
    </w:p>
    <w:p w:rsidR="003D53A9" w:rsidRPr="003D53A9" w:rsidRDefault="003D53A9" w:rsidP="003D53A9">
      <w:pPr>
        <w:spacing w:after="0"/>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se</w:t>
      </w:r>
      <w:proofErr w:type="gramEnd"/>
      <w:r w:rsidRPr="003D53A9">
        <w:rPr>
          <w:rFonts w:ascii="Trebuchet MS" w:hAnsi="Trebuchet MS"/>
        </w:rPr>
        <w:t xml:space="preserve"> vor respecta prevederile O.U.G. nr. </w:t>
      </w:r>
      <w:proofErr w:type="gramStart"/>
      <w:r w:rsidRPr="003D53A9">
        <w:rPr>
          <w:rFonts w:ascii="Trebuchet MS" w:hAnsi="Trebuchet MS"/>
        </w:rPr>
        <w:t>195/2005</w:t>
      </w:r>
      <w:proofErr w:type="gramEnd"/>
      <w:r w:rsidRPr="003D53A9">
        <w:rPr>
          <w:rFonts w:ascii="Trebuchet MS" w:hAnsi="Trebuchet MS"/>
        </w:rPr>
        <w:t xml:space="preserve"> privind protecţia mediului, aprobată cu modificări şi completări prin Legea nr. 265/2006, cu modificările şi completările ulterioare şi</w:t>
      </w:r>
    </w:p>
    <w:p w:rsidR="003D53A9" w:rsidRPr="003D53A9" w:rsidRDefault="003D53A9" w:rsidP="003D53A9">
      <w:pPr>
        <w:spacing w:after="0"/>
        <w:jc w:val="both"/>
        <w:rPr>
          <w:rFonts w:ascii="Trebuchet MS" w:hAnsi="Trebuchet MS"/>
        </w:rPr>
      </w:pPr>
      <w:r w:rsidRPr="003D53A9">
        <w:rPr>
          <w:rFonts w:ascii="Trebuchet MS" w:hAnsi="Trebuchet MS"/>
        </w:rPr>
        <w:t xml:space="preserve">Ord. M.M.D.D. nr. 1798/2007, cu modificările şi completările ulterioare, titularul de activitate </w:t>
      </w:r>
    </w:p>
    <w:p w:rsidR="003D53A9" w:rsidRPr="003D53A9" w:rsidRDefault="003D53A9" w:rsidP="003D53A9">
      <w:pPr>
        <w:spacing w:after="0"/>
        <w:jc w:val="both"/>
        <w:rPr>
          <w:rFonts w:ascii="Trebuchet MS" w:hAnsi="Trebuchet MS"/>
        </w:rPr>
      </w:pPr>
      <w:proofErr w:type="gramStart"/>
      <w:r w:rsidRPr="003D53A9">
        <w:rPr>
          <w:rFonts w:ascii="Trebuchet MS" w:hAnsi="Trebuchet MS"/>
        </w:rPr>
        <w:t>fiind</w:t>
      </w:r>
      <w:proofErr w:type="gramEnd"/>
      <w:r w:rsidRPr="003D53A9">
        <w:rPr>
          <w:rFonts w:ascii="Trebuchet MS" w:hAnsi="Trebuchet MS"/>
        </w:rPr>
        <w:t xml:space="preserve"> direct răspunzător în caz de prejudiciere a ambientului, a stării de sănătate şi confort a populaţiei datorate activităţii obiectivului </w:t>
      </w:r>
    </w:p>
    <w:p w:rsidR="003D53A9" w:rsidRPr="003D53A9" w:rsidRDefault="003D53A9" w:rsidP="003D53A9">
      <w:pPr>
        <w:spacing w:after="0"/>
        <w:jc w:val="both"/>
        <w:rPr>
          <w:rFonts w:ascii="Trebuchet MS" w:hAnsi="Trebuchet MS"/>
          <w:b/>
          <w:noProof/>
        </w:rPr>
      </w:pPr>
      <w:r w:rsidRPr="003D53A9">
        <w:rPr>
          <w:rFonts w:ascii="Trebuchet MS" w:hAnsi="Trebuchet MS"/>
          <w:b/>
          <w:noProof/>
        </w:rPr>
        <w:t xml:space="preserve">I. luarea tuturor măsurilor:  </w:t>
      </w:r>
    </w:p>
    <w:p w:rsidR="003D53A9" w:rsidRPr="003D53A9" w:rsidRDefault="003D53A9" w:rsidP="003D53A9">
      <w:pPr>
        <w:spacing w:after="0"/>
        <w:jc w:val="both"/>
        <w:rPr>
          <w:rFonts w:ascii="Trebuchet MS" w:hAnsi="Trebuchet MS"/>
          <w:noProof/>
        </w:rPr>
      </w:pPr>
      <w:r w:rsidRPr="003D53A9">
        <w:rPr>
          <w:rFonts w:ascii="Trebuchet MS" w:hAnsi="Trebuchet MS"/>
          <w:noProof/>
        </w:rPr>
        <w:t xml:space="preserve">- de prevenire eficientă a poluării şi evitarea oricărui risc de poluare ; </w:t>
      </w:r>
    </w:p>
    <w:p w:rsidR="003D53A9" w:rsidRPr="003D53A9" w:rsidRDefault="003D53A9" w:rsidP="003D53A9">
      <w:pPr>
        <w:spacing w:after="0"/>
        <w:jc w:val="both"/>
        <w:rPr>
          <w:rFonts w:ascii="Trebuchet MS" w:hAnsi="Trebuchet MS"/>
          <w:noProof/>
        </w:rPr>
      </w:pPr>
      <w:r w:rsidRPr="003D53A9">
        <w:rPr>
          <w:rFonts w:ascii="Trebuchet MS" w:hAnsi="Trebuchet MS"/>
          <w:noProof/>
        </w:rPr>
        <w:t>- care să asigure că nici o poluare importantă nu va fi cauzată ;</w:t>
      </w:r>
    </w:p>
    <w:p w:rsidR="003D53A9" w:rsidRPr="003D53A9" w:rsidRDefault="003D53A9" w:rsidP="003D53A9">
      <w:pPr>
        <w:spacing w:after="0"/>
        <w:jc w:val="both"/>
        <w:rPr>
          <w:rFonts w:ascii="Trebuchet MS" w:hAnsi="Trebuchet MS"/>
          <w:noProof/>
        </w:rPr>
      </w:pPr>
      <w:r w:rsidRPr="003D53A9">
        <w:rPr>
          <w:rFonts w:ascii="Trebuchet MS" w:hAnsi="Trebuchet MS"/>
          <w:noProof/>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3D53A9" w:rsidRPr="003D53A9" w:rsidRDefault="003D53A9" w:rsidP="003D53A9">
      <w:pPr>
        <w:spacing w:after="0"/>
        <w:jc w:val="both"/>
        <w:rPr>
          <w:rFonts w:ascii="Trebuchet MS" w:hAnsi="Trebuchet MS"/>
          <w:noProof/>
        </w:rPr>
      </w:pPr>
      <w:r w:rsidRPr="003D53A9">
        <w:rPr>
          <w:rFonts w:ascii="Trebuchet MS" w:hAnsi="Trebuchet MS"/>
          <w:noProof/>
        </w:rPr>
        <w:t>- de utilizare eficientă a energiei ;</w:t>
      </w:r>
    </w:p>
    <w:p w:rsidR="003D53A9" w:rsidRPr="003D53A9" w:rsidRDefault="003D53A9" w:rsidP="003D53A9">
      <w:pPr>
        <w:spacing w:after="0"/>
        <w:jc w:val="both"/>
        <w:rPr>
          <w:rFonts w:ascii="Trebuchet MS" w:hAnsi="Trebuchet MS"/>
          <w:noProof/>
        </w:rPr>
      </w:pPr>
      <w:r w:rsidRPr="003D53A9">
        <w:rPr>
          <w:rFonts w:ascii="Trebuchet MS" w:hAnsi="Trebuchet MS"/>
          <w:noProof/>
        </w:rPr>
        <w:t>- pentru prevenirea accidentelor şi limitarea consecinţelor acestora ;</w:t>
      </w:r>
    </w:p>
    <w:p w:rsidR="003D53A9" w:rsidRPr="003D53A9" w:rsidRDefault="003D53A9" w:rsidP="003D53A9">
      <w:pPr>
        <w:spacing w:after="0"/>
        <w:jc w:val="both"/>
        <w:rPr>
          <w:rFonts w:ascii="Trebuchet MS" w:hAnsi="Trebuchet MS"/>
          <w:noProof/>
        </w:rPr>
      </w:pPr>
      <w:r w:rsidRPr="003D53A9">
        <w:rPr>
          <w:rFonts w:ascii="Trebuchet MS" w:hAnsi="Trebuchet MS"/>
          <w:noProof/>
        </w:rPr>
        <w:t>- pentru aducerea amplasamentului şi a zonelor afectate într-o stare care să permită reutilizarea acestora, în cazul încetării definitive a activităţii ;</w:t>
      </w:r>
    </w:p>
    <w:p w:rsidR="003D53A9" w:rsidRPr="003D53A9" w:rsidRDefault="003D53A9" w:rsidP="003D53A9">
      <w:pPr>
        <w:spacing w:after="0"/>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de</w:t>
      </w:r>
      <w:proofErr w:type="gramEnd"/>
      <w:r w:rsidRPr="003D53A9">
        <w:rPr>
          <w:rFonts w:ascii="Trebuchet MS" w:hAnsi="Trebuchet MS"/>
        </w:rPr>
        <w:t xml:space="preserve"> menţinere în stare de funcţionare a mijloacelor existente de prev</w:t>
      </w:r>
      <w:r>
        <w:rPr>
          <w:rFonts w:ascii="Trebuchet MS" w:hAnsi="Trebuchet MS"/>
        </w:rPr>
        <w:t>enire şi stingere a incendiilor</w:t>
      </w:r>
      <w:r w:rsidRPr="003D53A9">
        <w:rPr>
          <w:rFonts w:ascii="Trebuchet MS" w:hAnsi="Trebuchet MS"/>
        </w:rPr>
        <w:t>;</w:t>
      </w:r>
    </w:p>
    <w:p w:rsidR="003D53A9" w:rsidRPr="003D53A9" w:rsidRDefault="003D53A9" w:rsidP="003D53A9">
      <w:pPr>
        <w:spacing w:after="0"/>
        <w:jc w:val="both"/>
        <w:rPr>
          <w:rFonts w:ascii="Trebuchet MS" w:hAnsi="Trebuchet MS"/>
          <w:bCs/>
          <w:iCs/>
          <w:noProof/>
        </w:rPr>
      </w:pPr>
      <w:r w:rsidRPr="003D53A9">
        <w:rPr>
          <w:rFonts w:ascii="Trebuchet MS" w:hAnsi="Trebuchet MS"/>
          <w:bCs/>
          <w:noProof/>
        </w:rPr>
        <w:t xml:space="preserve">- de </w:t>
      </w:r>
      <w:r w:rsidRPr="003D53A9">
        <w:rPr>
          <w:rFonts w:ascii="Trebuchet MS" w:hAnsi="Trebuchet MS"/>
          <w:bCs/>
          <w:iCs/>
          <w:noProof/>
        </w:rPr>
        <w:t xml:space="preserve"> respectare a ordinii, curăţeniei şi liniştii publice în perimetrul obiectivului ;</w:t>
      </w:r>
    </w:p>
    <w:p w:rsidR="003D53A9" w:rsidRPr="003D53A9" w:rsidRDefault="003D53A9" w:rsidP="003D53A9">
      <w:pPr>
        <w:spacing w:after="0"/>
        <w:jc w:val="both"/>
        <w:rPr>
          <w:rFonts w:ascii="Trebuchet MS" w:hAnsi="Trebuchet MS"/>
        </w:rPr>
      </w:pPr>
      <w:r w:rsidRPr="003D53A9">
        <w:rPr>
          <w:rFonts w:ascii="Trebuchet MS" w:hAnsi="Trebuchet MS"/>
          <w:bCs/>
          <w:iCs/>
          <w:noProof/>
        </w:rPr>
        <w:t>- de întreţinere în stare perfectă a platformei betonate din incinta obiectivului ;</w:t>
      </w:r>
      <w:r w:rsidRPr="003D53A9">
        <w:rPr>
          <w:rFonts w:ascii="Trebuchet MS" w:hAnsi="Trebuchet MS"/>
        </w:rPr>
        <w:t xml:space="preserve"> </w:t>
      </w:r>
    </w:p>
    <w:p w:rsidR="003D53A9" w:rsidRPr="003D53A9" w:rsidRDefault="003D53A9" w:rsidP="003D53A9">
      <w:pPr>
        <w:spacing w:after="0"/>
        <w:ind w:right="-52"/>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de</w:t>
      </w:r>
      <w:proofErr w:type="gramEnd"/>
      <w:r w:rsidRPr="003D53A9">
        <w:rPr>
          <w:rFonts w:ascii="Trebuchet MS" w:hAnsi="Trebuchet MS"/>
        </w:rPr>
        <w:t xml:space="preserve"> asigurare a unui stoc minim de materiale şi mijloace pentru intervenţie în caz de accidente </w:t>
      </w:r>
    </w:p>
    <w:p w:rsidR="003D53A9" w:rsidRPr="003D53A9" w:rsidRDefault="003D53A9" w:rsidP="003D53A9">
      <w:pPr>
        <w:spacing w:after="0"/>
        <w:jc w:val="both"/>
        <w:rPr>
          <w:rFonts w:ascii="Trebuchet MS" w:hAnsi="Trebuchet MS"/>
          <w:b/>
          <w:noProof/>
        </w:rPr>
      </w:pPr>
      <w:r w:rsidRPr="003D53A9">
        <w:rPr>
          <w:rFonts w:ascii="Trebuchet MS" w:hAnsi="Trebuchet MS"/>
          <w:b/>
        </w:rPr>
        <w:t xml:space="preserve">II. </w:t>
      </w:r>
      <w:proofErr w:type="gramStart"/>
      <w:r w:rsidRPr="003D53A9">
        <w:rPr>
          <w:rFonts w:ascii="Trebuchet MS" w:hAnsi="Trebuchet MS"/>
          <w:b/>
        </w:rPr>
        <w:t>pentru</w:t>
      </w:r>
      <w:proofErr w:type="gramEnd"/>
      <w:r w:rsidRPr="003D53A9">
        <w:rPr>
          <w:rFonts w:ascii="Trebuchet MS" w:hAnsi="Trebuchet MS"/>
          <w:b/>
        </w:rPr>
        <w:t xml:space="preserve"> </w:t>
      </w:r>
      <w:r w:rsidRPr="003D53A9">
        <w:rPr>
          <w:rFonts w:ascii="Trebuchet MS" w:hAnsi="Trebuchet MS"/>
          <w:b/>
          <w:noProof/>
        </w:rPr>
        <w:t xml:space="preserve">desfăşurarea activităţii autorizate:  </w:t>
      </w:r>
    </w:p>
    <w:p w:rsidR="003D53A9" w:rsidRPr="003D53A9" w:rsidRDefault="003D53A9" w:rsidP="003D53A9">
      <w:pPr>
        <w:spacing w:after="0"/>
        <w:jc w:val="both"/>
        <w:rPr>
          <w:rFonts w:ascii="Trebuchet MS" w:hAnsi="Trebuchet MS"/>
        </w:rPr>
      </w:pPr>
      <w:r w:rsidRPr="003D53A9">
        <w:rPr>
          <w:rFonts w:ascii="Trebuchet MS" w:hAnsi="Trebuchet MS"/>
        </w:rPr>
        <w:t>- întreţinerea în stare optimă de funcţionare a echipamentelor de reţinere, evacuare şi dispersie a poluanţilor, a  instalaţiilor şi dotărilor de protecţie a mediului;</w:t>
      </w:r>
    </w:p>
    <w:p w:rsidR="003D53A9" w:rsidRPr="003D53A9" w:rsidRDefault="003D53A9" w:rsidP="003D53A9">
      <w:pPr>
        <w:spacing w:after="0"/>
        <w:jc w:val="both"/>
        <w:rPr>
          <w:rFonts w:ascii="Trebuchet MS" w:hAnsi="Trebuchet MS"/>
        </w:rPr>
      </w:pPr>
      <w:r w:rsidRPr="003D53A9">
        <w:rPr>
          <w:rFonts w:ascii="Trebuchet MS" w:hAnsi="Trebuchet MS"/>
        </w:rPr>
        <w:lastRenderedPageBreak/>
        <w:t xml:space="preserve">- </w:t>
      </w:r>
      <w:proofErr w:type="gramStart"/>
      <w:r w:rsidRPr="003D53A9">
        <w:rPr>
          <w:rFonts w:ascii="Trebuchet MS" w:hAnsi="Trebuchet MS"/>
        </w:rPr>
        <w:t>asigurarea</w:t>
      </w:r>
      <w:proofErr w:type="gramEnd"/>
      <w:r w:rsidRPr="003D53A9">
        <w:rPr>
          <w:rFonts w:ascii="Trebuchet MS" w:hAnsi="Trebuchet MS"/>
        </w:rPr>
        <w:t xml:space="preserve"> funcţionării continue a echipamentelor de recuperare a emisiilor de COV şi efectuarea lucrărilor de întreţinere corespunzătoare funcţionării cu maximă eficienţă a acestora, conform prevederilor legislaţiei în vigoare;</w:t>
      </w:r>
    </w:p>
    <w:p w:rsidR="003D53A9" w:rsidRPr="003D53A9" w:rsidRDefault="003D53A9" w:rsidP="003D53A9">
      <w:pPr>
        <w:spacing w:after="0"/>
        <w:ind w:right="16"/>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supravegherea</w:t>
      </w:r>
      <w:proofErr w:type="gramEnd"/>
      <w:r w:rsidRPr="003D53A9">
        <w:rPr>
          <w:rFonts w:ascii="Trebuchet MS" w:hAnsi="Trebuchet MS"/>
        </w:rPr>
        <w:t xml:space="preserve"> permanentă a operaţiilor de încărcare, transport şi descărcare, ale</w:t>
      </w:r>
      <w:r w:rsidRPr="003D53A9">
        <w:rPr>
          <w:rFonts w:ascii="Trebuchet MS" w:hAnsi="Trebuchet MS"/>
          <w:i/>
        </w:rPr>
        <w:t xml:space="preserve"> </w:t>
      </w:r>
      <w:r w:rsidRPr="003D53A9">
        <w:rPr>
          <w:rFonts w:ascii="Trebuchet MS" w:hAnsi="Trebuchet MS"/>
        </w:rPr>
        <w:t>produselor petrochimice pentru prevenirea pierderilor accidentale la nivelul solului;</w:t>
      </w:r>
    </w:p>
    <w:p w:rsidR="003D53A9" w:rsidRPr="003D53A9" w:rsidRDefault="003D53A9" w:rsidP="003D53A9">
      <w:pPr>
        <w:spacing w:after="0"/>
        <w:ind w:right="16"/>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reactualizarea</w:t>
      </w:r>
      <w:proofErr w:type="gramEnd"/>
      <w:r w:rsidRPr="003D53A9">
        <w:rPr>
          <w:rFonts w:ascii="Trebuchet MS" w:hAnsi="Trebuchet MS"/>
        </w:rPr>
        <w:t xml:space="preserve"> periodică a certificatului de inspecţie tehnică COV, cu respectarea Ord nr. 337/ 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cu modificările şi completările ulterioare;</w:t>
      </w:r>
    </w:p>
    <w:p w:rsidR="003D53A9" w:rsidRPr="003D53A9" w:rsidRDefault="003D53A9" w:rsidP="003D53A9">
      <w:pPr>
        <w:spacing w:after="0"/>
        <w:jc w:val="both"/>
        <w:rPr>
          <w:rFonts w:ascii="Trebuchet MS" w:hAnsi="Trebuchet MS"/>
          <w:noProof/>
        </w:rPr>
      </w:pPr>
      <w:r w:rsidRPr="003D53A9">
        <w:rPr>
          <w:rFonts w:ascii="Trebuchet MS" w:hAnsi="Trebuchet MS"/>
          <w:noProof/>
        </w:rPr>
        <w:t xml:space="preserve">- manipularea substanţelor astfel încât să nu polueze ecosistemul terestru şi mediul acvatic; îndepărtarea poluanţilor şi refacerea terenului afectat în caz de accident; </w:t>
      </w:r>
    </w:p>
    <w:p w:rsidR="003D53A9" w:rsidRPr="003D53A9" w:rsidRDefault="003D53A9" w:rsidP="003D53A9">
      <w:pPr>
        <w:spacing w:after="0"/>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deţinerea</w:t>
      </w:r>
      <w:proofErr w:type="gramEnd"/>
      <w:r w:rsidRPr="003D53A9">
        <w:rPr>
          <w:rFonts w:ascii="Trebuchet MS" w:hAnsi="Trebuchet MS"/>
        </w:rPr>
        <w:t xml:space="preserve"> unui stoc minim de materiale absorbante şi de neutralizare a eventualelor scurgeri </w:t>
      </w:r>
    </w:p>
    <w:p w:rsidR="003D53A9" w:rsidRPr="003D53A9" w:rsidRDefault="003D53A9" w:rsidP="003D53A9">
      <w:pPr>
        <w:spacing w:after="0"/>
        <w:jc w:val="both"/>
        <w:rPr>
          <w:rFonts w:ascii="Trebuchet MS" w:hAnsi="Trebuchet MS"/>
        </w:rPr>
      </w:pPr>
      <w:proofErr w:type="gramStart"/>
      <w:r w:rsidRPr="003D53A9">
        <w:rPr>
          <w:rFonts w:ascii="Trebuchet MS" w:hAnsi="Trebuchet MS"/>
        </w:rPr>
        <w:t>de</w:t>
      </w:r>
      <w:proofErr w:type="gramEnd"/>
      <w:r w:rsidRPr="003D53A9">
        <w:rPr>
          <w:rFonts w:ascii="Trebuchet MS" w:hAnsi="Trebuchet MS"/>
        </w:rPr>
        <w:t xml:space="preserve"> substanţe/preparate chimice periculoase sau deşeuri periculoase;</w:t>
      </w:r>
    </w:p>
    <w:p w:rsidR="003D53A9" w:rsidRPr="003D53A9" w:rsidRDefault="003D53A9" w:rsidP="003D53A9">
      <w:pPr>
        <w:tabs>
          <w:tab w:val="left" w:pos="9630"/>
          <w:tab w:val="left" w:pos="9990"/>
        </w:tabs>
        <w:spacing w:after="0" w:line="240" w:lineRule="auto"/>
        <w:ind w:right="16"/>
        <w:jc w:val="both"/>
        <w:rPr>
          <w:rFonts w:ascii="Trebuchet MS" w:eastAsia="Times New Roman" w:hAnsi="Trebuchet MS"/>
          <w:bCs/>
          <w:iCs/>
          <w:noProof/>
          <w:lang w:eastAsia="pl-PL"/>
        </w:rPr>
      </w:pPr>
      <w:r w:rsidRPr="003D53A9">
        <w:rPr>
          <w:rFonts w:ascii="Trebuchet MS" w:hAnsi="Trebuchet MS"/>
        </w:rPr>
        <w:t xml:space="preserve">- </w:t>
      </w:r>
      <w:r w:rsidRPr="003D53A9">
        <w:rPr>
          <w:rFonts w:ascii="Trebuchet MS" w:eastAsia="Times New Roman" w:hAnsi="Trebuchet MS"/>
          <w:bCs/>
          <w:iCs/>
          <w:noProof/>
          <w:lang w:eastAsia="pl-PL"/>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3D53A9" w:rsidRPr="003D53A9" w:rsidRDefault="003D53A9" w:rsidP="003D53A9">
      <w:pPr>
        <w:pStyle w:val="BodyTextIndent2"/>
        <w:spacing w:after="0" w:line="259" w:lineRule="auto"/>
        <w:ind w:left="0" w:right="85"/>
        <w:jc w:val="both"/>
        <w:rPr>
          <w:rFonts w:ascii="Trebuchet MS" w:hAnsi="Trebuchet MS"/>
          <w:lang w:val="ro-RO"/>
        </w:rPr>
      </w:pPr>
      <w:r w:rsidRPr="003D53A9">
        <w:rPr>
          <w:rFonts w:ascii="Trebuchet MS" w:hAnsi="Trebuchet MS"/>
          <w:lang w:val="ro-RO"/>
        </w:rPr>
        <w:t xml:space="preserve">- eliminarea şi/sau valorificarea deşeurilor generate doar de către operatori autorizaţi, pe bază de contracte încheiate cu aceştia; </w:t>
      </w:r>
    </w:p>
    <w:p w:rsidR="003D53A9" w:rsidRPr="003D53A9" w:rsidRDefault="003D53A9" w:rsidP="003D53A9">
      <w:pPr>
        <w:spacing w:after="0"/>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se</w:t>
      </w:r>
      <w:proofErr w:type="gramEnd"/>
      <w:r w:rsidRPr="003D53A9">
        <w:rPr>
          <w:rFonts w:ascii="Trebuchet MS" w:hAnsi="Trebuchet MS"/>
        </w:rPr>
        <w:t xml:space="preserve"> vor respecta condiţiile prevăzute de Ordonanţa nr. 21/2002, modificată şi completată cu Legea nr. 515/2002 privind gospodărirea localităţilor urbane şi rurale; </w:t>
      </w:r>
    </w:p>
    <w:p w:rsidR="003D53A9" w:rsidRPr="003D53A9" w:rsidRDefault="003D53A9" w:rsidP="003D53A9">
      <w:pPr>
        <w:spacing w:after="0"/>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reînnoirea</w:t>
      </w:r>
      <w:proofErr w:type="gramEnd"/>
      <w:r w:rsidRPr="003D53A9">
        <w:rPr>
          <w:rFonts w:ascii="Trebuchet MS" w:hAnsi="Trebuchet MS"/>
        </w:rPr>
        <w:t xml:space="preserve"> tuturor autorizaţiilor şi avizelor care îşi pierd valabilitatea, emise de alte autorităţi, luate în considerare la emiterea prezentei autorizaţii; </w:t>
      </w:r>
    </w:p>
    <w:p w:rsidR="003D53A9" w:rsidRPr="003D53A9" w:rsidRDefault="003D53A9" w:rsidP="003D53A9">
      <w:pPr>
        <w:spacing w:after="0"/>
        <w:jc w:val="both"/>
        <w:rPr>
          <w:rFonts w:ascii="Trebuchet MS" w:hAnsi="Trebuchet MS"/>
        </w:rPr>
      </w:pPr>
      <w:r w:rsidRPr="003D53A9">
        <w:rPr>
          <w:rFonts w:ascii="Trebuchet MS" w:hAnsi="Trebuchet MS"/>
        </w:rPr>
        <w:t xml:space="preserve">- </w:t>
      </w:r>
      <w:proofErr w:type="gramStart"/>
      <w:r w:rsidRPr="003D53A9">
        <w:rPr>
          <w:rFonts w:ascii="Trebuchet MS" w:hAnsi="Trebuchet MS"/>
        </w:rPr>
        <w:t>autorizaţia</w:t>
      </w:r>
      <w:proofErr w:type="gramEnd"/>
      <w:r w:rsidRPr="003D53A9">
        <w:rPr>
          <w:rFonts w:ascii="Trebuchet MS" w:hAnsi="Trebuchet MS"/>
        </w:rPr>
        <w:t xml:space="preserve"> de mediu se suspendă pentru nerespectarea prevederilor acesteia, conform art. </w:t>
      </w:r>
      <w:proofErr w:type="gramStart"/>
      <w:r w:rsidRPr="003D53A9">
        <w:rPr>
          <w:rFonts w:ascii="Trebuchet MS" w:hAnsi="Trebuchet MS"/>
        </w:rPr>
        <w:t>17</w:t>
      </w:r>
      <w:proofErr w:type="gramEnd"/>
      <w:r w:rsidRPr="003D53A9">
        <w:rPr>
          <w:rFonts w:ascii="Trebuchet MS" w:hAnsi="Trebuchet MS"/>
        </w:rPr>
        <w:t xml:space="preserve">, alin. (3) </w:t>
      </w:r>
      <w:proofErr w:type="gramStart"/>
      <w:r w:rsidRPr="003D53A9">
        <w:rPr>
          <w:rFonts w:ascii="Trebuchet MS" w:hAnsi="Trebuchet MS"/>
        </w:rPr>
        <w:t>al</w:t>
      </w:r>
      <w:proofErr w:type="gramEnd"/>
      <w:r w:rsidRPr="003D53A9">
        <w:rPr>
          <w:rFonts w:ascii="Trebuchet MS" w:hAnsi="Trebuchet MS"/>
        </w:rPr>
        <w:t xml:space="preserve"> O.U.G. nr. </w:t>
      </w:r>
      <w:proofErr w:type="gramStart"/>
      <w:r w:rsidRPr="003D53A9">
        <w:rPr>
          <w:rFonts w:ascii="Trebuchet MS" w:hAnsi="Trebuchet MS"/>
        </w:rPr>
        <w:t>195/2005</w:t>
      </w:r>
      <w:proofErr w:type="gramEnd"/>
      <w:r w:rsidRPr="003D53A9">
        <w:rPr>
          <w:rFonts w:ascii="Trebuchet MS" w:hAnsi="Trebuchet MS"/>
        </w:rPr>
        <w:t xml:space="preserve"> privind protecţia mediului, aprobată prin Legea nr. 265/2006, cu modificările şi completările ulterioare;</w:t>
      </w:r>
    </w:p>
    <w:p w:rsidR="003D53A9" w:rsidRPr="003D53A9" w:rsidRDefault="003D53A9" w:rsidP="003D53A9">
      <w:pPr>
        <w:autoSpaceDE w:val="0"/>
        <w:autoSpaceDN w:val="0"/>
        <w:adjustRightInd w:val="0"/>
        <w:spacing w:after="0"/>
        <w:jc w:val="both"/>
        <w:rPr>
          <w:rFonts w:ascii="Trebuchet MS" w:eastAsia="Times New Roman" w:hAnsi="Trebuchet MS"/>
          <w:b/>
          <w:noProof/>
        </w:rPr>
      </w:pPr>
      <w:r w:rsidRPr="003D53A9">
        <w:rPr>
          <w:rFonts w:ascii="Trebuchet MS" w:eastAsia="Times New Roman" w:hAnsi="Trebuchet MS"/>
          <w:b/>
          <w:noProof/>
        </w:rPr>
        <w:t>Titularul de activitate este obligat să respecte în integralitate prevederile următoarelor acte normative:</w:t>
      </w:r>
    </w:p>
    <w:p w:rsidR="003D53A9" w:rsidRPr="003D53A9" w:rsidRDefault="003D53A9" w:rsidP="003D53A9">
      <w:pPr>
        <w:spacing w:after="0"/>
        <w:jc w:val="both"/>
        <w:rPr>
          <w:rFonts w:ascii="Trebuchet MS" w:hAnsi="Trebuchet MS"/>
        </w:rPr>
      </w:pPr>
      <w:r w:rsidRPr="003D53A9">
        <w:rPr>
          <w:rFonts w:ascii="Trebuchet MS" w:hAnsi="Trebuchet MS"/>
          <w:b/>
          <w:noProof/>
        </w:rPr>
        <w:t>-</w:t>
      </w:r>
      <w:r w:rsidRPr="003D53A9">
        <w:rPr>
          <w:rFonts w:ascii="Trebuchet MS" w:hAnsi="Trebuchet MS"/>
          <w:noProof/>
        </w:rPr>
        <w:t xml:space="preserve"> </w:t>
      </w:r>
      <w:r w:rsidRPr="003D53A9">
        <w:rPr>
          <w:rFonts w:ascii="Trebuchet MS" w:hAnsi="Trebuchet MS"/>
          <w:iCs/>
          <w:noProof/>
        </w:rPr>
        <w:t>OUG nr. 195/2005 privind protecţia mediului aprobată prin Legea nr. 265/2006 cu modificările şi completările ulterioare</w:t>
      </w:r>
      <w:r w:rsidRPr="003D53A9">
        <w:rPr>
          <w:rFonts w:ascii="Trebuchet MS" w:hAnsi="Trebuchet MS"/>
        </w:rPr>
        <w:t>;</w:t>
      </w:r>
    </w:p>
    <w:p w:rsidR="003D53A9" w:rsidRPr="003D53A9" w:rsidRDefault="003D53A9" w:rsidP="003D53A9">
      <w:pPr>
        <w:autoSpaceDE w:val="0"/>
        <w:autoSpaceDN w:val="0"/>
        <w:adjustRightInd w:val="0"/>
        <w:spacing w:after="0" w:line="240" w:lineRule="auto"/>
        <w:jc w:val="both"/>
        <w:rPr>
          <w:rFonts w:ascii="Trebuchet MS" w:eastAsia="Times New Roman" w:hAnsi="Trebuchet MS"/>
        </w:rPr>
      </w:pPr>
      <w:r w:rsidRPr="003D53A9">
        <w:rPr>
          <w:rFonts w:ascii="Trebuchet MS" w:eastAsia="Times New Roman" w:hAnsi="Trebuchet MS"/>
          <w:b/>
        </w:rPr>
        <w:t>-</w:t>
      </w:r>
      <w:r w:rsidRPr="003D53A9">
        <w:rPr>
          <w:rFonts w:ascii="Trebuchet MS" w:eastAsia="Times New Roman" w:hAnsi="Trebuchet MS"/>
        </w:rPr>
        <w:t xml:space="preserve"> Legea nr. </w:t>
      </w:r>
      <w:proofErr w:type="gramStart"/>
      <w:r w:rsidRPr="003D53A9">
        <w:rPr>
          <w:rFonts w:ascii="Trebuchet MS" w:eastAsia="Times New Roman" w:hAnsi="Trebuchet MS"/>
        </w:rPr>
        <w:t>219/2019</w:t>
      </w:r>
      <w:proofErr w:type="gramEnd"/>
      <w:r w:rsidRPr="003D53A9">
        <w:rPr>
          <w:rFonts w:ascii="Trebuchet MS" w:eastAsia="Times New Roman" w:hAnsi="Trebuchet MS"/>
        </w:rPr>
        <w:t xml:space="preserve"> pentru modificarea și completarea art. </w:t>
      </w:r>
      <w:proofErr w:type="gramStart"/>
      <w:r w:rsidRPr="003D53A9">
        <w:rPr>
          <w:rFonts w:ascii="Trebuchet MS" w:eastAsia="Times New Roman" w:hAnsi="Trebuchet MS"/>
        </w:rPr>
        <w:t>16</w:t>
      </w:r>
      <w:proofErr w:type="gramEnd"/>
      <w:r w:rsidRPr="003D53A9">
        <w:rPr>
          <w:rFonts w:ascii="Trebuchet MS" w:eastAsia="Times New Roman" w:hAnsi="Trebuchet MS"/>
        </w:rPr>
        <w:t xml:space="preserve"> din Ordonanța de urgență a Guvernului nr. 195/2005 privind protecția mediului;</w:t>
      </w:r>
    </w:p>
    <w:p w:rsidR="003D53A9" w:rsidRPr="003D53A9" w:rsidRDefault="003D53A9" w:rsidP="003D53A9">
      <w:pPr>
        <w:spacing w:after="0" w:line="240" w:lineRule="auto"/>
        <w:jc w:val="both"/>
        <w:rPr>
          <w:rFonts w:ascii="Trebuchet MS" w:hAnsi="Trebuchet MS"/>
          <w:noProof/>
        </w:rPr>
      </w:pPr>
      <w:r w:rsidRPr="003D53A9">
        <w:rPr>
          <w:rFonts w:ascii="Trebuchet MS" w:hAnsi="Trebuchet MS"/>
          <w:b/>
          <w:noProof/>
        </w:rPr>
        <w:t>-</w:t>
      </w:r>
      <w:r w:rsidRPr="003D53A9">
        <w:rPr>
          <w:rFonts w:ascii="Trebuchet MS" w:hAnsi="Trebuchet MS"/>
          <w:noProof/>
        </w:rPr>
        <w:t xml:space="preserve"> Ord. nr. 1150/2020 privind aprobarea procedurii de aplicare a vizei anuale a autorizaţiei de mediu şi a autorizaţiei integrate de mediu, cu modificările şi completările ulterioare;  </w:t>
      </w:r>
    </w:p>
    <w:p w:rsidR="003D53A9" w:rsidRPr="003D53A9" w:rsidRDefault="003D53A9" w:rsidP="003D53A9">
      <w:pPr>
        <w:spacing w:after="0"/>
        <w:jc w:val="both"/>
        <w:rPr>
          <w:rFonts w:ascii="Trebuchet MS" w:hAnsi="Trebuchet MS"/>
        </w:rPr>
      </w:pPr>
      <w:r w:rsidRPr="003D53A9">
        <w:rPr>
          <w:rFonts w:ascii="Trebuchet MS" w:hAnsi="Trebuchet MS"/>
          <w:b/>
        </w:rPr>
        <w:t>-</w:t>
      </w:r>
      <w:r w:rsidRPr="003D53A9">
        <w:rPr>
          <w:rFonts w:ascii="Trebuchet MS" w:hAnsi="Trebuchet MS"/>
        </w:rPr>
        <w:t xml:space="preserve"> HG nr. 856/2002 privind introducerea evidenţei gestiunii deşeurilor şi pentru aprobarea listei cuprinzând deşeurile, inclusiv deşeurile periculoase, cu modificările şi completările ulterioare; </w:t>
      </w:r>
    </w:p>
    <w:p w:rsidR="003D53A9" w:rsidRPr="003D53A9" w:rsidRDefault="003D53A9" w:rsidP="003D53A9">
      <w:pPr>
        <w:autoSpaceDE w:val="0"/>
        <w:autoSpaceDN w:val="0"/>
        <w:adjustRightInd w:val="0"/>
        <w:spacing w:after="0"/>
        <w:jc w:val="both"/>
        <w:rPr>
          <w:rFonts w:ascii="Trebuchet MS" w:hAnsi="Trebuchet MS"/>
          <w:noProof/>
        </w:rPr>
      </w:pPr>
      <w:r w:rsidRPr="003D53A9">
        <w:rPr>
          <w:rFonts w:ascii="Trebuchet MS" w:hAnsi="Trebuchet MS"/>
          <w:noProof/>
        </w:rPr>
        <w:t xml:space="preserve">codificarea deşeurilor se va face conform Deciziei Comisiei Europene 2014/955/UE din 18 decembrie 2014, de modificare a Deciziei 2000/532/CE de stabilire a unei liste de deşeuri în </w:t>
      </w:r>
    </w:p>
    <w:p w:rsidR="003D53A9" w:rsidRPr="003D53A9" w:rsidRDefault="003D53A9" w:rsidP="003D53A9">
      <w:pPr>
        <w:autoSpaceDE w:val="0"/>
        <w:autoSpaceDN w:val="0"/>
        <w:adjustRightInd w:val="0"/>
        <w:spacing w:after="0"/>
        <w:jc w:val="both"/>
        <w:rPr>
          <w:rFonts w:ascii="Trebuchet MS" w:hAnsi="Trebuchet MS"/>
          <w:noProof/>
        </w:rPr>
      </w:pPr>
      <w:r w:rsidRPr="003D53A9">
        <w:rPr>
          <w:rFonts w:ascii="Trebuchet MS" w:hAnsi="Trebuchet MS"/>
          <w:noProof/>
        </w:rPr>
        <w:t>temeiul Directivei 2008/98/CE a Parlamentului European şi a Consiliului;</w:t>
      </w:r>
    </w:p>
    <w:p w:rsidR="003D53A9" w:rsidRPr="003D53A9" w:rsidRDefault="003D53A9" w:rsidP="003D53A9">
      <w:pPr>
        <w:spacing w:after="0"/>
        <w:jc w:val="both"/>
        <w:rPr>
          <w:rFonts w:ascii="Trebuchet MS" w:hAnsi="Trebuchet MS"/>
        </w:rPr>
      </w:pPr>
      <w:r w:rsidRPr="003D53A9">
        <w:rPr>
          <w:rFonts w:ascii="Trebuchet MS" w:hAnsi="Trebuchet MS"/>
          <w:b/>
        </w:rPr>
        <w:t>-</w:t>
      </w:r>
      <w:r w:rsidRPr="003D53A9">
        <w:rPr>
          <w:rFonts w:ascii="Trebuchet MS" w:hAnsi="Trebuchet MS"/>
        </w:rPr>
        <w:t xml:space="preserve"> Decizia Comisiei 2014/955/UE din 18 decembrie 2014 de modificare a Deciziei 2000/532/CE de stabilire a unei liste de deşeuri în temeiul Directivei 2008/98/CE a Parlamentului European  </w:t>
      </w:r>
    </w:p>
    <w:p w:rsidR="003D53A9" w:rsidRPr="003D53A9" w:rsidRDefault="003D53A9" w:rsidP="003D53A9">
      <w:pPr>
        <w:spacing w:after="0"/>
        <w:jc w:val="both"/>
        <w:rPr>
          <w:rFonts w:ascii="Trebuchet MS" w:hAnsi="Trebuchet MS"/>
        </w:rPr>
      </w:pPr>
      <w:proofErr w:type="gramStart"/>
      <w:r w:rsidRPr="003D53A9">
        <w:rPr>
          <w:rFonts w:ascii="Trebuchet MS" w:hAnsi="Trebuchet MS"/>
        </w:rPr>
        <w:t>şi</w:t>
      </w:r>
      <w:proofErr w:type="gramEnd"/>
      <w:r w:rsidRPr="003D53A9">
        <w:rPr>
          <w:rFonts w:ascii="Trebuchet MS" w:hAnsi="Trebuchet MS"/>
        </w:rPr>
        <w:t xml:space="preserve"> a Consiliului;</w:t>
      </w:r>
    </w:p>
    <w:p w:rsidR="003D53A9" w:rsidRPr="003D53A9" w:rsidRDefault="003D53A9" w:rsidP="003D53A9">
      <w:pPr>
        <w:spacing w:after="0"/>
        <w:jc w:val="both"/>
        <w:rPr>
          <w:rFonts w:ascii="Trebuchet MS" w:hAnsi="Trebuchet MS"/>
        </w:rPr>
      </w:pPr>
      <w:r w:rsidRPr="003D53A9">
        <w:rPr>
          <w:rFonts w:ascii="Trebuchet MS" w:hAnsi="Trebuchet MS"/>
          <w:b/>
        </w:rPr>
        <w:t xml:space="preserve">- </w:t>
      </w:r>
      <w:r w:rsidRPr="003D53A9">
        <w:rPr>
          <w:rFonts w:ascii="Trebuchet MS" w:hAnsi="Trebuchet MS"/>
        </w:rPr>
        <w:t>OUG nr. 92/2021 privind regimul deşeurilor, cu modificările şi completările ulterioare;</w:t>
      </w:r>
    </w:p>
    <w:p w:rsidR="003D53A9" w:rsidRPr="003D53A9" w:rsidRDefault="003D53A9" w:rsidP="003D53A9">
      <w:pPr>
        <w:spacing w:after="0"/>
        <w:jc w:val="both"/>
        <w:rPr>
          <w:rFonts w:ascii="Trebuchet MS" w:hAnsi="Trebuchet MS"/>
        </w:rPr>
      </w:pPr>
      <w:r w:rsidRPr="003D53A9">
        <w:rPr>
          <w:rFonts w:ascii="Trebuchet MS" w:hAnsi="Trebuchet MS"/>
          <w:b/>
          <w:i/>
        </w:rPr>
        <w:t xml:space="preserve">- </w:t>
      </w:r>
      <w:r w:rsidRPr="003D53A9">
        <w:rPr>
          <w:rFonts w:ascii="Trebuchet MS" w:hAnsi="Trebuchet MS"/>
        </w:rPr>
        <w:t xml:space="preserve">OUG nr. </w:t>
      </w:r>
      <w:proofErr w:type="gramStart"/>
      <w:r w:rsidRPr="003D53A9">
        <w:rPr>
          <w:rFonts w:ascii="Trebuchet MS" w:hAnsi="Trebuchet MS"/>
        </w:rPr>
        <w:t>74/2018</w:t>
      </w:r>
      <w:proofErr w:type="gramEnd"/>
      <w:r w:rsidRPr="003D53A9">
        <w:rPr>
          <w:rFonts w:ascii="Trebuchet MS" w:hAnsi="Trebuchet MS"/>
        </w:rPr>
        <w:t xml:space="preserve"> pentru modificarea şi completarea Legii nr. 249/2015 privind modalitatea </w:t>
      </w:r>
    </w:p>
    <w:p w:rsidR="003D53A9" w:rsidRPr="003D53A9" w:rsidRDefault="003D53A9" w:rsidP="003D53A9">
      <w:pPr>
        <w:spacing w:after="0"/>
        <w:jc w:val="both"/>
        <w:rPr>
          <w:rFonts w:ascii="Trebuchet MS" w:hAnsi="Trebuchet MS"/>
        </w:rPr>
      </w:pPr>
      <w:r w:rsidRPr="003D53A9">
        <w:rPr>
          <w:rFonts w:ascii="Trebuchet MS" w:hAnsi="Trebuchet MS"/>
          <w:noProof/>
        </w:rPr>
        <w:t>de gestionare a ambalajelor şi a deşeurilor</w:t>
      </w:r>
      <w:r w:rsidRPr="003D53A9">
        <w:rPr>
          <w:rFonts w:ascii="Trebuchet MS" w:hAnsi="Trebuchet MS"/>
        </w:rPr>
        <w:t xml:space="preserve"> </w:t>
      </w:r>
      <w:r w:rsidRPr="003D53A9">
        <w:rPr>
          <w:rFonts w:ascii="Trebuchet MS" w:hAnsi="Trebuchet MS"/>
          <w:noProof/>
        </w:rPr>
        <w:t xml:space="preserve">de ambalaje şi a OUG nr. 196/2005 </w:t>
      </w:r>
      <w:r w:rsidRPr="003D53A9">
        <w:rPr>
          <w:rFonts w:ascii="Trebuchet MS" w:hAnsi="Trebuchet MS"/>
        </w:rPr>
        <w:t xml:space="preserve">privind Fondul pentru mediu; </w:t>
      </w:r>
    </w:p>
    <w:p w:rsidR="003D53A9" w:rsidRPr="003D53A9" w:rsidRDefault="003D53A9" w:rsidP="003D53A9">
      <w:pPr>
        <w:spacing w:after="0"/>
        <w:jc w:val="both"/>
        <w:rPr>
          <w:rFonts w:ascii="Trebuchet MS" w:eastAsia="Times New Roman" w:hAnsi="Trebuchet MS"/>
          <w:lang w:eastAsia="ro-RO"/>
        </w:rPr>
      </w:pPr>
      <w:r w:rsidRPr="003D53A9">
        <w:rPr>
          <w:rFonts w:ascii="Trebuchet MS" w:eastAsia="Times New Roman" w:hAnsi="Trebuchet MS"/>
          <w:lang w:eastAsia="ro-RO"/>
        </w:rPr>
        <w:t xml:space="preserve">- HG nr. 1175/2007 pentru aprobarea normelor de efectuare </w:t>
      </w:r>
      <w:proofErr w:type="gramStart"/>
      <w:r w:rsidRPr="003D53A9">
        <w:rPr>
          <w:rFonts w:ascii="Trebuchet MS" w:eastAsia="Times New Roman" w:hAnsi="Trebuchet MS"/>
          <w:lang w:eastAsia="ro-RO"/>
        </w:rPr>
        <w:t>a</w:t>
      </w:r>
      <w:proofErr w:type="gramEnd"/>
      <w:r w:rsidRPr="003D53A9">
        <w:rPr>
          <w:rFonts w:ascii="Trebuchet MS" w:eastAsia="Times New Roman" w:hAnsi="Trebuchet MS"/>
          <w:lang w:eastAsia="ro-RO"/>
        </w:rPr>
        <w:t xml:space="preserve"> activităţii de transport rutier de mărfuri periculoase în România;</w:t>
      </w:r>
    </w:p>
    <w:p w:rsidR="003D53A9" w:rsidRPr="003D53A9" w:rsidRDefault="003D53A9" w:rsidP="003D53A9">
      <w:pPr>
        <w:spacing w:after="0"/>
        <w:jc w:val="both"/>
        <w:rPr>
          <w:rFonts w:ascii="Trebuchet MS" w:hAnsi="Trebuchet MS"/>
        </w:rPr>
      </w:pPr>
      <w:r w:rsidRPr="003D53A9">
        <w:rPr>
          <w:rFonts w:ascii="Trebuchet MS" w:hAnsi="Trebuchet MS"/>
        </w:rPr>
        <w:t xml:space="preserve">- Legea nr. 360/2003 (r 1) privind regimul substanţelor şi preparatelor chimice periculoase, </w:t>
      </w:r>
      <w:r w:rsidRPr="003D53A9">
        <w:rPr>
          <w:rStyle w:val="ln2acttitlu"/>
          <w:rFonts w:ascii="Trebuchet MS" w:hAnsi="Trebuchet MS"/>
        </w:rPr>
        <w:t>republicată în 12.03.2014</w:t>
      </w:r>
    </w:p>
    <w:p w:rsidR="003D53A9" w:rsidRPr="003D53A9" w:rsidRDefault="003D53A9" w:rsidP="003D53A9">
      <w:pPr>
        <w:tabs>
          <w:tab w:val="left" w:pos="142"/>
        </w:tabs>
        <w:spacing w:after="0"/>
        <w:jc w:val="both"/>
        <w:rPr>
          <w:rFonts w:ascii="Trebuchet MS" w:hAnsi="Trebuchet MS"/>
          <w:noProof/>
        </w:rPr>
      </w:pPr>
      <w:proofErr w:type="gramStart"/>
      <w:r w:rsidRPr="003D53A9">
        <w:rPr>
          <w:rFonts w:ascii="Trebuchet MS" w:hAnsi="Trebuchet MS"/>
          <w:b/>
        </w:rPr>
        <w:lastRenderedPageBreak/>
        <w:t>-</w:t>
      </w:r>
      <w:r w:rsidRPr="003D53A9">
        <w:rPr>
          <w:rFonts w:ascii="Trebuchet MS" w:hAnsi="Trebuchet MS"/>
        </w:rPr>
        <w:t xml:space="preserve"> </w:t>
      </w:r>
      <w:r w:rsidRPr="003D53A9">
        <w:rPr>
          <w:rFonts w:ascii="Trebuchet MS" w:hAnsi="Trebuchet MS"/>
          <w:noProof/>
        </w:rPr>
        <w:t>Regulamentului 1907/2006</w:t>
      </w:r>
      <w:proofErr w:type="gramEnd"/>
      <w:r w:rsidRPr="003D53A9">
        <w:rPr>
          <w:rFonts w:ascii="Trebuchet MS" w:hAnsi="Trebuchet MS"/>
          <w:noProof/>
        </w:rPr>
        <w:t xml:space="preserve"> privind înregistrarea, evaluarea, autorizarea şi restricţionarea   substanţelor chimice (REACH);  </w:t>
      </w:r>
    </w:p>
    <w:p w:rsidR="003D53A9" w:rsidRDefault="003D53A9" w:rsidP="003D53A9">
      <w:pPr>
        <w:spacing w:after="0"/>
        <w:jc w:val="both"/>
        <w:rPr>
          <w:rFonts w:ascii="Trebuchet MS" w:hAnsi="Trebuchet MS"/>
        </w:rPr>
      </w:pPr>
      <w:r w:rsidRPr="003D53A9">
        <w:rPr>
          <w:rFonts w:ascii="Trebuchet MS" w:hAnsi="Trebuchet MS"/>
          <w:b/>
          <w:i/>
        </w:rPr>
        <w:t>-</w:t>
      </w:r>
      <w:r w:rsidRPr="003D53A9">
        <w:rPr>
          <w:rFonts w:ascii="Trebuchet MS" w:hAnsi="Trebuchet MS"/>
          <w:i/>
        </w:rPr>
        <w:t xml:space="preserve"> </w:t>
      </w:r>
      <w:r w:rsidRPr="003D53A9">
        <w:rPr>
          <w:rFonts w:ascii="Trebuchet MS" w:hAnsi="Trebuchet MS"/>
        </w:rP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p>
    <w:p w:rsidR="004E5197" w:rsidRPr="004E5197" w:rsidRDefault="004E5197" w:rsidP="004E5197">
      <w:pPr>
        <w:spacing w:after="0"/>
        <w:jc w:val="both"/>
        <w:rPr>
          <w:rFonts w:ascii="Trebuchet MS" w:hAnsi="Trebuchet MS"/>
        </w:rPr>
      </w:pPr>
      <w:r w:rsidRPr="004E5197">
        <w:rPr>
          <w:rFonts w:ascii="Trebuchet MS" w:hAnsi="Trebuchet MS"/>
        </w:rPr>
        <w:t>- HG nr. 1061/2008 privind transportul deșeurilor periculoase și nepericuloase pe teritoriul României;</w:t>
      </w:r>
    </w:p>
    <w:p w:rsidR="004E5197" w:rsidRPr="004E5197" w:rsidRDefault="004E5197" w:rsidP="004E5197">
      <w:pPr>
        <w:spacing w:after="0"/>
        <w:jc w:val="both"/>
        <w:rPr>
          <w:rFonts w:ascii="Trebuchet MS" w:hAnsi="Trebuchet MS"/>
        </w:rPr>
      </w:pPr>
      <w:r w:rsidRPr="004E5197">
        <w:rPr>
          <w:rFonts w:ascii="Trebuchet MS" w:hAnsi="Trebuchet MS"/>
        </w:rPr>
        <w:t>- HG nr. 1326/2009 privind transporturile periculoase, cu modificările și completările ulterioare;</w:t>
      </w:r>
    </w:p>
    <w:sdt>
      <w:sdtPr>
        <w:rPr>
          <w:rFonts w:ascii="Trebuchet MS" w:hAnsi="Trebuchet MS"/>
          <w:noProof/>
        </w:rPr>
        <w:alias w:val="Câmp editabil text"/>
        <w:tag w:val="CampEditabil"/>
        <w:id w:val="-1676256443"/>
        <w:placeholder>
          <w:docPart w:val="08431C3F4FA84984B6A3081CDCF44A4D"/>
        </w:placeholder>
      </w:sdtPr>
      <w:sdtEndPr>
        <w:rPr>
          <w:i/>
        </w:rPr>
      </w:sdtEndPr>
      <w:sdtContent>
        <w:p w:rsidR="003D53A9" w:rsidRPr="003D53A9" w:rsidRDefault="003D53A9" w:rsidP="003D53A9">
          <w:pPr>
            <w:spacing w:after="0"/>
            <w:jc w:val="both"/>
            <w:rPr>
              <w:rFonts w:ascii="Trebuchet MS" w:hAnsi="Trebuchet MS"/>
            </w:rPr>
          </w:pPr>
          <w:r w:rsidRPr="003D53A9">
            <w:rPr>
              <w:rFonts w:ascii="Trebuchet MS" w:hAnsi="Trebuchet MS"/>
              <w:b/>
            </w:rPr>
            <w:t xml:space="preserve">- </w:t>
          </w:r>
          <w:r w:rsidRPr="003D53A9">
            <w:rPr>
              <w:rFonts w:ascii="Trebuchet MS" w:hAnsi="Trebuchet MS"/>
            </w:rPr>
            <w:t xml:space="preserve">HG nr. </w:t>
          </w:r>
          <w:proofErr w:type="gramStart"/>
          <w:r w:rsidRPr="003D53A9">
            <w:rPr>
              <w:rFonts w:ascii="Trebuchet MS" w:hAnsi="Trebuchet MS"/>
            </w:rPr>
            <w:t>398/2010</w:t>
          </w:r>
          <w:proofErr w:type="gramEnd"/>
          <w:r w:rsidRPr="003D53A9">
            <w:rPr>
              <w:rFonts w:ascii="Trebuchet MS" w:hAnsi="Trebuchet MS"/>
            </w:rPr>
            <w:t xml:space="preserve"> privind stabilirea unor măsuri pentru aplicarea prevederilor Regulamentului (CE) nr. 1272/2008 al Parlamentului European şi al Consiliului European din 16 decembrie 2008 privind clasificarea, etichetarea şi ambalarea substanţelor şi amestecurilor, de modificare şi de abrogare a Directivelor 67/548/CEE şi 1999/45/CE, precum şi de modificare a Regulamentului (CE) nr. 1907/2006 completată şi modificată prin Ord. nr. </w:t>
          </w:r>
          <w:proofErr w:type="gramStart"/>
          <w:r w:rsidRPr="003D53A9">
            <w:rPr>
              <w:rFonts w:ascii="Trebuchet MS" w:hAnsi="Trebuchet MS"/>
            </w:rPr>
            <w:t>506/2011</w:t>
          </w:r>
          <w:proofErr w:type="gramEnd"/>
          <w:r w:rsidRPr="003D53A9">
            <w:rPr>
              <w:rFonts w:ascii="Trebuchet MS" w:hAnsi="Trebuchet MS"/>
            </w:rPr>
            <w:t xml:space="preserve"> şi Ord. nr. </w:t>
          </w:r>
          <w:proofErr w:type="gramStart"/>
          <w:r w:rsidRPr="003D53A9">
            <w:rPr>
              <w:rFonts w:ascii="Trebuchet MS" w:hAnsi="Trebuchet MS"/>
            </w:rPr>
            <w:t>919/2013</w:t>
          </w:r>
          <w:proofErr w:type="gramEnd"/>
          <w:r w:rsidRPr="003D53A9">
            <w:rPr>
              <w:rFonts w:ascii="Trebuchet MS" w:hAnsi="Trebuchet MS"/>
            </w:rPr>
            <w:t>;</w:t>
          </w:r>
        </w:p>
        <w:p w:rsidR="003D53A9" w:rsidRPr="003D53A9" w:rsidRDefault="003D53A9" w:rsidP="003D53A9">
          <w:pPr>
            <w:tabs>
              <w:tab w:val="left" w:pos="9990"/>
            </w:tabs>
            <w:spacing w:after="0" w:line="240" w:lineRule="auto"/>
            <w:ind w:right="16"/>
            <w:jc w:val="both"/>
            <w:rPr>
              <w:rFonts w:ascii="Trebuchet MS" w:hAnsi="Trebuchet MS"/>
              <w:bCs/>
              <w:iCs/>
              <w:noProof/>
              <w:lang w:val="pt-BR" w:eastAsia="ro-RO"/>
            </w:rPr>
          </w:pPr>
          <w:r w:rsidRPr="003D53A9">
            <w:rPr>
              <w:rFonts w:ascii="Trebuchet MS" w:hAnsi="Trebuchet MS"/>
              <w:b/>
            </w:rPr>
            <w:t>-</w:t>
          </w:r>
          <w:r w:rsidRPr="003D53A9">
            <w:rPr>
              <w:rFonts w:ascii="Trebuchet MS" w:hAnsi="Trebuchet MS"/>
            </w:rPr>
            <w:t xml:space="preserve"> </w:t>
          </w:r>
          <w:r w:rsidRPr="003D53A9">
            <w:rPr>
              <w:rFonts w:ascii="Trebuchet MS" w:hAnsi="Trebuchet MS"/>
              <w:bCs/>
              <w:iCs/>
              <w:noProof/>
              <w:lang w:val="pt-BR" w:eastAsia="ro-RO"/>
            </w:rPr>
            <w:t>Regulamentul (UE) 2020/878 al Comisiei din 01 ianuarie 2021 de modificare a Regulamentului (CE) nr. 1907/2006 al Parlamentului European și al Consiliului privind înregistrarea, evaluarea, autorizarea și restricționarea substanțelor chimice (REACH);</w:t>
          </w:r>
        </w:p>
        <w:p w:rsidR="003D53A9" w:rsidRPr="003D53A9" w:rsidRDefault="003D53A9" w:rsidP="003D53A9">
          <w:pPr>
            <w:spacing w:after="0"/>
            <w:ind w:right="-75"/>
            <w:jc w:val="both"/>
            <w:rPr>
              <w:rFonts w:ascii="Trebuchet MS" w:hAnsi="Trebuchet MS"/>
              <w:bCs/>
            </w:rPr>
          </w:pPr>
          <w:r w:rsidRPr="003D53A9">
            <w:rPr>
              <w:rFonts w:ascii="Trebuchet MS" w:hAnsi="Trebuchet MS"/>
              <w:b/>
            </w:rPr>
            <w:t>-</w:t>
          </w:r>
          <w:r w:rsidRPr="003D53A9">
            <w:rPr>
              <w:rFonts w:ascii="Trebuchet MS" w:hAnsi="Trebuchet MS"/>
            </w:rPr>
            <w:t xml:space="preserve"> </w:t>
          </w:r>
          <w:r w:rsidRPr="003D53A9">
            <w:rPr>
              <w:rFonts w:ascii="Trebuchet MS" w:hAnsi="Trebuchet MS"/>
              <w:bCs/>
            </w:rPr>
            <w:t>Legea nr. 104/2011 privind calitatea aerului înconjurător;</w:t>
          </w:r>
        </w:p>
        <w:p w:rsidR="003D53A9" w:rsidRPr="003D53A9" w:rsidRDefault="003D53A9" w:rsidP="003D53A9">
          <w:pPr>
            <w:spacing w:after="0"/>
            <w:jc w:val="both"/>
            <w:rPr>
              <w:rFonts w:ascii="Trebuchet MS" w:hAnsi="Trebuchet MS"/>
              <w:iCs/>
            </w:rPr>
          </w:pPr>
          <w:r w:rsidRPr="003D53A9">
            <w:rPr>
              <w:rFonts w:ascii="Trebuchet MS" w:hAnsi="Trebuchet MS"/>
              <w:b/>
              <w:iCs/>
            </w:rPr>
            <w:t>-</w:t>
          </w:r>
          <w:r w:rsidRPr="003D53A9">
            <w:rPr>
              <w:rFonts w:ascii="Trebuchet MS" w:hAnsi="Trebuchet MS"/>
              <w:iCs/>
            </w:rPr>
            <w:t xml:space="preserve"> HG nr. 188/2002 pentru aprobarea unor norme privind condiţiile de descărcare în mediul acvatic </w:t>
          </w:r>
          <w:proofErr w:type="gramStart"/>
          <w:r w:rsidRPr="003D53A9">
            <w:rPr>
              <w:rFonts w:ascii="Trebuchet MS" w:hAnsi="Trebuchet MS"/>
              <w:iCs/>
            </w:rPr>
            <w:t>a</w:t>
          </w:r>
          <w:proofErr w:type="gramEnd"/>
          <w:r w:rsidRPr="003D53A9">
            <w:rPr>
              <w:rFonts w:ascii="Trebuchet MS" w:hAnsi="Trebuchet MS"/>
              <w:iCs/>
            </w:rPr>
            <w:t xml:space="preserve"> apelor uzate, modificat şi completat prin HG nr. </w:t>
          </w:r>
          <w:proofErr w:type="gramStart"/>
          <w:r w:rsidRPr="003D53A9">
            <w:rPr>
              <w:rFonts w:ascii="Trebuchet MS" w:hAnsi="Trebuchet MS"/>
              <w:iCs/>
            </w:rPr>
            <w:t>352/2005</w:t>
          </w:r>
          <w:proofErr w:type="gramEnd"/>
          <w:r w:rsidRPr="003D53A9">
            <w:rPr>
              <w:rFonts w:ascii="Trebuchet MS" w:hAnsi="Trebuchet MS"/>
              <w:iCs/>
            </w:rPr>
            <w:t xml:space="preserve"> şi HG nr. </w:t>
          </w:r>
          <w:proofErr w:type="gramStart"/>
          <w:r w:rsidRPr="003D53A9">
            <w:rPr>
              <w:rFonts w:ascii="Trebuchet MS" w:hAnsi="Trebuchet MS"/>
              <w:iCs/>
            </w:rPr>
            <w:t>210/2007</w:t>
          </w:r>
          <w:proofErr w:type="gramEnd"/>
          <w:r w:rsidRPr="003D53A9">
            <w:rPr>
              <w:rFonts w:ascii="Trebuchet MS" w:hAnsi="Trebuchet MS"/>
              <w:iCs/>
            </w:rPr>
            <w:t>;</w:t>
          </w:r>
        </w:p>
        <w:p w:rsidR="003D53A9" w:rsidRPr="003D53A9" w:rsidRDefault="003D53A9" w:rsidP="003D53A9">
          <w:pPr>
            <w:spacing w:after="0"/>
            <w:jc w:val="both"/>
            <w:rPr>
              <w:rFonts w:ascii="Trebuchet MS" w:hAnsi="Trebuchet MS"/>
              <w:iCs/>
              <w:noProof/>
            </w:rPr>
          </w:pPr>
          <w:r w:rsidRPr="003D53A9">
            <w:rPr>
              <w:rFonts w:ascii="Trebuchet MS" w:hAnsi="Trebuchet MS"/>
              <w:b/>
              <w:iCs/>
              <w:noProof/>
            </w:rPr>
            <w:t>-</w:t>
          </w:r>
          <w:r w:rsidRPr="003D53A9">
            <w:rPr>
              <w:rFonts w:ascii="Trebuchet MS" w:hAnsi="Trebuchet MS"/>
              <w:iCs/>
              <w:noProof/>
            </w:rPr>
            <w:t xml:space="preserve"> Legea apelor nr. 107/1996 cu modificările şi completările ulterioare;</w:t>
          </w:r>
        </w:p>
        <w:p w:rsidR="003D53A9" w:rsidRPr="003D53A9" w:rsidRDefault="003D53A9" w:rsidP="003D53A9">
          <w:pPr>
            <w:spacing w:after="0"/>
            <w:jc w:val="both"/>
            <w:rPr>
              <w:rFonts w:ascii="Trebuchet MS" w:eastAsia="Times New Roman" w:hAnsi="Trebuchet MS"/>
            </w:rPr>
          </w:pPr>
          <w:proofErr w:type="gramStart"/>
          <w:r w:rsidRPr="003D53A9">
            <w:rPr>
              <w:rFonts w:ascii="Trebuchet MS" w:eastAsia="Times New Roman" w:hAnsi="Trebuchet MS"/>
              <w:b/>
              <w:bCs/>
            </w:rPr>
            <w:t>-</w:t>
          </w:r>
          <w:r w:rsidRPr="003D53A9">
            <w:rPr>
              <w:rFonts w:ascii="Trebuchet MS" w:eastAsia="Times New Roman" w:hAnsi="Trebuchet MS"/>
              <w:bCs/>
            </w:rPr>
            <w:t xml:space="preserve"> OMS 119/2014</w:t>
          </w:r>
          <w:proofErr w:type="gramEnd"/>
          <w:r w:rsidRPr="003D53A9">
            <w:rPr>
              <w:rFonts w:ascii="Trebuchet MS" w:eastAsia="Times New Roman" w:hAnsi="Trebuchet MS"/>
            </w:rPr>
            <w:t xml:space="preserve"> pentru aprobarea Normelor de igienă şi sănătate publică privind mediul de viaţă al populaţiei, cu modificările și completările ulterioare; </w:t>
          </w:r>
        </w:p>
        <w:p w:rsidR="003D53A9" w:rsidRPr="003D53A9" w:rsidRDefault="003D53A9" w:rsidP="003D53A9">
          <w:pPr>
            <w:spacing w:after="0"/>
            <w:jc w:val="both"/>
            <w:rPr>
              <w:rFonts w:ascii="Trebuchet MS" w:hAnsi="Trebuchet MS"/>
              <w:i/>
              <w:iCs/>
            </w:rPr>
          </w:pPr>
          <w:r w:rsidRPr="003D53A9">
            <w:rPr>
              <w:rFonts w:ascii="Trebuchet MS" w:hAnsi="Trebuchet MS"/>
              <w:b/>
              <w:i/>
              <w:noProof/>
            </w:rPr>
            <w:t xml:space="preserve">- </w:t>
          </w:r>
          <w:r w:rsidRPr="003D53A9">
            <w:rPr>
              <w:rFonts w:ascii="Trebuchet MS" w:hAnsi="Trebuchet MS"/>
              <w:noProof/>
            </w:rPr>
            <w:t xml:space="preserve">OUG nr. </w:t>
          </w:r>
          <w:proofErr w:type="gramStart"/>
          <w:r w:rsidRPr="003D53A9">
            <w:rPr>
              <w:rFonts w:ascii="Trebuchet MS" w:hAnsi="Trebuchet MS"/>
            </w:rPr>
            <w:t>196/2005</w:t>
          </w:r>
          <w:proofErr w:type="gramEnd"/>
          <w:r w:rsidRPr="003D53A9">
            <w:rPr>
              <w:rFonts w:ascii="Trebuchet MS" w:hAnsi="Trebuchet MS"/>
            </w:rPr>
            <w:t xml:space="preserve"> privind Fondul pentru mediu, aprobată prin Legea nr. </w:t>
          </w:r>
          <w:proofErr w:type="gramStart"/>
          <w:r w:rsidRPr="003D53A9">
            <w:rPr>
              <w:rFonts w:ascii="Trebuchet MS" w:hAnsi="Trebuchet MS"/>
            </w:rPr>
            <w:t>105/2006</w:t>
          </w:r>
          <w:proofErr w:type="gramEnd"/>
          <w:r w:rsidRPr="003D53A9">
            <w:rPr>
              <w:rFonts w:ascii="Trebuchet MS" w:hAnsi="Trebuchet MS"/>
            </w:rPr>
            <w:t xml:space="preserve"> completată şi modificată prin OG nr. 25/2008, OUG nr. </w:t>
          </w:r>
          <w:proofErr w:type="gramStart"/>
          <w:r w:rsidRPr="003D53A9">
            <w:rPr>
              <w:rFonts w:ascii="Trebuchet MS" w:hAnsi="Trebuchet MS"/>
            </w:rPr>
            <w:t>37/2008</w:t>
          </w:r>
          <w:proofErr w:type="gramEnd"/>
          <w:r w:rsidRPr="003D53A9">
            <w:rPr>
              <w:rFonts w:ascii="Trebuchet MS" w:hAnsi="Trebuchet MS"/>
            </w:rPr>
            <w:t xml:space="preserve"> şi Ordonanţa nr. 15/2010 aprobată prin Legea nr. </w:t>
          </w:r>
          <w:proofErr w:type="gramStart"/>
          <w:r w:rsidRPr="003D53A9">
            <w:rPr>
              <w:rFonts w:ascii="Trebuchet MS" w:hAnsi="Trebuchet MS"/>
            </w:rPr>
            <w:t>167/2010</w:t>
          </w:r>
          <w:proofErr w:type="gramEnd"/>
          <w:r w:rsidRPr="003D53A9">
            <w:rPr>
              <w:rFonts w:ascii="Trebuchet MS" w:hAnsi="Trebuchet MS"/>
            </w:rPr>
            <w:t xml:space="preserve">, OUG nr. </w:t>
          </w:r>
          <w:proofErr w:type="gramStart"/>
          <w:r w:rsidRPr="003D53A9">
            <w:rPr>
              <w:rFonts w:ascii="Trebuchet MS" w:hAnsi="Trebuchet MS"/>
            </w:rPr>
            <w:t>115/2010</w:t>
          </w:r>
          <w:proofErr w:type="gramEnd"/>
          <w:r w:rsidRPr="003D53A9">
            <w:rPr>
              <w:rFonts w:ascii="Trebuchet MS" w:hAnsi="Trebuchet MS"/>
            </w:rPr>
            <w:t xml:space="preserve"> aprobată prin Legea nr. </w:t>
          </w:r>
          <w:proofErr w:type="gramStart"/>
          <w:r w:rsidRPr="003D53A9">
            <w:rPr>
              <w:rFonts w:ascii="Trebuchet MS" w:hAnsi="Trebuchet MS"/>
            </w:rPr>
            <w:t>64/2011</w:t>
          </w:r>
          <w:proofErr w:type="gramEnd"/>
          <w:r w:rsidRPr="003D53A9">
            <w:rPr>
              <w:rFonts w:ascii="Trebuchet MS" w:hAnsi="Trebuchet MS"/>
            </w:rPr>
            <w:t xml:space="preserve">, modificată şi completată prin Ordonanța nr. 31/2013, aprobată cu Legea nr. </w:t>
          </w:r>
          <w:proofErr w:type="gramStart"/>
          <w:r w:rsidRPr="003D53A9">
            <w:rPr>
              <w:rFonts w:ascii="Trebuchet MS" w:hAnsi="Trebuchet MS"/>
            </w:rPr>
            <w:t>384/2013</w:t>
          </w:r>
          <w:proofErr w:type="gramEnd"/>
          <w:r w:rsidRPr="003D53A9">
            <w:rPr>
              <w:rFonts w:ascii="Trebuchet MS" w:hAnsi="Trebuchet MS"/>
            </w:rPr>
            <w:t xml:space="preserve">, modificată şi completată prin OUG nr. </w:t>
          </w:r>
          <w:proofErr w:type="gramStart"/>
          <w:r w:rsidRPr="003D53A9">
            <w:rPr>
              <w:rFonts w:ascii="Trebuchet MS" w:hAnsi="Trebuchet MS"/>
            </w:rPr>
            <w:t>39/2016</w:t>
          </w:r>
          <w:proofErr w:type="gramEnd"/>
          <w:r w:rsidRPr="003D53A9">
            <w:rPr>
              <w:rFonts w:ascii="Trebuchet MS" w:hAnsi="Trebuchet MS"/>
            </w:rPr>
            <w:t xml:space="preserve">, prin OUG 48/2017 şi prin OUG nr. </w:t>
          </w:r>
          <w:proofErr w:type="gramStart"/>
          <w:r w:rsidRPr="003D53A9">
            <w:rPr>
              <w:rFonts w:ascii="Trebuchet MS" w:hAnsi="Trebuchet MS"/>
            </w:rPr>
            <w:t>74/2018</w:t>
          </w:r>
          <w:proofErr w:type="gramEnd"/>
          <w:r w:rsidRPr="003D53A9">
            <w:rPr>
              <w:rFonts w:ascii="Trebuchet MS" w:hAnsi="Trebuchet MS"/>
            </w:rPr>
            <w:t xml:space="preserve"> aprobată prin Legea nr. 31/2019;</w:t>
          </w:r>
          <w:r w:rsidRPr="003D53A9">
            <w:rPr>
              <w:rFonts w:ascii="Trebuchet MS" w:hAnsi="Trebuchet MS"/>
              <w:b/>
              <w:i/>
            </w:rPr>
            <w:t xml:space="preserve"> </w:t>
          </w:r>
        </w:p>
        <w:p w:rsidR="003D53A9" w:rsidRPr="003D53A9" w:rsidRDefault="003D53A9" w:rsidP="003D53A9">
          <w:pPr>
            <w:spacing w:after="0"/>
            <w:jc w:val="both"/>
            <w:rPr>
              <w:rFonts w:ascii="Trebuchet MS" w:hAnsi="Trebuchet MS"/>
              <w:noProof/>
            </w:rPr>
          </w:pPr>
          <w:r w:rsidRPr="003D53A9">
            <w:rPr>
              <w:rFonts w:ascii="Trebuchet MS" w:hAnsi="Trebuchet MS"/>
              <w:b/>
              <w:noProof/>
            </w:rPr>
            <w:t>-</w:t>
          </w:r>
          <w:r w:rsidRPr="003D53A9">
            <w:rPr>
              <w:rFonts w:ascii="Trebuchet MS" w:hAnsi="Trebuchet MS"/>
              <w:noProof/>
            </w:rPr>
            <w:t xml:space="preserve"> Ordinul nr. 591/2017 pentru aprobarea modelului şi conţinutului formularului “Declaraţie privind obligaţiile la Fondul pentru Mediu” şi a instrucţiunilor de completare şi depunere a acestuia;</w:t>
          </w:r>
        </w:p>
        <w:p w:rsidR="003D53A9" w:rsidRPr="003D53A9" w:rsidRDefault="003D53A9" w:rsidP="003D53A9">
          <w:pPr>
            <w:spacing w:after="0"/>
            <w:jc w:val="both"/>
            <w:rPr>
              <w:rFonts w:ascii="Trebuchet MS" w:hAnsi="Trebuchet MS"/>
              <w:i/>
              <w:noProof/>
            </w:rPr>
          </w:pPr>
          <w:r w:rsidRPr="003D53A9">
            <w:rPr>
              <w:rFonts w:ascii="Trebuchet MS" w:hAnsi="Trebuchet MS"/>
              <w:b/>
              <w:i/>
              <w:iCs/>
            </w:rPr>
            <w:t>-</w:t>
          </w:r>
          <w:r w:rsidRPr="003D53A9">
            <w:rPr>
              <w:rFonts w:ascii="Trebuchet MS" w:hAnsi="Trebuchet MS"/>
              <w:i/>
              <w:iCs/>
            </w:rPr>
            <w:t xml:space="preserve"> </w:t>
          </w:r>
          <w:r w:rsidRPr="003D53A9">
            <w:rPr>
              <w:rFonts w:ascii="Trebuchet MS" w:hAnsi="Trebuchet MS"/>
              <w:iCs/>
            </w:rPr>
            <w:t xml:space="preserve">Ord. nr. </w:t>
          </w:r>
          <w:proofErr w:type="gramStart"/>
          <w:r w:rsidRPr="003D53A9">
            <w:rPr>
              <w:rFonts w:ascii="Trebuchet MS" w:hAnsi="Trebuchet MS"/>
              <w:iCs/>
            </w:rPr>
            <w:t>578/2006</w:t>
          </w:r>
          <w:proofErr w:type="gramEnd"/>
          <w:r w:rsidRPr="003D53A9">
            <w:rPr>
              <w:rFonts w:ascii="Trebuchet MS" w:hAnsi="Trebuchet MS"/>
              <w:iCs/>
            </w:rPr>
            <w:t xml:space="preserve"> al MMGA pentru aprobarea Metodologiei de calcul al contribuţiilor şi taxelor datorate la Fondul pentru mediu, modificat şi completat cu Ord. nr. </w:t>
          </w:r>
          <w:proofErr w:type="gramStart"/>
          <w:r w:rsidRPr="003D53A9">
            <w:rPr>
              <w:rFonts w:ascii="Trebuchet MS" w:hAnsi="Trebuchet MS"/>
              <w:iCs/>
            </w:rPr>
            <w:t>1607/2008</w:t>
          </w:r>
          <w:proofErr w:type="gramEnd"/>
          <w:r w:rsidRPr="003D53A9">
            <w:rPr>
              <w:rFonts w:ascii="Trebuchet MS" w:hAnsi="Trebuchet MS"/>
              <w:iCs/>
            </w:rPr>
            <w:t xml:space="preserve">, </w:t>
          </w:r>
          <w:r w:rsidRPr="003D53A9">
            <w:rPr>
              <w:rFonts w:ascii="Trebuchet MS" w:hAnsi="Trebuchet MS"/>
              <w:noProof/>
            </w:rPr>
            <w:t>Ordinul nr. 1648/2009, Ordinul nr. 1032/2011, Ord. nr. 192/2014 şi Ord. nr. 2413/2016, modificat prin Ordinul nr. 1503/2017 şi Ordinul 149/2019;</w:t>
          </w:r>
        </w:p>
        <w:p w:rsidR="003D53A9" w:rsidRPr="003D53A9" w:rsidRDefault="003D53A9" w:rsidP="003D53A9">
          <w:pPr>
            <w:spacing w:after="0"/>
            <w:jc w:val="both"/>
            <w:rPr>
              <w:rFonts w:ascii="Trebuchet MS" w:hAnsi="Trebuchet MS"/>
            </w:rPr>
          </w:pPr>
          <w:r w:rsidRPr="003D53A9">
            <w:rPr>
              <w:rFonts w:ascii="Trebuchet MS" w:hAnsi="Trebuchet MS"/>
              <w:b/>
            </w:rPr>
            <w:t xml:space="preserve"> -</w:t>
          </w:r>
          <w:r w:rsidRPr="003D53A9">
            <w:rPr>
              <w:rFonts w:ascii="Trebuchet MS" w:hAnsi="Trebuchet MS"/>
            </w:rPr>
            <w:t xml:space="preserve"> O.U.G. nr. </w:t>
          </w:r>
          <w:proofErr w:type="gramStart"/>
          <w:r w:rsidRPr="003D53A9">
            <w:rPr>
              <w:rFonts w:ascii="Trebuchet MS" w:hAnsi="Trebuchet MS"/>
            </w:rPr>
            <w:t>68/2007</w:t>
          </w:r>
          <w:proofErr w:type="gramEnd"/>
          <w:r w:rsidRPr="003D53A9">
            <w:rPr>
              <w:rFonts w:ascii="Trebuchet MS" w:hAnsi="Trebuchet MS"/>
            </w:rPr>
            <w:t xml:space="preserve"> privind răspunderea de mediu, cu referire la prevenirea şi repararea prejudiciului asupra mediului, aprobată prin Legea nr. 19/2008, modificată şi completată prin O.U.G. nr. 15/2009 </w:t>
          </w:r>
          <w:r w:rsidRPr="003D53A9">
            <w:rPr>
              <w:rFonts w:ascii="Trebuchet MS" w:hAnsi="Trebuchet MS"/>
              <w:iCs/>
              <w:noProof/>
            </w:rPr>
            <w:t xml:space="preserve">modificată şi aprobată prin Legea 249/2013 </w:t>
          </w:r>
          <w:r w:rsidRPr="003D53A9">
            <w:rPr>
              <w:rFonts w:ascii="Trebuchet MS" w:hAnsi="Trebuchet MS"/>
            </w:rPr>
            <w:t xml:space="preserve">şi care </w:t>
          </w:r>
          <w:r w:rsidRPr="003D53A9">
            <w:rPr>
              <w:rFonts w:ascii="Trebuchet MS" w:eastAsia="Courier New" w:hAnsi="Trebuchet MS"/>
            </w:rPr>
            <w:t>transpune prevederile Directivei Parlamentului European şi a Consiliului 2004/35/CE din 21 aprilie 2004 privind răspunderea pentru mediul înconjurător în legătură cu prevenirea şi repararea daunelor aduse mediului;</w:t>
          </w:r>
        </w:p>
      </w:sdtContent>
    </w:sdt>
    <w:p w:rsidR="003D53A9" w:rsidRPr="003D53A9" w:rsidRDefault="003D53A9" w:rsidP="003D53A9">
      <w:pPr>
        <w:spacing w:after="0"/>
        <w:jc w:val="both"/>
        <w:rPr>
          <w:rFonts w:ascii="Trebuchet MS" w:eastAsia="Times New Roman" w:hAnsi="Trebuchet MS"/>
          <w:iCs/>
          <w:lang w:eastAsia="ro-RO"/>
        </w:rPr>
      </w:pPr>
      <w:r w:rsidRPr="003D53A9">
        <w:rPr>
          <w:rFonts w:ascii="Trebuchet MS" w:eastAsia="Times New Roman" w:hAnsi="Trebuchet MS"/>
          <w:b/>
          <w:lang w:eastAsia="ro-RO"/>
        </w:rPr>
        <w:t xml:space="preserve">- </w:t>
      </w:r>
      <w:r w:rsidRPr="003D53A9">
        <w:rPr>
          <w:rFonts w:ascii="Trebuchet MS" w:eastAsia="Times New Roman" w:hAnsi="Trebuchet MS"/>
          <w:lang w:eastAsia="ro-RO"/>
        </w:rPr>
        <w:t xml:space="preserve">HG nr. </w:t>
      </w:r>
      <w:proofErr w:type="gramStart"/>
      <w:r w:rsidRPr="003D53A9">
        <w:rPr>
          <w:rFonts w:ascii="Trebuchet MS" w:eastAsia="Times New Roman" w:hAnsi="Trebuchet MS"/>
          <w:lang w:eastAsia="ro-RO"/>
        </w:rPr>
        <w:t>210/2007</w:t>
      </w:r>
      <w:proofErr w:type="gramEnd"/>
      <w:r w:rsidRPr="003D53A9">
        <w:rPr>
          <w:rFonts w:ascii="Trebuchet MS" w:eastAsia="Times New Roman" w:hAnsi="Trebuchet MS"/>
          <w:lang w:eastAsia="ro-RO"/>
        </w:rPr>
        <w:t xml:space="preserve">, Ord nr. 27/2007, OUG nr. 12/2007 aprobată prin Legea nr. </w:t>
      </w:r>
      <w:proofErr w:type="gramStart"/>
      <w:r w:rsidRPr="003D53A9">
        <w:rPr>
          <w:rFonts w:ascii="Trebuchet MS" w:eastAsia="Times New Roman" w:hAnsi="Trebuchet MS"/>
          <w:lang w:eastAsia="ro-RO"/>
        </w:rPr>
        <w:t>161/2007</w:t>
      </w:r>
      <w:proofErr w:type="gramEnd"/>
      <w:r w:rsidRPr="003D53A9">
        <w:rPr>
          <w:rFonts w:ascii="Trebuchet MS" w:eastAsia="Times New Roman" w:hAnsi="Trebuchet MS"/>
          <w:lang w:eastAsia="ro-RO"/>
        </w:rPr>
        <w:t>, pentru modificarea şi completarea unor acte normative care transpun aquis-ul comunitar în domeniul protecţiei mediului;</w:t>
      </w:r>
      <w:r w:rsidRPr="003D53A9">
        <w:rPr>
          <w:rFonts w:ascii="Trebuchet MS" w:eastAsia="Times New Roman" w:hAnsi="Trebuchet MS"/>
          <w:iCs/>
          <w:lang w:eastAsia="ro-RO"/>
        </w:rPr>
        <w:t xml:space="preserve">  </w:t>
      </w:r>
    </w:p>
    <w:p w:rsidR="003D53A9" w:rsidRPr="003D53A9" w:rsidRDefault="003D53A9" w:rsidP="003D53A9">
      <w:pPr>
        <w:spacing w:after="0"/>
        <w:jc w:val="both"/>
        <w:rPr>
          <w:rFonts w:ascii="Trebuchet MS" w:hAnsi="Trebuchet MS"/>
          <w:iCs/>
          <w:noProof/>
        </w:rPr>
      </w:pPr>
    </w:p>
    <w:p w:rsidR="003D53A9" w:rsidRPr="003D53A9" w:rsidRDefault="003D53A9" w:rsidP="003D53A9">
      <w:pPr>
        <w:autoSpaceDE w:val="0"/>
        <w:autoSpaceDN w:val="0"/>
        <w:adjustRightInd w:val="0"/>
        <w:spacing w:after="0"/>
        <w:jc w:val="both"/>
        <w:rPr>
          <w:rFonts w:ascii="Trebuchet MS" w:eastAsia="Times New Roman" w:hAnsi="Trebuchet MS"/>
          <w:b/>
          <w:i/>
        </w:rPr>
      </w:pPr>
      <w:r w:rsidRPr="003D53A9">
        <w:rPr>
          <w:rFonts w:ascii="Trebuchet MS" w:eastAsia="Times New Roman" w:hAnsi="Trebuchet MS"/>
          <w:b/>
          <w:i/>
        </w:rPr>
        <w:t xml:space="preserve">În situația modificării actelor normative menționate în prezenta autorizație, titularul are obligația </w:t>
      </w:r>
      <w:proofErr w:type="gramStart"/>
      <w:r w:rsidRPr="003D53A9">
        <w:rPr>
          <w:rFonts w:ascii="Trebuchet MS" w:eastAsia="Times New Roman" w:hAnsi="Trebuchet MS"/>
          <w:b/>
          <w:i/>
        </w:rPr>
        <w:t>să</w:t>
      </w:r>
      <w:proofErr w:type="gramEnd"/>
      <w:r w:rsidRPr="003D53A9">
        <w:rPr>
          <w:rFonts w:ascii="Trebuchet MS" w:eastAsia="Times New Roman" w:hAnsi="Trebuchet MS"/>
          <w:b/>
          <w:i/>
        </w:rPr>
        <w:t xml:space="preserve"> se supună prevederilor noilor acte normative intrate în vigoare, ce modifică, completează sau abrogă actele normative vechi.</w:t>
      </w:r>
    </w:p>
    <w:p w:rsidR="003D53A9" w:rsidRPr="003D53A9" w:rsidRDefault="003D53A9" w:rsidP="003D53A9">
      <w:pPr>
        <w:spacing w:after="0"/>
        <w:jc w:val="both"/>
        <w:rPr>
          <w:rFonts w:ascii="Trebuchet MS" w:hAnsi="Trebuchet MS"/>
          <w:noProof/>
          <w:highlight w:val="yellow"/>
        </w:rPr>
      </w:pPr>
    </w:p>
    <w:p w:rsidR="003D53A9" w:rsidRPr="003D53A9" w:rsidRDefault="003D53A9" w:rsidP="003D53A9">
      <w:pPr>
        <w:spacing w:after="0"/>
        <w:jc w:val="both"/>
        <w:rPr>
          <w:rFonts w:ascii="Trebuchet MS" w:hAnsi="Trebuchet MS"/>
          <w:b/>
          <w:noProof/>
        </w:rPr>
      </w:pPr>
      <w:r w:rsidRPr="003D53A9">
        <w:rPr>
          <w:rFonts w:ascii="Trebuchet MS" w:hAnsi="Trebuchet MS"/>
          <w:b/>
          <w:noProof/>
        </w:rPr>
        <w:t>Titularul autorizaţiei are următoarele obligaţii: ;</w:t>
      </w:r>
    </w:p>
    <w:p w:rsidR="003D53A9" w:rsidRPr="003D53A9" w:rsidRDefault="003D53A9" w:rsidP="003D53A9">
      <w:pPr>
        <w:spacing w:after="0"/>
        <w:jc w:val="both"/>
        <w:rPr>
          <w:rFonts w:ascii="Trebuchet MS" w:hAnsi="Trebuchet MS"/>
          <w:noProof/>
        </w:rPr>
      </w:pPr>
      <w:r w:rsidRPr="003D53A9">
        <w:rPr>
          <w:rFonts w:ascii="Trebuchet MS" w:hAnsi="Trebuchet MS"/>
          <w:b/>
          <w:noProof/>
        </w:rPr>
        <w:t xml:space="preserve">- </w:t>
      </w:r>
      <w:r w:rsidRPr="003D53A9">
        <w:rPr>
          <w:rFonts w:ascii="Trebuchet MS" w:hAnsi="Trebuchet MS"/>
          <w:noProof/>
        </w:rPr>
        <w:t>să</w:t>
      </w:r>
      <w:r w:rsidRPr="003D53A9">
        <w:rPr>
          <w:rFonts w:ascii="Trebuchet MS" w:hAnsi="Trebuchet MS"/>
          <w:b/>
          <w:noProof/>
        </w:rPr>
        <w:t xml:space="preserve"> </w:t>
      </w:r>
      <w:r w:rsidRPr="003D53A9">
        <w:rPr>
          <w:rFonts w:ascii="Trebuchet MS" w:hAnsi="Trebuchet MS"/>
          <w:noProof/>
        </w:rPr>
        <w:t>respecte</w:t>
      </w:r>
      <w:r w:rsidRPr="003D53A9">
        <w:rPr>
          <w:rFonts w:ascii="Trebuchet MS" w:hAnsi="Trebuchet MS"/>
          <w:b/>
          <w:noProof/>
        </w:rPr>
        <w:t xml:space="preserve">  </w:t>
      </w:r>
      <w:r w:rsidRPr="003D53A9">
        <w:rPr>
          <w:rFonts w:ascii="Trebuchet MS" w:hAnsi="Trebuchet MS"/>
          <w:noProof/>
        </w:rPr>
        <w:t>prevederile legale din domeniul protecţiei mediului;</w:t>
      </w:r>
    </w:p>
    <w:p w:rsidR="003D53A9" w:rsidRPr="003D53A9" w:rsidRDefault="003D53A9" w:rsidP="003D53A9">
      <w:pPr>
        <w:autoSpaceDE w:val="0"/>
        <w:autoSpaceDN w:val="0"/>
        <w:adjustRightInd w:val="0"/>
        <w:spacing w:after="0" w:line="240" w:lineRule="auto"/>
        <w:jc w:val="both"/>
        <w:rPr>
          <w:rFonts w:ascii="Trebuchet MS" w:eastAsia="ArialMT" w:hAnsi="Trebuchet MS"/>
        </w:rPr>
      </w:pPr>
      <w:r w:rsidRPr="003D53A9">
        <w:rPr>
          <w:rFonts w:ascii="Trebuchet MS" w:eastAsia="ArialMT" w:hAnsi="Trebuchet MS"/>
          <w:b/>
        </w:rPr>
        <w:lastRenderedPageBreak/>
        <w:t>-</w:t>
      </w:r>
      <w:r w:rsidRPr="003D53A9">
        <w:rPr>
          <w:rFonts w:ascii="Trebuchet MS" w:eastAsia="ArialMT" w:hAnsi="Trebuchet MS"/>
        </w:rPr>
        <w:t xml:space="preserve"> </w:t>
      </w:r>
      <w:proofErr w:type="gramStart"/>
      <w:r w:rsidRPr="003D53A9">
        <w:rPr>
          <w:rFonts w:ascii="Trebuchet MS" w:eastAsia="ArialMT" w:hAnsi="Trebuchet MS"/>
        </w:rPr>
        <w:t>să</w:t>
      </w:r>
      <w:proofErr w:type="gramEnd"/>
      <w:r w:rsidRPr="003D53A9">
        <w:rPr>
          <w:rFonts w:ascii="Trebuchet MS" w:eastAsia="ArialMT" w:hAnsi="Trebuchet MS"/>
        </w:rPr>
        <w:t xml:space="preserve"> notifice Agenţiei pentru Protecţia Mediului Cluj</w:t>
      </w:r>
      <w:r w:rsidRPr="003D53A9">
        <w:rPr>
          <w:rFonts w:ascii="Trebuchet MS" w:eastAsia="Arial-BoldMT" w:hAnsi="Trebuchet MS"/>
        </w:rPr>
        <w:t xml:space="preserve"> </w:t>
      </w:r>
      <w:r w:rsidRPr="003D53A9">
        <w:rPr>
          <w:rFonts w:ascii="Trebuchet MS" w:eastAsia="ArialMT" w:hAnsi="Trebuchet MS"/>
        </w:rPr>
        <w:t xml:space="preserve">orice incident cu potenţial de contaminare a apelor de suprafaţă şi subterane sau care poate reprezenta o ameninţare de mediu pentru aer, sol sau subsol; </w:t>
      </w:r>
    </w:p>
    <w:p w:rsidR="003D53A9" w:rsidRPr="003D53A9" w:rsidRDefault="003D53A9" w:rsidP="003D53A9">
      <w:pPr>
        <w:spacing w:after="0" w:line="240" w:lineRule="auto"/>
        <w:jc w:val="both"/>
        <w:rPr>
          <w:rFonts w:ascii="Trebuchet MS" w:hAnsi="Trebuchet MS"/>
          <w:noProof/>
        </w:rPr>
      </w:pPr>
      <w:r w:rsidRPr="003D53A9">
        <w:rPr>
          <w:rFonts w:ascii="Trebuchet MS" w:hAnsi="Trebuchet MS"/>
          <w:b/>
          <w:noProof/>
        </w:rPr>
        <w:t>-</w:t>
      </w:r>
      <w:r w:rsidRPr="003D53A9">
        <w:rPr>
          <w:rFonts w:ascii="Trebuchet MS" w:hAnsi="Trebuchet MS"/>
          <w:noProof/>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D53A9" w:rsidRPr="003D53A9" w:rsidRDefault="003D53A9" w:rsidP="003D53A9">
      <w:pPr>
        <w:spacing w:after="0"/>
        <w:jc w:val="both"/>
        <w:rPr>
          <w:rFonts w:ascii="Trebuchet MS" w:hAnsi="Trebuchet MS"/>
          <w:noProof/>
        </w:rPr>
      </w:pPr>
      <w:r w:rsidRPr="003D53A9">
        <w:rPr>
          <w:rFonts w:ascii="Trebuchet MS" w:hAnsi="Trebuchet MS"/>
          <w:b/>
          <w:noProof/>
        </w:rPr>
        <w:t>-</w:t>
      </w:r>
      <w:r w:rsidRPr="003D53A9">
        <w:rPr>
          <w:rFonts w:ascii="Trebuchet MS" w:hAnsi="Trebuchet MS"/>
          <w:noProof/>
        </w:rPr>
        <w:t xml:space="preserve"> să informeze Agenţia pentru Protecţia Mediului Cluj despre orice schimbare semnificativă adusă instalaţiei;</w:t>
      </w:r>
    </w:p>
    <w:p w:rsidR="003D53A9" w:rsidRPr="003D53A9" w:rsidRDefault="003D53A9" w:rsidP="003D53A9">
      <w:pPr>
        <w:spacing w:after="0"/>
        <w:ind w:right="83"/>
        <w:jc w:val="both"/>
        <w:rPr>
          <w:rFonts w:ascii="Trebuchet MS" w:eastAsia="Times New Roman" w:hAnsi="Trebuchet MS"/>
          <w:iCs/>
          <w:lang w:eastAsia="ro-RO"/>
        </w:rPr>
      </w:pPr>
      <w:proofErr w:type="gramStart"/>
      <w:r w:rsidRPr="003D53A9">
        <w:rPr>
          <w:rFonts w:ascii="Trebuchet MS" w:eastAsia="Times New Roman" w:hAnsi="Trebuchet MS"/>
          <w:b/>
          <w:lang w:eastAsia="ro-RO"/>
        </w:rPr>
        <w:t>-</w:t>
      </w:r>
      <w:r w:rsidRPr="003D53A9">
        <w:rPr>
          <w:rFonts w:ascii="Trebuchet MS" w:eastAsia="Times New Roman" w:hAnsi="Trebuchet MS"/>
          <w:lang w:eastAsia="ro-RO"/>
        </w:rPr>
        <w:t xml:space="preserve"> să informeze </w:t>
      </w:r>
      <w:r w:rsidRPr="003D53A9">
        <w:rPr>
          <w:rFonts w:ascii="Trebuchet MS" w:hAnsi="Trebuchet MS"/>
          <w:noProof/>
        </w:rPr>
        <w:t xml:space="preserve">Agenţia pentru Protecţia Mediului Cluj </w:t>
      </w:r>
      <w:r w:rsidRPr="003D53A9">
        <w:rPr>
          <w:rFonts w:ascii="Trebuchet MS" w:eastAsia="Times New Roman" w:hAnsi="Trebuchet MS"/>
          <w:lang w:eastAsia="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roofErr w:type="gramEnd"/>
    </w:p>
    <w:p w:rsidR="003D53A9" w:rsidRPr="003D53A9" w:rsidRDefault="003D53A9" w:rsidP="003D53A9">
      <w:pPr>
        <w:spacing w:after="0"/>
        <w:jc w:val="both"/>
        <w:rPr>
          <w:rFonts w:ascii="Trebuchet MS" w:hAnsi="Trebuchet MS"/>
          <w:noProof/>
        </w:rPr>
      </w:pPr>
      <w:proofErr w:type="gramStart"/>
      <w:r w:rsidRPr="003D53A9">
        <w:rPr>
          <w:rFonts w:ascii="Trebuchet MS" w:hAnsi="Trebuchet MS"/>
          <w:b/>
          <w:noProof/>
        </w:rPr>
        <w:t>-</w:t>
      </w:r>
      <w:r w:rsidRPr="003D53A9">
        <w:rPr>
          <w:rFonts w:ascii="Trebuchet MS" w:hAnsi="Trebuchet MS"/>
          <w:i/>
          <w:iCs/>
        </w:rPr>
        <w:t xml:space="preserve"> </w:t>
      </w:r>
      <w:r w:rsidRPr="003D53A9">
        <w:rPr>
          <w:rFonts w:ascii="Trebuchet MS" w:hAnsi="Trebuchet MS"/>
          <w:iCs/>
        </w:rPr>
        <w:t>să</w:t>
      </w:r>
      <w:r w:rsidRPr="003D53A9">
        <w:rPr>
          <w:rFonts w:ascii="Trebuchet MS" w:hAnsi="Trebuchet MS"/>
          <w:i/>
          <w:iCs/>
        </w:rPr>
        <w:t xml:space="preserve"> </w:t>
      </w:r>
      <w:r w:rsidRPr="003D53A9">
        <w:rPr>
          <w:rFonts w:ascii="Trebuchet MS" w:hAnsi="Trebuchet MS"/>
          <w:iCs/>
        </w:rPr>
        <w:t>notifice</w:t>
      </w:r>
      <w:r w:rsidRPr="003D53A9">
        <w:rPr>
          <w:rFonts w:ascii="Trebuchet MS" w:hAnsi="Trebuchet MS"/>
        </w:rPr>
        <w:t xml:space="preserve"> </w:t>
      </w:r>
      <w:r w:rsidRPr="003D53A9">
        <w:rPr>
          <w:rFonts w:ascii="Trebuchet MS" w:hAnsi="Trebuchet MS"/>
          <w:noProof/>
        </w:rPr>
        <w:t xml:space="preserve">Agenţia pentru Protecţia Mediului Cluj </w:t>
      </w:r>
      <w:r w:rsidRPr="003D53A9">
        <w:rPr>
          <w:rFonts w:ascii="Trebuchet MS" w:hAnsi="Trebuchet MS"/>
        </w:rPr>
        <w:t>dacă intervin elemente noi, necunoscute la data emiterii autorizaţiei de mediu, precum şi asupra oricăror modificări ale condiţiilor care au stat la baza emiterii autorizatiei de mediu, înainte de realizarea modificării</w:t>
      </w:r>
      <w:r w:rsidRPr="003D53A9">
        <w:rPr>
          <w:rFonts w:ascii="Trebuchet MS" w:hAnsi="Trebuchet MS"/>
          <w:noProof/>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proofErr w:type="gramEnd"/>
    </w:p>
    <w:p w:rsidR="003D53A9" w:rsidRPr="003D53A9" w:rsidRDefault="003D53A9" w:rsidP="003D53A9">
      <w:pPr>
        <w:spacing w:after="0" w:line="240" w:lineRule="auto"/>
        <w:jc w:val="both"/>
        <w:rPr>
          <w:rFonts w:ascii="Trebuchet MS" w:eastAsia="Times New Roman" w:hAnsi="Trebuchet MS"/>
          <w:iCs/>
          <w:lang w:eastAsia="ro-RO"/>
        </w:rPr>
      </w:pPr>
      <w:r w:rsidRPr="003D53A9">
        <w:rPr>
          <w:rFonts w:ascii="Trebuchet MS" w:eastAsia="Times New Roman" w:hAnsi="Trebuchet MS"/>
          <w:b/>
          <w:iCs/>
          <w:lang w:eastAsia="ro-RO"/>
        </w:rPr>
        <w:t xml:space="preserve">- </w:t>
      </w:r>
      <w:proofErr w:type="gramStart"/>
      <w:r w:rsidRPr="003D53A9">
        <w:rPr>
          <w:rFonts w:ascii="Trebuchet MS" w:eastAsia="Times New Roman" w:hAnsi="Trebuchet MS"/>
          <w:iCs/>
          <w:lang w:eastAsia="ro-RO"/>
        </w:rPr>
        <w:t>să</w:t>
      </w:r>
      <w:proofErr w:type="gramEnd"/>
      <w:r w:rsidRPr="003D53A9">
        <w:rPr>
          <w:rFonts w:ascii="Trebuchet MS" w:eastAsia="Times New Roman" w:hAnsi="Trebuchet MS"/>
          <w:iCs/>
          <w:lang w:eastAsia="ro-RO"/>
        </w:rPr>
        <w:t xml:space="preserve"> solicite şi să obţină acordul de mediu pentru orice proiect de investiţii noi, ori de modificare a celor existente, aferente activităţilor cu impact asupra mediului;</w:t>
      </w:r>
    </w:p>
    <w:p w:rsidR="003D53A9" w:rsidRPr="003D53A9" w:rsidRDefault="003D53A9" w:rsidP="003D53A9">
      <w:pPr>
        <w:spacing w:after="0" w:line="240" w:lineRule="auto"/>
        <w:jc w:val="both"/>
        <w:rPr>
          <w:rFonts w:ascii="Trebuchet MS" w:hAnsi="Trebuchet MS"/>
          <w:noProof/>
          <w:lang w:eastAsia="ar-SA"/>
        </w:rPr>
      </w:pPr>
      <w:proofErr w:type="gramStart"/>
      <w:r w:rsidRPr="003D53A9">
        <w:rPr>
          <w:rFonts w:ascii="Trebuchet MS" w:eastAsia="Times New Roman" w:hAnsi="Trebuchet MS"/>
          <w:b/>
          <w:noProof/>
          <w:lang w:eastAsia="ro-RO"/>
        </w:rPr>
        <w:t>-</w:t>
      </w:r>
      <w:r w:rsidRPr="003D53A9">
        <w:rPr>
          <w:rFonts w:ascii="Trebuchet MS" w:eastAsia="Times New Roman" w:hAnsi="Trebuchet MS"/>
          <w:iCs/>
          <w:noProof/>
          <w:lang w:eastAsia="ro-RO"/>
        </w:rPr>
        <w:t xml:space="preserve"> să notifice </w:t>
      </w:r>
      <w:r w:rsidRPr="003D53A9">
        <w:rPr>
          <w:rFonts w:ascii="Trebuchet MS" w:hAnsi="Trebuchet MS"/>
          <w:noProof/>
        </w:rPr>
        <w:t xml:space="preserve">Agenţia pentru Protecţia Mediului Cluj </w:t>
      </w:r>
      <w:r w:rsidRPr="003D53A9">
        <w:rPr>
          <w:rFonts w:ascii="Trebuchet MS" w:eastAsia="Times New Roman" w:hAnsi="Trebuchet MS"/>
          <w:lang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3D53A9">
        <w:rPr>
          <w:rFonts w:ascii="Trebuchet MS" w:eastAsia="Times New Roman" w:hAnsi="Trebuchet MS"/>
          <w:noProof/>
          <w:lang w:eastAsia="ro-RO"/>
        </w:rPr>
        <w:t xml:space="preserve"> în vederea stabilirii obligaţiilor de mediu, conform art.</w:t>
      </w:r>
      <w:proofErr w:type="gramEnd"/>
      <w:r w:rsidRPr="003D53A9">
        <w:rPr>
          <w:rFonts w:ascii="Trebuchet MS" w:eastAsia="Times New Roman" w:hAnsi="Trebuchet MS"/>
          <w:noProof/>
          <w:lang w:eastAsia="ro-RO"/>
        </w:rPr>
        <w:t xml:space="preserve"> 10 din OUG nr. 195/2005 privind protecţia mediului, adoptată prin Legea nr. 265/2006, cu modificările şi completările ulterioare;</w:t>
      </w:r>
      <w:r w:rsidRPr="003D53A9">
        <w:rPr>
          <w:rFonts w:ascii="Trebuchet MS" w:hAnsi="Trebuchet MS"/>
          <w:noProof/>
          <w:lang w:eastAsia="ar-SA"/>
        </w:rPr>
        <w:t xml:space="preserve"> </w:t>
      </w:r>
    </w:p>
    <w:p w:rsidR="003D53A9" w:rsidRPr="003D53A9" w:rsidRDefault="003D53A9" w:rsidP="003D53A9">
      <w:pPr>
        <w:spacing w:after="0"/>
        <w:jc w:val="both"/>
        <w:rPr>
          <w:rFonts w:ascii="Trebuchet MS" w:hAnsi="Trebuchet MS"/>
          <w:b/>
          <w:noProof/>
        </w:rPr>
      </w:pPr>
      <w:r w:rsidRPr="003D53A9">
        <w:rPr>
          <w:rFonts w:ascii="Trebuchet MS" w:hAnsi="Trebuchet MS"/>
          <w:b/>
          <w:iCs/>
          <w:noProof/>
        </w:rPr>
        <w:t>-</w:t>
      </w:r>
      <w:r w:rsidRPr="003D53A9">
        <w:rPr>
          <w:rFonts w:ascii="Trebuchet MS" w:hAnsi="Trebuchet MS"/>
          <w:iCs/>
          <w:noProof/>
        </w:rPr>
        <w:t xml:space="preserve"> să solicite revizuirea autorizaţiei de mediu la modificări în structura şi/sau profilul de activitate</w:t>
      </w:r>
      <w:r w:rsidRPr="003D53A9">
        <w:rPr>
          <w:rFonts w:ascii="Trebuchet MS" w:hAnsi="Trebuchet MS"/>
          <w:noProof/>
        </w:rPr>
        <w:t>;</w:t>
      </w:r>
      <w:r w:rsidRPr="003D53A9">
        <w:rPr>
          <w:rFonts w:ascii="Trebuchet MS" w:hAnsi="Trebuchet MS"/>
          <w:b/>
          <w:noProof/>
        </w:rPr>
        <w:t xml:space="preserve">     </w:t>
      </w:r>
    </w:p>
    <w:p w:rsidR="003D53A9" w:rsidRPr="003D53A9" w:rsidRDefault="003D53A9" w:rsidP="003D53A9">
      <w:pPr>
        <w:spacing w:after="0" w:line="240" w:lineRule="auto"/>
        <w:jc w:val="both"/>
        <w:rPr>
          <w:rFonts w:ascii="Trebuchet MS" w:hAnsi="Trebuchet MS"/>
          <w:snapToGrid w:val="0"/>
        </w:rPr>
      </w:pPr>
      <w:r w:rsidRPr="003D53A9">
        <w:rPr>
          <w:rFonts w:ascii="Trebuchet MS" w:hAnsi="Trebuchet MS"/>
          <w:b/>
        </w:rPr>
        <w:t xml:space="preserve">- </w:t>
      </w:r>
      <w:proofErr w:type="gramStart"/>
      <w:r w:rsidRPr="003D53A9">
        <w:rPr>
          <w:rFonts w:ascii="Trebuchet MS" w:hAnsi="Trebuchet MS"/>
          <w:snapToGrid w:val="0"/>
        </w:rPr>
        <w:t>titularul</w:t>
      </w:r>
      <w:proofErr w:type="gramEnd"/>
      <w:r w:rsidRPr="003D53A9">
        <w:rPr>
          <w:rFonts w:ascii="Trebuchet MS" w:hAnsi="Trebuchet MS"/>
          <w:snapToGrid w:val="0"/>
        </w:rPr>
        <w:t xml:space="preserve"> de activitate are obligaţia de a se conforma oricăror modificări survenite în legislaţia de mediu, pe perioada de valabilitate a autorizaţiei;</w:t>
      </w:r>
    </w:p>
    <w:p w:rsidR="003D53A9" w:rsidRPr="003D53A9" w:rsidRDefault="003D53A9" w:rsidP="003D53A9">
      <w:pPr>
        <w:autoSpaceDE w:val="0"/>
        <w:autoSpaceDN w:val="0"/>
        <w:adjustRightInd w:val="0"/>
        <w:spacing w:after="0" w:line="240" w:lineRule="auto"/>
        <w:jc w:val="both"/>
        <w:rPr>
          <w:rFonts w:ascii="Trebuchet MS" w:hAnsi="Trebuchet MS"/>
          <w:noProof/>
        </w:rPr>
      </w:pPr>
      <w:r w:rsidRPr="003D53A9">
        <w:rPr>
          <w:rFonts w:ascii="Trebuchet MS" w:eastAsia="Times New Roman" w:hAnsi="Trebuchet MS"/>
          <w:b/>
          <w:noProof/>
        </w:rPr>
        <w:t>-</w:t>
      </w:r>
      <w:r w:rsidRPr="003D53A9">
        <w:rPr>
          <w:rFonts w:ascii="Trebuchet MS" w:eastAsia="Times New Roman" w:hAnsi="Trebuchet MS"/>
          <w:noProof/>
        </w:rPr>
        <w:t xml:space="preserve"> să solicite </w:t>
      </w:r>
      <w:r w:rsidRPr="003D53A9">
        <w:rPr>
          <w:rFonts w:ascii="Trebuchet MS" w:hAnsi="Trebuchet MS"/>
          <w:noProof/>
        </w:rPr>
        <w:t xml:space="preserve">în fiecare an </w:t>
      </w:r>
      <w:r w:rsidRPr="003D53A9">
        <w:rPr>
          <w:rFonts w:ascii="Trebuchet MS" w:eastAsia="Times New Roman" w:hAnsi="Trebuchet MS"/>
          <w:noProof/>
        </w:rPr>
        <w:t>şi să obţină viza anuală a autorizaţiei de mediu, conform</w:t>
      </w:r>
      <w:r w:rsidRPr="003D53A9">
        <w:rPr>
          <w:rFonts w:ascii="Trebuchet MS" w:eastAsia="Times New Roman" w:hAnsi="Trebuchet MS"/>
        </w:rPr>
        <w:t xml:space="preserve"> Legii nr. </w:t>
      </w:r>
      <w:proofErr w:type="gramStart"/>
      <w:r w:rsidRPr="003D53A9">
        <w:rPr>
          <w:rFonts w:ascii="Trebuchet MS" w:eastAsia="Times New Roman" w:hAnsi="Trebuchet MS"/>
        </w:rPr>
        <w:t>219/2019</w:t>
      </w:r>
      <w:proofErr w:type="gramEnd"/>
      <w:r w:rsidRPr="003D53A9">
        <w:rPr>
          <w:rFonts w:ascii="Trebuchet MS" w:eastAsia="Times New Roman" w:hAnsi="Trebuchet MS"/>
        </w:rPr>
        <w:t xml:space="preserve"> pentru modificarea și completarea art. </w:t>
      </w:r>
      <w:proofErr w:type="gramStart"/>
      <w:r w:rsidRPr="003D53A9">
        <w:rPr>
          <w:rFonts w:ascii="Trebuchet MS" w:eastAsia="Times New Roman" w:hAnsi="Trebuchet MS"/>
        </w:rPr>
        <w:t>16</w:t>
      </w:r>
      <w:proofErr w:type="gramEnd"/>
      <w:r w:rsidRPr="003D53A9">
        <w:rPr>
          <w:rFonts w:ascii="Trebuchet MS" w:eastAsia="Times New Roman" w:hAnsi="Trebuchet MS"/>
        </w:rPr>
        <w:t xml:space="preserve"> din Ordonanța de urgență a Guvernului nr. </w:t>
      </w:r>
      <w:proofErr w:type="gramStart"/>
      <w:r w:rsidRPr="003D53A9">
        <w:rPr>
          <w:rFonts w:ascii="Trebuchet MS" w:eastAsia="Times New Roman" w:hAnsi="Trebuchet MS"/>
        </w:rPr>
        <w:t>195/2005</w:t>
      </w:r>
      <w:proofErr w:type="gramEnd"/>
      <w:r w:rsidRPr="003D53A9">
        <w:rPr>
          <w:rFonts w:ascii="Trebuchet MS" w:eastAsia="Times New Roman" w:hAnsi="Trebuchet MS"/>
        </w:rPr>
        <w:t xml:space="preserve"> privind protecția mediului şi </w:t>
      </w:r>
      <w:r w:rsidRPr="003D53A9">
        <w:rPr>
          <w:rFonts w:ascii="Trebuchet MS" w:hAnsi="Trebuchet MS"/>
          <w:noProof/>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3D53A9">
        <w:rPr>
          <w:rFonts w:ascii="Trebuchet MS" w:eastAsia="Times New Roman" w:hAnsi="Trebuchet MS"/>
        </w:rPr>
        <w:t>;</w:t>
      </w:r>
    </w:p>
    <w:p w:rsidR="003D53A9" w:rsidRPr="003D53A9" w:rsidRDefault="003D53A9" w:rsidP="003D53A9">
      <w:pPr>
        <w:autoSpaceDE w:val="0"/>
        <w:autoSpaceDN w:val="0"/>
        <w:adjustRightInd w:val="0"/>
        <w:spacing w:after="0" w:line="240" w:lineRule="auto"/>
        <w:jc w:val="both"/>
        <w:rPr>
          <w:rFonts w:ascii="Trebuchet MS" w:eastAsia="Times New Roman" w:hAnsi="Trebuchet MS"/>
          <w:b/>
          <w:iCs/>
          <w:color w:val="000000"/>
        </w:rPr>
      </w:pPr>
      <w:r w:rsidRPr="003D53A9">
        <w:rPr>
          <w:rFonts w:ascii="Trebuchet MS" w:eastAsia="Times New Roman" w:hAnsi="Trebuchet MS"/>
          <w:b/>
          <w:noProof/>
          <w:color w:val="000000"/>
        </w:rPr>
        <w:t>Nerespectarea prevederilor prezentei autorizații de mediu se sancţionează conform prevederilor legale în vigoare</w:t>
      </w:r>
      <w:r w:rsidRPr="003D53A9">
        <w:rPr>
          <w:rFonts w:ascii="Trebuchet MS" w:eastAsia="Times New Roman" w:hAnsi="Trebuchet MS"/>
          <w:b/>
          <w:iCs/>
          <w:color w:val="000000"/>
        </w:rPr>
        <w:t>.</w:t>
      </w:r>
    </w:p>
    <w:p w:rsidR="003D53A9" w:rsidRPr="003D53A9" w:rsidRDefault="003D53A9" w:rsidP="003D53A9">
      <w:pPr>
        <w:autoSpaceDE w:val="0"/>
        <w:autoSpaceDN w:val="0"/>
        <w:adjustRightInd w:val="0"/>
        <w:spacing w:after="0" w:line="240" w:lineRule="auto"/>
        <w:jc w:val="both"/>
        <w:rPr>
          <w:rFonts w:ascii="Trebuchet MS" w:eastAsia="Times New Roman" w:hAnsi="Trebuchet MS"/>
          <w:b/>
          <w:iCs/>
          <w:color w:val="000000"/>
        </w:rPr>
      </w:pPr>
      <w:r w:rsidRPr="003D53A9">
        <w:rPr>
          <w:rFonts w:ascii="Trebuchet MS" w:eastAsia="Times New Roman" w:hAnsi="Trebuchet MS"/>
          <w:b/>
          <w:iCs/>
          <w:color w:val="000000"/>
        </w:rPr>
        <w:t xml:space="preserve">Litigiile generate de emiterea, revizuirea, suspendarea sau anularea prezentei autorizații se soluționează de instanțele de contencios administrativ competente, potrivit Legii contenciosului administrativ nr. </w:t>
      </w:r>
      <w:proofErr w:type="gramStart"/>
      <w:r w:rsidRPr="003D53A9">
        <w:rPr>
          <w:rFonts w:ascii="Trebuchet MS" w:eastAsia="Times New Roman" w:hAnsi="Trebuchet MS"/>
          <w:b/>
          <w:iCs/>
          <w:color w:val="000000"/>
        </w:rPr>
        <w:t>554/2004</w:t>
      </w:r>
      <w:proofErr w:type="gramEnd"/>
      <w:r w:rsidRPr="003D53A9">
        <w:rPr>
          <w:rFonts w:ascii="Trebuchet MS" w:eastAsia="Times New Roman" w:hAnsi="Trebuchet MS"/>
          <w:b/>
          <w:iCs/>
          <w:color w:val="000000"/>
        </w:rPr>
        <w:t>, modificată și completată prin Legea nr. 262/2007.</w:t>
      </w:r>
    </w:p>
    <w:p w:rsidR="003D53A9" w:rsidRPr="003D53A9" w:rsidRDefault="003D53A9" w:rsidP="003D53A9">
      <w:pPr>
        <w:autoSpaceDE w:val="0"/>
        <w:autoSpaceDN w:val="0"/>
        <w:adjustRightInd w:val="0"/>
        <w:spacing w:after="0" w:line="240" w:lineRule="auto"/>
        <w:jc w:val="both"/>
        <w:rPr>
          <w:rFonts w:ascii="Trebuchet MS" w:eastAsia="Times New Roman" w:hAnsi="Trebuchet MS"/>
          <w:b/>
          <w:color w:val="000000"/>
          <w:lang w:eastAsia="ro-RO"/>
        </w:rPr>
      </w:pPr>
      <w:r w:rsidRPr="003D53A9">
        <w:rPr>
          <w:rFonts w:ascii="Trebuchet MS" w:eastAsia="Times New Roman" w:hAnsi="Trebuchet MS"/>
          <w:b/>
          <w:color w:val="000000"/>
          <w:lang w:eastAsia="ro-RO"/>
        </w:rPr>
        <w:t>Răspunderea pentru corectitudinea informațiilor puse la dispoziția autorității competente pentru protecția mediului și a publicului revine în întregime titularului activității.</w:t>
      </w:r>
    </w:p>
    <w:p w:rsidR="0042165C" w:rsidRPr="008905CD" w:rsidRDefault="008905CD" w:rsidP="008905CD">
      <w:pPr>
        <w:autoSpaceDE w:val="0"/>
        <w:autoSpaceDN w:val="0"/>
        <w:adjustRightInd w:val="0"/>
        <w:spacing w:after="0" w:line="240" w:lineRule="auto"/>
        <w:jc w:val="both"/>
        <w:rPr>
          <w:rFonts w:ascii="Times New Roman" w:hAnsi="Times New Roman"/>
          <w:noProof/>
          <w:sz w:val="24"/>
          <w:szCs w:val="24"/>
          <w:highlight w:val="yellow"/>
        </w:rPr>
      </w:pPr>
      <w:r>
        <w:rPr>
          <w:rFonts w:ascii="Times New Roman" w:hAnsi="Times New Roman"/>
          <w:noProof/>
          <w:sz w:val="24"/>
          <w:szCs w:val="24"/>
          <w:highlight w:val="yellow"/>
        </w:rPr>
        <w:t xml:space="preserve"> </w:t>
      </w:r>
    </w:p>
    <w:p w:rsidR="0042165C" w:rsidRDefault="0042165C" w:rsidP="00D31FFC">
      <w:pPr>
        <w:spacing w:after="0"/>
        <w:rPr>
          <w:rFonts w:ascii="Trebuchet MS" w:eastAsia="Times New Roman" w:hAnsi="Trebuchet MS"/>
          <w:b/>
        </w:rPr>
      </w:pPr>
      <w:r w:rsidRPr="0042165C">
        <w:rPr>
          <w:rFonts w:ascii="Trebuchet MS" w:eastAsia="Times New Roman" w:hAnsi="Trebuchet MS"/>
          <w:b/>
        </w:rPr>
        <w:t>I. Activitatea autorizată</w:t>
      </w:r>
    </w:p>
    <w:p w:rsidR="0042165C" w:rsidRDefault="0042165C" w:rsidP="00D31FFC">
      <w:pPr>
        <w:spacing w:after="0"/>
        <w:rPr>
          <w:rFonts w:ascii="Trebuchet MS" w:hAnsi="Trebuchet MS"/>
          <w:b/>
          <w:lang w:val="ro-RO"/>
        </w:rPr>
      </w:pPr>
      <w:r>
        <w:rPr>
          <w:rFonts w:ascii="Trebuchet MS" w:hAnsi="Trebuchet MS"/>
          <w:b/>
          <w:lang w:val="ro-RO"/>
        </w:rPr>
        <w:t xml:space="preserve">  </w:t>
      </w:r>
    </w:p>
    <w:p w:rsidR="0042165C" w:rsidRDefault="0042165C" w:rsidP="00D31FFC">
      <w:pPr>
        <w:spacing w:after="0"/>
        <w:rPr>
          <w:rFonts w:ascii="Trebuchet MS" w:hAnsi="Trebuchet MS"/>
          <w:b/>
          <w:lang w:val="ro-RO"/>
        </w:rPr>
      </w:pPr>
      <w:r>
        <w:rPr>
          <w:rFonts w:ascii="Trebuchet MS" w:hAnsi="Trebuchet MS"/>
          <w:b/>
          <w:lang w:val="ro-RO"/>
        </w:rPr>
        <w:t>Transportul deșeurilor periculoase pe teritoriul national: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2165C" w:rsidRPr="0042165C" w:rsidTr="00F257E6">
        <w:tc>
          <w:tcPr>
            <w:tcW w:w="1206" w:type="dxa"/>
            <w:shd w:val="clear" w:color="auto" w:fill="C0C0C0"/>
            <w:vAlign w:val="center"/>
          </w:tcPr>
          <w:p w:rsidR="0042165C" w:rsidRPr="0042165C" w:rsidRDefault="0042165C" w:rsidP="00F257E6">
            <w:pPr>
              <w:spacing w:before="40" w:after="0" w:line="240" w:lineRule="auto"/>
              <w:jc w:val="center"/>
              <w:rPr>
                <w:rFonts w:ascii="Trebuchet MS" w:hAnsi="Trebuchet MS"/>
                <w:b/>
                <w:noProof/>
                <w:sz w:val="20"/>
                <w:szCs w:val="20"/>
              </w:rPr>
            </w:pPr>
            <w:r w:rsidRPr="0042165C">
              <w:rPr>
                <w:rFonts w:ascii="Trebuchet MS" w:hAnsi="Trebuchet MS"/>
                <w:b/>
                <w:noProof/>
                <w:sz w:val="20"/>
                <w:szCs w:val="20"/>
              </w:rPr>
              <w:t>Cod CAEN Rev.2</w:t>
            </w:r>
          </w:p>
        </w:tc>
        <w:tc>
          <w:tcPr>
            <w:tcW w:w="3617" w:type="dxa"/>
            <w:shd w:val="clear" w:color="auto" w:fill="C0C0C0"/>
            <w:vAlign w:val="center"/>
          </w:tcPr>
          <w:p w:rsidR="0042165C" w:rsidRPr="0042165C" w:rsidRDefault="0042165C" w:rsidP="00F257E6">
            <w:pPr>
              <w:spacing w:before="40" w:after="0" w:line="240" w:lineRule="auto"/>
              <w:jc w:val="center"/>
              <w:rPr>
                <w:rFonts w:ascii="Trebuchet MS" w:hAnsi="Trebuchet MS"/>
                <w:b/>
                <w:noProof/>
                <w:sz w:val="20"/>
                <w:szCs w:val="20"/>
              </w:rPr>
            </w:pPr>
            <w:r w:rsidRPr="0042165C">
              <w:rPr>
                <w:rFonts w:ascii="Trebuchet MS" w:hAnsi="Trebuchet MS"/>
                <w:b/>
                <w:noProof/>
                <w:sz w:val="20"/>
                <w:szCs w:val="20"/>
              </w:rPr>
              <w:t>Activitate</w:t>
            </w:r>
          </w:p>
        </w:tc>
        <w:tc>
          <w:tcPr>
            <w:tcW w:w="2411" w:type="dxa"/>
            <w:shd w:val="clear" w:color="auto" w:fill="C0C0C0"/>
            <w:vAlign w:val="center"/>
          </w:tcPr>
          <w:p w:rsidR="0042165C" w:rsidRPr="0042165C" w:rsidRDefault="0042165C" w:rsidP="00F257E6">
            <w:pPr>
              <w:spacing w:before="40" w:after="0" w:line="240" w:lineRule="auto"/>
              <w:jc w:val="center"/>
              <w:rPr>
                <w:rFonts w:ascii="Trebuchet MS" w:hAnsi="Trebuchet MS"/>
                <w:b/>
                <w:noProof/>
                <w:sz w:val="20"/>
                <w:szCs w:val="20"/>
              </w:rPr>
            </w:pPr>
            <w:r w:rsidRPr="0042165C">
              <w:rPr>
                <w:rFonts w:ascii="Trebuchet MS" w:hAnsi="Trebuchet MS"/>
                <w:b/>
                <w:noProof/>
                <w:sz w:val="20"/>
                <w:szCs w:val="20"/>
              </w:rPr>
              <w:t>Capacitate maximă proiectată</w:t>
            </w:r>
          </w:p>
        </w:tc>
        <w:tc>
          <w:tcPr>
            <w:tcW w:w="2411" w:type="dxa"/>
            <w:shd w:val="clear" w:color="auto" w:fill="C0C0C0"/>
            <w:vAlign w:val="center"/>
          </w:tcPr>
          <w:p w:rsidR="0042165C" w:rsidRPr="0042165C" w:rsidRDefault="0042165C" w:rsidP="00F257E6">
            <w:pPr>
              <w:spacing w:before="40" w:after="0" w:line="240" w:lineRule="auto"/>
              <w:jc w:val="center"/>
              <w:rPr>
                <w:rFonts w:ascii="Trebuchet MS" w:hAnsi="Trebuchet MS"/>
                <w:b/>
                <w:noProof/>
                <w:sz w:val="20"/>
                <w:szCs w:val="20"/>
              </w:rPr>
            </w:pPr>
            <w:r w:rsidRPr="0042165C">
              <w:rPr>
                <w:rFonts w:ascii="Trebuchet MS" w:hAnsi="Trebuchet MS"/>
                <w:b/>
                <w:noProof/>
                <w:sz w:val="20"/>
                <w:szCs w:val="20"/>
              </w:rPr>
              <w:t>UM</w:t>
            </w:r>
          </w:p>
        </w:tc>
      </w:tr>
      <w:tr w:rsidR="0042165C" w:rsidRPr="0042165C" w:rsidTr="00F257E6">
        <w:tc>
          <w:tcPr>
            <w:tcW w:w="1206" w:type="dxa"/>
            <w:shd w:val="clear" w:color="auto" w:fill="auto"/>
          </w:tcPr>
          <w:p w:rsidR="0042165C" w:rsidRPr="0042165C" w:rsidRDefault="0042165C" w:rsidP="00F257E6">
            <w:pPr>
              <w:spacing w:before="40" w:after="0" w:line="240" w:lineRule="auto"/>
              <w:jc w:val="center"/>
              <w:rPr>
                <w:rFonts w:ascii="Trebuchet MS" w:hAnsi="Trebuchet MS"/>
                <w:noProof/>
                <w:sz w:val="20"/>
                <w:szCs w:val="20"/>
              </w:rPr>
            </w:pPr>
            <w:r w:rsidRPr="0042165C">
              <w:rPr>
                <w:rFonts w:ascii="Trebuchet MS" w:hAnsi="Trebuchet MS"/>
                <w:noProof/>
                <w:sz w:val="20"/>
                <w:szCs w:val="20"/>
              </w:rPr>
              <w:t xml:space="preserve">4941 </w:t>
            </w:r>
          </w:p>
        </w:tc>
        <w:tc>
          <w:tcPr>
            <w:tcW w:w="3617" w:type="dxa"/>
            <w:shd w:val="clear" w:color="auto" w:fill="auto"/>
          </w:tcPr>
          <w:p w:rsidR="0042165C" w:rsidRPr="0042165C" w:rsidRDefault="0042165C" w:rsidP="00F257E6">
            <w:pPr>
              <w:spacing w:before="40" w:after="0" w:line="240" w:lineRule="auto"/>
              <w:jc w:val="center"/>
              <w:rPr>
                <w:rFonts w:ascii="Trebuchet MS" w:hAnsi="Trebuchet MS"/>
                <w:noProof/>
                <w:sz w:val="20"/>
                <w:szCs w:val="20"/>
              </w:rPr>
            </w:pPr>
            <w:r w:rsidRPr="0042165C">
              <w:rPr>
                <w:rFonts w:ascii="Trebuchet MS" w:hAnsi="Trebuchet MS"/>
                <w:bCs/>
                <w:iCs/>
                <w:noProof/>
                <w:sz w:val="20"/>
                <w:szCs w:val="20"/>
              </w:rPr>
              <w:t>Transport rutier de mărfuri</w:t>
            </w:r>
            <w:r w:rsidRPr="0042165C">
              <w:rPr>
                <w:rFonts w:ascii="Trebuchet MS" w:hAnsi="Trebuchet MS"/>
                <w:noProof/>
                <w:sz w:val="20"/>
                <w:szCs w:val="20"/>
              </w:rPr>
              <w:t xml:space="preserve"> (mărfuri periculoase)</w:t>
            </w:r>
          </w:p>
        </w:tc>
        <w:tc>
          <w:tcPr>
            <w:tcW w:w="2411" w:type="dxa"/>
            <w:shd w:val="clear" w:color="auto" w:fill="auto"/>
          </w:tcPr>
          <w:p w:rsidR="0042165C" w:rsidRPr="0042165C" w:rsidRDefault="0042165C" w:rsidP="00F257E6">
            <w:pPr>
              <w:spacing w:before="40" w:after="0" w:line="240" w:lineRule="auto"/>
              <w:jc w:val="center"/>
              <w:rPr>
                <w:rFonts w:ascii="Trebuchet MS" w:hAnsi="Trebuchet MS"/>
                <w:noProof/>
                <w:sz w:val="20"/>
                <w:szCs w:val="20"/>
              </w:rPr>
            </w:pPr>
            <w:r w:rsidRPr="0042165C">
              <w:rPr>
                <w:rFonts w:ascii="Trebuchet MS" w:hAnsi="Trebuchet MS"/>
                <w:noProof/>
                <w:sz w:val="20"/>
                <w:szCs w:val="20"/>
              </w:rPr>
              <w:t>0,00</w:t>
            </w:r>
          </w:p>
        </w:tc>
        <w:tc>
          <w:tcPr>
            <w:tcW w:w="2411" w:type="dxa"/>
            <w:shd w:val="clear" w:color="auto" w:fill="auto"/>
          </w:tcPr>
          <w:p w:rsidR="0042165C" w:rsidRPr="0042165C" w:rsidRDefault="0042165C" w:rsidP="00F257E6">
            <w:pPr>
              <w:spacing w:before="40" w:after="0" w:line="240" w:lineRule="auto"/>
              <w:jc w:val="center"/>
              <w:rPr>
                <w:rFonts w:ascii="Trebuchet MS" w:hAnsi="Trebuchet MS"/>
                <w:noProof/>
                <w:sz w:val="20"/>
                <w:szCs w:val="20"/>
              </w:rPr>
            </w:pPr>
          </w:p>
        </w:tc>
      </w:tr>
    </w:tbl>
    <w:p w:rsidR="0042165C" w:rsidRPr="0042165C" w:rsidRDefault="0042165C" w:rsidP="0042165C">
      <w:pPr>
        <w:keepNext/>
        <w:spacing w:after="0" w:line="240" w:lineRule="auto"/>
        <w:ind w:left="360"/>
        <w:jc w:val="both"/>
        <w:outlineLvl w:val="1"/>
        <w:rPr>
          <w:rFonts w:ascii="Trebuchet MS" w:eastAsia="Times New Roman" w:hAnsi="Trebuchet MS"/>
          <w:b/>
          <w:bCs/>
          <w:lang w:eastAsia="ro-RO"/>
        </w:rPr>
      </w:pPr>
      <w:r w:rsidRPr="0042165C">
        <w:rPr>
          <w:rFonts w:ascii="Trebuchet MS" w:eastAsia="Times New Roman" w:hAnsi="Trebuchet MS"/>
          <w:b/>
          <w:bCs/>
          <w:lang w:eastAsia="ro-RO"/>
        </w:rPr>
        <w:lastRenderedPageBreak/>
        <w:t>1. Dotări (instalații, utilaje, mijloace de transport utilizate în activitate)</w:t>
      </w:r>
    </w:p>
    <w:p w:rsidR="0042165C" w:rsidRDefault="0042165C" w:rsidP="00D31FFC">
      <w:pPr>
        <w:spacing w:after="0"/>
        <w:rPr>
          <w:rFonts w:ascii="Trebuchet MS" w:hAnsi="Trebuchet MS" w:cs="Trebuchet MS"/>
          <w:color w:val="000000"/>
          <w:lang w:val="ro-RO"/>
        </w:rPr>
      </w:pPr>
    </w:p>
    <w:p w:rsidR="0042165C" w:rsidRPr="00C668BF" w:rsidRDefault="0042165C" w:rsidP="0042165C">
      <w:pPr>
        <w:spacing w:after="120"/>
        <w:jc w:val="both"/>
        <w:rPr>
          <w:rFonts w:ascii="Trebuchet MS" w:hAnsi="Trebuchet MS" w:cs="Arial"/>
          <w:lang w:val="ro-RO"/>
        </w:rPr>
      </w:pPr>
      <w:r>
        <w:rPr>
          <w:rFonts w:ascii="Trebuchet MS" w:hAnsi="Trebuchet MS" w:cs="Arial"/>
          <w:lang w:val="ro-RO"/>
        </w:rPr>
        <w:t xml:space="preserve">Activitatea de transport deșeuri </w:t>
      </w:r>
      <w:r w:rsidRPr="004613AC">
        <w:rPr>
          <w:rFonts w:ascii="Trebuchet MS" w:hAnsi="Trebuchet MS" w:cs="Arial"/>
          <w:lang w:val="ro-RO"/>
        </w:rPr>
        <w:t xml:space="preserve">periculoase se realizează pe întreg teritoriul național în baza contractelor încheiate cu </w:t>
      </w:r>
      <w:r w:rsidRPr="004613AC">
        <w:rPr>
          <w:rFonts w:ascii="Trebuchet MS" w:hAnsi="Trebuchet MS" w:cs="Calibri"/>
          <w:lang w:val="ro-RO"/>
        </w:rPr>
        <w:t>beneficiarii</w:t>
      </w:r>
      <w:r w:rsidRPr="004613AC">
        <w:rPr>
          <w:rFonts w:ascii="Trebuchet MS" w:hAnsi="Trebuchet MS" w:cs="Arial"/>
          <w:lang w:val="ro-RO"/>
        </w:rPr>
        <w:t xml:space="preserve">. Amplasamentul utilizat pentru parcarea ansamblurilor de transport (camioane, cap tractor și remorcă) pe perioada în care acestea nu sunt contractate se află în localitatea </w:t>
      </w:r>
      <w:r w:rsidRPr="004613AC">
        <w:rPr>
          <w:rFonts w:ascii="Trebuchet MS" w:hAnsi="Trebuchet MS" w:cs="Arial"/>
          <w:bCs/>
        </w:rPr>
        <w:t xml:space="preserve">Răscruci, str. Principală, nr. 361B, jud. Cluj. </w:t>
      </w:r>
      <w:r w:rsidRPr="004613AC">
        <w:rPr>
          <w:rFonts w:ascii="Trebuchet MS" w:hAnsi="Trebuchet MS" w:cs="Arial"/>
          <w:lang w:val="ro-RO"/>
        </w:rPr>
        <w:t xml:space="preserve">Platforma utilizată este betonată și </w:t>
      </w:r>
      <w:r>
        <w:rPr>
          <w:rFonts w:ascii="Trebuchet MS" w:hAnsi="Trebuchet MS" w:cs="Arial"/>
          <w:lang w:val="ro-RO"/>
        </w:rPr>
        <w:t xml:space="preserve">se </w:t>
      </w:r>
      <w:r w:rsidRPr="004613AC">
        <w:rPr>
          <w:rFonts w:ascii="Trebuchet MS" w:hAnsi="Trebuchet MS" w:cs="Arial"/>
          <w:lang w:val="ro-RO"/>
        </w:rPr>
        <w:t>afl</w:t>
      </w:r>
      <w:r>
        <w:rPr>
          <w:rFonts w:ascii="Trebuchet MS" w:hAnsi="Trebuchet MS" w:cs="Arial"/>
          <w:lang w:val="ro-RO"/>
        </w:rPr>
        <w:t>ă</w:t>
      </w:r>
      <w:r w:rsidRPr="004613AC">
        <w:rPr>
          <w:rFonts w:ascii="Trebuchet MS" w:hAnsi="Trebuchet MS" w:cs="Arial"/>
          <w:lang w:val="ro-RO"/>
        </w:rPr>
        <w:t xml:space="preserve"> în administrarea MTI ANVELOPE SRL.</w:t>
      </w:r>
    </w:p>
    <w:p w:rsidR="0042165C" w:rsidRDefault="0042165C" w:rsidP="0042165C">
      <w:pPr>
        <w:spacing w:after="120"/>
        <w:jc w:val="both"/>
        <w:rPr>
          <w:rFonts w:ascii="Trebuchet MS" w:hAnsi="Trebuchet MS" w:cs="Calibri"/>
        </w:rPr>
      </w:pPr>
      <w:r w:rsidRPr="00B7427F">
        <w:rPr>
          <w:rFonts w:ascii="Trebuchet MS" w:hAnsi="Trebuchet MS" w:cs="Calibri"/>
          <w:bCs/>
        </w:rPr>
        <w:t>EUROSPEED DTC SPEDITION SRL</w:t>
      </w:r>
      <w:r>
        <w:rPr>
          <w:rFonts w:ascii="Trebuchet MS" w:hAnsi="Trebuchet MS" w:cs="Calibri"/>
          <w:lang w:val="ro-RO"/>
        </w:rPr>
        <w:t xml:space="preserve"> </w:t>
      </w:r>
      <w:r w:rsidRPr="007D2F08">
        <w:rPr>
          <w:rFonts w:ascii="Trebuchet MS" w:hAnsi="Trebuchet MS" w:cs="Calibri"/>
          <w:bCs/>
        </w:rPr>
        <w:t xml:space="preserve">intenționează </w:t>
      </w:r>
      <w:proofErr w:type="gramStart"/>
      <w:r w:rsidRPr="007D2F08">
        <w:rPr>
          <w:rFonts w:ascii="Trebuchet MS" w:hAnsi="Trebuchet MS" w:cs="Calibri"/>
          <w:bCs/>
        </w:rPr>
        <w:t>să</w:t>
      </w:r>
      <w:proofErr w:type="gramEnd"/>
      <w:r w:rsidRPr="007D2F08">
        <w:rPr>
          <w:rFonts w:ascii="Trebuchet MS" w:hAnsi="Trebuchet MS" w:cs="Calibri"/>
          <w:bCs/>
        </w:rPr>
        <w:t xml:space="preserve"> realizeze transportul deșeurilor periculoase</w:t>
      </w:r>
      <w:r>
        <w:rPr>
          <w:rFonts w:ascii="Trebuchet MS" w:hAnsi="Trebuchet MS" w:cs="Calibri"/>
          <w:lang w:val="ro-RO"/>
        </w:rPr>
        <w:t xml:space="preserve"> cu următoarele mijloace de transport</w:t>
      </w:r>
      <w:r>
        <w:rPr>
          <w:rFonts w:ascii="Trebuchet MS" w:hAnsi="Trebuchet MS" w:cs="Calibri"/>
        </w:rPr>
        <w:t>:</w:t>
      </w:r>
    </w:p>
    <w:tbl>
      <w:tblPr>
        <w:tblW w:w="3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438"/>
        <w:gridCol w:w="2789"/>
      </w:tblGrid>
      <w:tr w:rsidR="002F723C" w:rsidRPr="002F723C" w:rsidTr="002F723C">
        <w:trPr>
          <w:jc w:val="center"/>
        </w:trPr>
        <w:tc>
          <w:tcPr>
            <w:tcW w:w="1225" w:type="pct"/>
            <w:shd w:val="clear" w:color="auto" w:fill="DEEAF6"/>
            <w:vAlign w:val="center"/>
          </w:tcPr>
          <w:p w:rsidR="0042165C" w:rsidRPr="002F723C" w:rsidRDefault="0042165C" w:rsidP="002F723C">
            <w:pPr>
              <w:spacing w:after="0"/>
              <w:jc w:val="center"/>
              <w:rPr>
                <w:rFonts w:ascii="Trebuchet MS" w:hAnsi="Trebuchet MS" w:cs="Calibri"/>
              </w:rPr>
            </w:pPr>
            <w:r w:rsidRPr="002F723C">
              <w:rPr>
                <w:rFonts w:ascii="Trebuchet MS" w:hAnsi="Trebuchet MS" w:cs="Calibri"/>
              </w:rPr>
              <w:t>Nr. crt.</w:t>
            </w:r>
          </w:p>
        </w:tc>
        <w:tc>
          <w:tcPr>
            <w:tcW w:w="1760" w:type="pct"/>
            <w:shd w:val="clear" w:color="auto" w:fill="DEEAF6"/>
            <w:vAlign w:val="center"/>
          </w:tcPr>
          <w:p w:rsidR="0042165C" w:rsidRPr="002F723C" w:rsidRDefault="0042165C" w:rsidP="002F723C">
            <w:pPr>
              <w:spacing w:after="0"/>
              <w:jc w:val="center"/>
              <w:rPr>
                <w:rFonts w:ascii="Trebuchet MS" w:hAnsi="Trebuchet MS" w:cs="Calibri"/>
              </w:rPr>
            </w:pPr>
            <w:r w:rsidRPr="002F723C">
              <w:rPr>
                <w:rFonts w:ascii="Trebuchet MS" w:hAnsi="Trebuchet MS" w:cs="Calibri"/>
              </w:rPr>
              <w:t>Tip mijloc transport</w:t>
            </w:r>
          </w:p>
        </w:tc>
        <w:tc>
          <w:tcPr>
            <w:tcW w:w="2014" w:type="pct"/>
            <w:shd w:val="clear" w:color="auto" w:fill="DEEAF6"/>
            <w:vAlign w:val="center"/>
          </w:tcPr>
          <w:p w:rsidR="0042165C" w:rsidRPr="002F723C" w:rsidRDefault="0042165C" w:rsidP="002F723C">
            <w:pPr>
              <w:spacing w:after="0"/>
              <w:jc w:val="center"/>
              <w:rPr>
                <w:rFonts w:ascii="Trebuchet MS" w:hAnsi="Trebuchet MS" w:cs="Calibri"/>
              </w:rPr>
            </w:pPr>
            <w:r w:rsidRPr="002F723C">
              <w:rPr>
                <w:rFonts w:ascii="Trebuchet MS" w:hAnsi="Trebuchet MS" w:cs="Calibri"/>
              </w:rPr>
              <w:t>Număr înmatriculare</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CJ-38-EUS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CJ-40-EUS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CJ-41-EUS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4</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CJ-42-EUS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5</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tabs>
                <w:tab w:val="left" w:pos="1455"/>
              </w:tabs>
              <w:spacing w:after="0"/>
              <w:jc w:val="center"/>
              <w:rPr>
                <w:rFonts w:ascii="Trebuchet MS" w:hAnsi="Trebuchet MS" w:cs="Calibri"/>
                <w:sz w:val="20"/>
                <w:szCs w:val="20"/>
              </w:rPr>
            </w:pPr>
            <w:r w:rsidRPr="002F723C">
              <w:rPr>
                <w:rFonts w:ascii="Trebuchet MS" w:hAnsi="Trebuchet MS" w:cs="Calibri"/>
                <w:sz w:val="20"/>
                <w:szCs w:val="20"/>
              </w:rPr>
              <w:t>CJ-43-EUS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6</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CJ-44-EUS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7</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CJ-45-EUS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8</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CJ-46-EUS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9</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CJ-47-EUS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10</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CJ-48-EUS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11</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CJ-51-EUS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12</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CJ-52-EUS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13</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CJ-53-EUS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14</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CJ-55-EUS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15</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CJ-56-EUS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16</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CJ-57-EUS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17</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CJ-58-EUS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18</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CJ-59-EUS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19</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CJ-60-EUS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20</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CJ-61-EUS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21</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CJ-62-EUS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22</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CJ-90-EUS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23</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CJ-91-EUS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24</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B-101-EUS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25</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tabs>
                <w:tab w:val="left" w:pos="1215"/>
              </w:tabs>
              <w:spacing w:after="0"/>
              <w:jc w:val="center"/>
              <w:rPr>
                <w:rFonts w:ascii="Trebuchet MS" w:hAnsi="Trebuchet MS" w:cs="Calibri"/>
                <w:sz w:val="20"/>
                <w:szCs w:val="20"/>
              </w:rPr>
            </w:pPr>
            <w:r w:rsidRPr="002F723C">
              <w:rPr>
                <w:rFonts w:ascii="Trebuchet MS" w:hAnsi="Trebuchet MS" w:cs="Calibri"/>
                <w:sz w:val="20"/>
                <w:szCs w:val="20"/>
              </w:rPr>
              <w:t>B-103-EUS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26</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B-104-EUS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27</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Autotractor N3</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B-106-EUS</w:t>
            </w:r>
          </w:p>
        </w:tc>
      </w:tr>
      <w:tr w:rsidR="002F723C" w:rsidRPr="002F723C" w:rsidTr="002F723C">
        <w:trPr>
          <w:trHeight w:val="71"/>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28</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CJ-73-EUS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29</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CJ-74-EUS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30</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CJ-75-EUS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31</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CJ-76-EUS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32</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CJ-78-EUS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33</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CJ-82-DTC</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34</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CJ-83-DTC</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35</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CJ-83-EUS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36</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CJ-85-DTC</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37</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CJ-86-DTC</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38</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CJ-88-EUS</w:t>
            </w:r>
          </w:p>
        </w:tc>
      </w:tr>
      <w:tr w:rsidR="002F723C" w:rsidRPr="002F723C" w:rsidTr="002F723C">
        <w:trPr>
          <w:jc w:val="center"/>
        </w:trPr>
        <w:tc>
          <w:tcPr>
            <w:tcW w:w="1225"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39</w:t>
            </w:r>
          </w:p>
        </w:tc>
        <w:tc>
          <w:tcPr>
            <w:tcW w:w="1760"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Semiremorca O4</w:t>
            </w:r>
          </w:p>
        </w:tc>
        <w:tc>
          <w:tcPr>
            <w:tcW w:w="2014" w:type="pct"/>
            <w:shd w:val="clear" w:color="auto" w:fill="auto"/>
            <w:vAlign w:val="center"/>
          </w:tcPr>
          <w:p w:rsidR="0042165C" w:rsidRPr="002F723C" w:rsidRDefault="0042165C" w:rsidP="002F723C">
            <w:pPr>
              <w:spacing w:after="0"/>
              <w:jc w:val="center"/>
              <w:rPr>
                <w:rFonts w:ascii="Trebuchet MS" w:hAnsi="Trebuchet MS" w:cs="Calibri"/>
                <w:sz w:val="20"/>
                <w:szCs w:val="20"/>
              </w:rPr>
            </w:pPr>
            <w:r w:rsidRPr="002F723C">
              <w:rPr>
                <w:rFonts w:ascii="Trebuchet MS" w:hAnsi="Trebuchet MS" w:cs="Calibri"/>
                <w:sz w:val="20"/>
                <w:szCs w:val="20"/>
              </w:rPr>
              <w:t>CJ-89-DTC</w:t>
            </w:r>
          </w:p>
        </w:tc>
      </w:tr>
    </w:tbl>
    <w:p w:rsidR="0042165C" w:rsidRDefault="0042165C" w:rsidP="0042165C">
      <w:pPr>
        <w:spacing w:after="0"/>
        <w:rPr>
          <w:rFonts w:ascii="Trebuchet MS" w:hAnsi="Trebuchet MS"/>
          <w:b/>
          <w:lang w:val="ro-RO"/>
        </w:rPr>
      </w:pPr>
    </w:p>
    <w:p w:rsidR="00F761B9" w:rsidRPr="00F761B9" w:rsidRDefault="00F761B9" w:rsidP="00F761B9">
      <w:pPr>
        <w:keepNext/>
        <w:spacing w:after="0" w:line="240" w:lineRule="auto"/>
        <w:ind w:left="360"/>
        <w:jc w:val="both"/>
        <w:outlineLvl w:val="1"/>
        <w:rPr>
          <w:rFonts w:ascii="Trebuchet MS" w:eastAsia="Times New Roman" w:hAnsi="Trebuchet MS"/>
          <w:b/>
          <w:bCs/>
          <w:lang w:eastAsia="ro-RO"/>
        </w:rPr>
      </w:pPr>
      <w:r w:rsidRPr="00F761B9">
        <w:rPr>
          <w:rFonts w:ascii="Trebuchet MS" w:eastAsia="Times New Roman" w:hAnsi="Trebuchet MS"/>
          <w:b/>
          <w:bCs/>
          <w:lang w:eastAsia="ro-RO"/>
        </w:rPr>
        <w:lastRenderedPageBreak/>
        <w:t>2. Materiile prime, auxiliare, combustibilii și ambalajele folosite – mod de depozitare, cantități</w:t>
      </w:r>
      <w:r>
        <w:rPr>
          <w:rFonts w:ascii="Trebuchet MS" w:eastAsia="Times New Roman" w:hAnsi="Trebuchet MS"/>
          <w:b/>
          <w:bCs/>
          <w:lang w:eastAsia="ro-RO"/>
        </w:rPr>
        <w:t>:</w:t>
      </w:r>
    </w:p>
    <w:p w:rsidR="00F761B9" w:rsidRPr="00C80956" w:rsidRDefault="00F761B9" w:rsidP="00F761B9">
      <w:pPr>
        <w:spacing w:after="0" w:line="240" w:lineRule="auto"/>
        <w:ind w:right="83"/>
        <w:jc w:val="both"/>
        <w:rPr>
          <w:rFonts w:ascii="Times New Roman" w:eastAsia="Times New Roman" w:hAnsi="Times New Roman"/>
          <w:b/>
          <w:sz w:val="24"/>
          <w:szCs w:val="24"/>
          <w:highlight w:val="yellow"/>
          <w:lang w:eastAsia="ro-RO"/>
        </w:rPr>
      </w:pPr>
      <w:r w:rsidRPr="00C80956">
        <w:rPr>
          <w:rFonts w:ascii="Times New Roman" w:hAnsi="Times New Roman"/>
          <w:b/>
          <w:sz w:val="24"/>
          <w:szCs w:val="24"/>
          <w:highlight w:val="yellow"/>
        </w:rPr>
        <w:t xml:space="preserve">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
        <w:gridCol w:w="1080"/>
        <w:gridCol w:w="1260"/>
        <w:gridCol w:w="1080"/>
        <w:gridCol w:w="900"/>
        <w:gridCol w:w="2430"/>
        <w:gridCol w:w="1350"/>
        <w:gridCol w:w="630"/>
      </w:tblGrid>
      <w:tr w:rsidR="00F761B9" w:rsidRPr="00F761B9" w:rsidTr="00F761B9">
        <w:trPr>
          <w:cantSplit/>
          <w:trHeight w:val="1574"/>
          <w:jc w:val="center"/>
        </w:trPr>
        <w:tc>
          <w:tcPr>
            <w:tcW w:w="805" w:type="dxa"/>
            <w:shd w:val="clear" w:color="auto" w:fill="C0C0C0"/>
            <w:vAlign w:val="center"/>
          </w:tcPr>
          <w:p w:rsidR="00F761B9" w:rsidRPr="00F761B9" w:rsidRDefault="00F761B9" w:rsidP="00F761B9">
            <w:pPr>
              <w:spacing w:after="0" w:line="240" w:lineRule="auto"/>
              <w:jc w:val="center"/>
              <w:rPr>
                <w:rFonts w:ascii="Trebuchet MS" w:hAnsi="Trebuchet MS"/>
                <w:b/>
                <w:sz w:val="20"/>
                <w:szCs w:val="20"/>
                <w:lang w:eastAsia="ro-RO"/>
              </w:rPr>
            </w:pPr>
            <w:r w:rsidRPr="00F761B9">
              <w:rPr>
                <w:rFonts w:ascii="Trebuchet MS" w:hAnsi="Trebuchet MS"/>
                <w:b/>
                <w:sz w:val="20"/>
                <w:szCs w:val="20"/>
                <w:lang w:eastAsia="ro-RO"/>
              </w:rPr>
              <w:t>Tip</w:t>
            </w:r>
          </w:p>
        </w:tc>
        <w:tc>
          <w:tcPr>
            <w:tcW w:w="1080" w:type="dxa"/>
            <w:shd w:val="clear" w:color="auto" w:fill="C0C0C0"/>
            <w:vAlign w:val="center"/>
          </w:tcPr>
          <w:p w:rsidR="00F761B9" w:rsidRPr="00F761B9" w:rsidRDefault="00F761B9" w:rsidP="00F761B9">
            <w:pPr>
              <w:spacing w:after="0" w:line="240" w:lineRule="auto"/>
              <w:jc w:val="center"/>
              <w:rPr>
                <w:rFonts w:ascii="Trebuchet MS" w:hAnsi="Trebuchet MS"/>
                <w:b/>
                <w:sz w:val="20"/>
                <w:szCs w:val="20"/>
                <w:lang w:eastAsia="ro-RO"/>
              </w:rPr>
            </w:pPr>
            <w:r w:rsidRPr="00F761B9">
              <w:rPr>
                <w:rFonts w:ascii="Trebuchet MS" w:hAnsi="Trebuchet MS"/>
                <w:b/>
                <w:sz w:val="20"/>
                <w:szCs w:val="20"/>
                <w:lang w:eastAsia="ro-RO"/>
              </w:rPr>
              <w:t>Denumire</w:t>
            </w:r>
          </w:p>
        </w:tc>
        <w:tc>
          <w:tcPr>
            <w:tcW w:w="1260" w:type="dxa"/>
            <w:shd w:val="clear" w:color="auto" w:fill="C0C0C0"/>
            <w:vAlign w:val="center"/>
          </w:tcPr>
          <w:p w:rsidR="00F761B9" w:rsidRPr="00F761B9" w:rsidRDefault="00F761B9" w:rsidP="00F761B9">
            <w:pPr>
              <w:spacing w:after="0" w:line="240" w:lineRule="auto"/>
              <w:jc w:val="center"/>
              <w:rPr>
                <w:rFonts w:ascii="Trebuchet MS" w:hAnsi="Trebuchet MS"/>
                <w:b/>
                <w:sz w:val="20"/>
                <w:szCs w:val="20"/>
                <w:lang w:eastAsia="ro-RO"/>
              </w:rPr>
            </w:pPr>
            <w:r w:rsidRPr="00F761B9">
              <w:rPr>
                <w:rFonts w:ascii="Trebuchet MS" w:hAnsi="Trebuchet MS"/>
                <w:b/>
                <w:sz w:val="20"/>
                <w:szCs w:val="20"/>
                <w:lang w:eastAsia="ro-RO"/>
              </w:rPr>
              <w:t>Încadrare</w:t>
            </w:r>
          </w:p>
        </w:tc>
        <w:tc>
          <w:tcPr>
            <w:tcW w:w="1080" w:type="dxa"/>
            <w:shd w:val="clear" w:color="auto" w:fill="C0C0C0"/>
            <w:vAlign w:val="center"/>
          </w:tcPr>
          <w:p w:rsidR="00F761B9" w:rsidRPr="00F761B9" w:rsidRDefault="00F761B9" w:rsidP="00F761B9">
            <w:pPr>
              <w:spacing w:after="0" w:line="240" w:lineRule="auto"/>
              <w:jc w:val="center"/>
              <w:rPr>
                <w:rFonts w:ascii="Trebuchet MS" w:hAnsi="Trebuchet MS"/>
                <w:b/>
                <w:sz w:val="20"/>
                <w:szCs w:val="20"/>
                <w:lang w:eastAsia="ro-RO"/>
              </w:rPr>
            </w:pPr>
            <w:r w:rsidRPr="00F761B9">
              <w:rPr>
                <w:rFonts w:ascii="Trebuchet MS" w:hAnsi="Trebuchet MS"/>
                <w:b/>
                <w:sz w:val="20"/>
                <w:szCs w:val="20"/>
                <w:lang w:eastAsia="ro-RO"/>
              </w:rPr>
              <w:t>Cantitate</w:t>
            </w:r>
          </w:p>
        </w:tc>
        <w:tc>
          <w:tcPr>
            <w:tcW w:w="900" w:type="dxa"/>
            <w:shd w:val="clear" w:color="auto" w:fill="C0C0C0"/>
            <w:vAlign w:val="center"/>
          </w:tcPr>
          <w:p w:rsidR="00F761B9" w:rsidRPr="00F761B9" w:rsidRDefault="00F761B9" w:rsidP="00F761B9">
            <w:pPr>
              <w:spacing w:after="0" w:line="240" w:lineRule="auto"/>
              <w:jc w:val="center"/>
              <w:rPr>
                <w:rFonts w:ascii="Trebuchet MS" w:hAnsi="Trebuchet MS"/>
                <w:b/>
                <w:sz w:val="20"/>
                <w:szCs w:val="20"/>
                <w:lang w:eastAsia="ro-RO"/>
              </w:rPr>
            </w:pPr>
            <w:r w:rsidRPr="00F761B9">
              <w:rPr>
                <w:rFonts w:ascii="Trebuchet MS" w:hAnsi="Trebuchet MS"/>
                <w:b/>
                <w:sz w:val="20"/>
                <w:szCs w:val="20"/>
                <w:lang w:eastAsia="ro-RO"/>
              </w:rPr>
              <w:t>UM</w:t>
            </w:r>
          </w:p>
        </w:tc>
        <w:tc>
          <w:tcPr>
            <w:tcW w:w="2430" w:type="dxa"/>
            <w:shd w:val="clear" w:color="auto" w:fill="C0C0C0"/>
            <w:vAlign w:val="center"/>
          </w:tcPr>
          <w:p w:rsidR="00F761B9" w:rsidRPr="00F761B9" w:rsidRDefault="00F761B9" w:rsidP="00F761B9">
            <w:pPr>
              <w:spacing w:after="0" w:line="240" w:lineRule="auto"/>
              <w:jc w:val="center"/>
              <w:rPr>
                <w:rFonts w:ascii="Trebuchet MS" w:hAnsi="Trebuchet MS"/>
                <w:b/>
                <w:sz w:val="20"/>
                <w:szCs w:val="20"/>
                <w:lang w:eastAsia="ro-RO"/>
              </w:rPr>
            </w:pPr>
            <w:r w:rsidRPr="00F761B9">
              <w:rPr>
                <w:rFonts w:ascii="Trebuchet MS" w:hAnsi="Trebuchet MS"/>
                <w:b/>
                <w:sz w:val="20"/>
                <w:szCs w:val="20"/>
                <w:lang w:eastAsia="ro-RO"/>
              </w:rPr>
              <w:t>Destinație/ Utilizare</w:t>
            </w:r>
          </w:p>
        </w:tc>
        <w:tc>
          <w:tcPr>
            <w:tcW w:w="1350" w:type="dxa"/>
            <w:shd w:val="clear" w:color="auto" w:fill="C0C0C0"/>
            <w:vAlign w:val="center"/>
          </w:tcPr>
          <w:p w:rsidR="00F761B9" w:rsidRPr="00F761B9" w:rsidRDefault="00F761B9" w:rsidP="00F761B9">
            <w:pPr>
              <w:spacing w:after="0" w:line="240" w:lineRule="auto"/>
              <w:jc w:val="center"/>
              <w:rPr>
                <w:rFonts w:ascii="Trebuchet MS" w:hAnsi="Trebuchet MS"/>
                <w:b/>
                <w:sz w:val="20"/>
                <w:szCs w:val="20"/>
                <w:lang w:eastAsia="ro-RO"/>
              </w:rPr>
            </w:pPr>
            <w:r w:rsidRPr="00F761B9">
              <w:rPr>
                <w:rFonts w:ascii="Trebuchet MS" w:hAnsi="Trebuchet MS"/>
                <w:b/>
                <w:sz w:val="20"/>
                <w:szCs w:val="20"/>
                <w:lang w:eastAsia="ro-RO"/>
              </w:rPr>
              <w:t>Mod de depozitare</w:t>
            </w:r>
          </w:p>
        </w:tc>
        <w:tc>
          <w:tcPr>
            <w:tcW w:w="630" w:type="dxa"/>
            <w:shd w:val="clear" w:color="auto" w:fill="C0C0C0"/>
            <w:textDirection w:val="btLr"/>
            <w:vAlign w:val="center"/>
          </w:tcPr>
          <w:p w:rsidR="00F761B9" w:rsidRPr="00F761B9" w:rsidRDefault="00F761B9" w:rsidP="00F761B9">
            <w:pPr>
              <w:spacing w:after="0" w:line="240" w:lineRule="auto"/>
              <w:ind w:left="113" w:right="113"/>
              <w:jc w:val="center"/>
              <w:rPr>
                <w:rFonts w:ascii="Trebuchet MS" w:hAnsi="Trebuchet MS"/>
                <w:b/>
                <w:sz w:val="20"/>
                <w:szCs w:val="20"/>
                <w:lang w:eastAsia="ro-RO"/>
              </w:rPr>
            </w:pPr>
            <w:r w:rsidRPr="00F761B9">
              <w:rPr>
                <w:rFonts w:ascii="Trebuchet MS" w:hAnsi="Trebuchet MS"/>
                <w:b/>
                <w:sz w:val="20"/>
                <w:szCs w:val="20"/>
                <w:lang w:eastAsia="ro-RO"/>
              </w:rPr>
              <w:t>Periculozitate</w:t>
            </w:r>
          </w:p>
        </w:tc>
      </w:tr>
      <w:tr w:rsidR="00F761B9" w:rsidRPr="00F761B9" w:rsidTr="00F761B9">
        <w:trPr>
          <w:jc w:val="center"/>
        </w:trPr>
        <w:tc>
          <w:tcPr>
            <w:tcW w:w="805" w:type="dxa"/>
            <w:shd w:val="clear" w:color="auto" w:fill="auto"/>
          </w:tcPr>
          <w:p w:rsidR="00F761B9" w:rsidRPr="00F761B9" w:rsidRDefault="00F761B9" w:rsidP="00F761B9">
            <w:pPr>
              <w:spacing w:after="0" w:line="240" w:lineRule="auto"/>
              <w:jc w:val="center"/>
              <w:rPr>
                <w:rFonts w:ascii="Trebuchet MS" w:hAnsi="Trebuchet MS"/>
                <w:sz w:val="20"/>
                <w:szCs w:val="20"/>
                <w:lang w:eastAsia="ro-RO"/>
              </w:rPr>
            </w:pPr>
            <w:r w:rsidRPr="00F761B9">
              <w:rPr>
                <w:rFonts w:ascii="Trebuchet MS" w:hAnsi="Trebuchet MS"/>
                <w:sz w:val="20"/>
                <w:szCs w:val="20"/>
                <w:lang w:eastAsia="ro-RO"/>
              </w:rPr>
              <w:t>Alte materii</w:t>
            </w:r>
          </w:p>
        </w:tc>
        <w:tc>
          <w:tcPr>
            <w:tcW w:w="1080" w:type="dxa"/>
            <w:shd w:val="clear" w:color="auto" w:fill="auto"/>
          </w:tcPr>
          <w:p w:rsidR="00F761B9" w:rsidRPr="00F761B9" w:rsidRDefault="00F761B9" w:rsidP="00F761B9">
            <w:pPr>
              <w:spacing w:after="0" w:line="240" w:lineRule="auto"/>
              <w:jc w:val="center"/>
              <w:rPr>
                <w:rFonts w:ascii="Trebuchet MS" w:hAnsi="Trebuchet MS"/>
                <w:sz w:val="20"/>
                <w:szCs w:val="20"/>
                <w:lang w:eastAsia="ro-RO"/>
              </w:rPr>
            </w:pPr>
            <w:r w:rsidRPr="00F761B9">
              <w:rPr>
                <w:rFonts w:ascii="Trebuchet MS" w:hAnsi="Trebuchet MS"/>
                <w:sz w:val="20"/>
                <w:szCs w:val="20"/>
                <w:lang w:eastAsia="ro-RO"/>
              </w:rPr>
              <w:t>Motorină</w:t>
            </w:r>
          </w:p>
        </w:tc>
        <w:tc>
          <w:tcPr>
            <w:tcW w:w="1260" w:type="dxa"/>
            <w:shd w:val="clear" w:color="auto" w:fill="auto"/>
          </w:tcPr>
          <w:p w:rsidR="00F761B9" w:rsidRPr="00F761B9" w:rsidRDefault="00F761B9" w:rsidP="00F761B9">
            <w:pPr>
              <w:spacing w:after="0" w:line="240" w:lineRule="auto"/>
              <w:jc w:val="center"/>
              <w:rPr>
                <w:rFonts w:ascii="Trebuchet MS" w:hAnsi="Trebuchet MS"/>
                <w:sz w:val="20"/>
                <w:szCs w:val="20"/>
                <w:lang w:eastAsia="ro-RO"/>
              </w:rPr>
            </w:pPr>
            <w:r w:rsidRPr="00F761B9">
              <w:rPr>
                <w:rFonts w:ascii="Trebuchet MS" w:hAnsi="Trebuchet MS"/>
                <w:sz w:val="20"/>
                <w:szCs w:val="20"/>
                <w:lang w:eastAsia="ro-RO"/>
              </w:rPr>
              <w:t>Combustibili</w:t>
            </w:r>
          </w:p>
        </w:tc>
        <w:tc>
          <w:tcPr>
            <w:tcW w:w="1080" w:type="dxa"/>
            <w:shd w:val="clear" w:color="auto" w:fill="auto"/>
          </w:tcPr>
          <w:p w:rsidR="00F761B9" w:rsidRPr="00F761B9" w:rsidRDefault="00F761B9" w:rsidP="00F761B9">
            <w:pPr>
              <w:spacing w:after="0" w:line="240" w:lineRule="auto"/>
              <w:jc w:val="center"/>
              <w:rPr>
                <w:rFonts w:ascii="Trebuchet MS" w:hAnsi="Trebuchet MS"/>
                <w:sz w:val="20"/>
                <w:szCs w:val="20"/>
                <w:lang w:eastAsia="ro-RO"/>
              </w:rPr>
            </w:pPr>
            <w:r w:rsidRPr="00F761B9">
              <w:rPr>
                <w:rFonts w:ascii="Trebuchet MS" w:hAnsi="Trebuchet MS"/>
                <w:sz w:val="20"/>
                <w:szCs w:val="20"/>
                <w:lang w:eastAsia="ro-RO"/>
              </w:rPr>
              <w:t>900</w:t>
            </w:r>
          </w:p>
        </w:tc>
        <w:tc>
          <w:tcPr>
            <w:tcW w:w="900" w:type="dxa"/>
            <w:shd w:val="clear" w:color="auto" w:fill="auto"/>
          </w:tcPr>
          <w:p w:rsidR="00F761B9" w:rsidRPr="00F761B9" w:rsidRDefault="00F761B9" w:rsidP="00F761B9">
            <w:pPr>
              <w:spacing w:after="0" w:line="240" w:lineRule="auto"/>
              <w:jc w:val="center"/>
              <w:rPr>
                <w:rFonts w:ascii="Trebuchet MS" w:hAnsi="Trebuchet MS"/>
                <w:sz w:val="20"/>
                <w:szCs w:val="20"/>
                <w:lang w:eastAsia="ro-RO"/>
              </w:rPr>
            </w:pPr>
            <w:r w:rsidRPr="00F761B9">
              <w:rPr>
                <w:rFonts w:ascii="Trebuchet MS" w:hAnsi="Trebuchet MS"/>
                <w:sz w:val="20"/>
                <w:szCs w:val="20"/>
                <w:lang w:eastAsia="ro-RO"/>
              </w:rPr>
              <w:t>tone/an</w:t>
            </w:r>
          </w:p>
        </w:tc>
        <w:tc>
          <w:tcPr>
            <w:tcW w:w="2430" w:type="dxa"/>
            <w:shd w:val="clear" w:color="auto" w:fill="auto"/>
          </w:tcPr>
          <w:p w:rsidR="00F761B9" w:rsidRPr="00F761B9" w:rsidRDefault="00F761B9" w:rsidP="00F761B9">
            <w:pPr>
              <w:spacing w:after="0" w:line="240" w:lineRule="auto"/>
              <w:jc w:val="center"/>
              <w:rPr>
                <w:rFonts w:ascii="Trebuchet MS" w:hAnsi="Trebuchet MS"/>
                <w:sz w:val="20"/>
                <w:szCs w:val="20"/>
                <w:lang w:eastAsia="ro-RO"/>
              </w:rPr>
            </w:pPr>
            <w:r w:rsidRPr="00F761B9">
              <w:rPr>
                <w:rFonts w:ascii="Trebuchet MS" w:hAnsi="Trebuchet MS"/>
                <w:sz w:val="20"/>
                <w:szCs w:val="20"/>
                <w:lang w:eastAsia="ro-RO"/>
              </w:rPr>
              <w:t>Transport în vederea comercializării</w:t>
            </w:r>
          </w:p>
        </w:tc>
        <w:tc>
          <w:tcPr>
            <w:tcW w:w="1350" w:type="dxa"/>
            <w:shd w:val="clear" w:color="auto" w:fill="auto"/>
          </w:tcPr>
          <w:p w:rsidR="00F761B9" w:rsidRPr="00F761B9" w:rsidRDefault="00F761B9" w:rsidP="00F761B9">
            <w:pPr>
              <w:spacing w:after="0" w:line="240" w:lineRule="auto"/>
              <w:jc w:val="center"/>
              <w:rPr>
                <w:rFonts w:ascii="Trebuchet MS" w:hAnsi="Trebuchet MS"/>
                <w:sz w:val="20"/>
                <w:szCs w:val="20"/>
                <w:lang w:eastAsia="ro-RO"/>
              </w:rPr>
            </w:pPr>
            <w:r w:rsidRPr="00F761B9">
              <w:rPr>
                <w:rFonts w:ascii="Trebuchet MS" w:hAnsi="Trebuchet MS"/>
                <w:sz w:val="20"/>
                <w:szCs w:val="20"/>
                <w:lang w:eastAsia="ro-RO"/>
              </w:rPr>
              <w:t xml:space="preserve">Rezervor autoutilitară </w:t>
            </w:r>
          </w:p>
        </w:tc>
        <w:tc>
          <w:tcPr>
            <w:tcW w:w="630" w:type="dxa"/>
            <w:shd w:val="clear" w:color="auto" w:fill="auto"/>
          </w:tcPr>
          <w:p w:rsidR="00F761B9" w:rsidRPr="00F761B9" w:rsidRDefault="00F761B9" w:rsidP="00F761B9">
            <w:pPr>
              <w:spacing w:after="0" w:line="240" w:lineRule="auto"/>
              <w:jc w:val="center"/>
              <w:rPr>
                <w:rFonts w:ascii="Trebuchet MS" w:hAnsi="Trebuchet MS"/>
                <w:sz w:val="20"/>
                <w:szCs w:val="20"/>
                <w:lang w:eastAsia="ro-RO"/>
              </w:rPr>
            </w:pPr>
            <w:r w:rsidRPr="00F761B9">
              <w:rPr>
                <w:rFonts w:ascii="Trebuchet MS" w:hAnsi="Trebuchet MS"/>
                <w:sz w:val="20"/>
                <w:szCs w:val="20"/>
                <w:lang w:eastAsia="ro-RO"/>
              </w:rPr>
              <w:t xml:space="preserve">P </w:t>
            </w:r>
          </w:p>
        </w:tc>
      </w:tr>
    </w:tbl>
    <w:p w:rsidR="00F761B9" w:rsidRDefault="00F761B9" w:rsidP="0042165C">
      <w:pPr>
        <w:spacing w:after="0"/>
        <w:rPr>
          <w:rFonts w:ascii="Trebuchet MS" w:hAnsi="Trebuchet MS"/>
          <w:b/>
          <w:lang w:val="ro-RO"/>
        </w:rPr>
      </w:pPr>
    </w:p>
    <w:p w:rsidR="002258EC" w:rsidRDefault="002258EC" w:rsidP="002258EC">
      <w:pPr>
        <w:keepNext/>
        <w:spacing w:after="0" w:line="240" w:lineRule="auto"/>
        <w:ind w:left="360"/>
        <w:jc w:val="both"/>
        <w:outlineLvl w:val="1"/>
        <w:rPr>
          <w:rFonts w:ascii="Trebuchet MS" w:hAnsi="Trebuchet MS"/>
        </w:rPr>
      </w:pPr>
      <w:r w:rsidRPr="002258EC">
        <w:rPr>
          <w:rFonts w:ascii="Trebuchet MS" w:eastAsia="Times New Roman" w:hAnsi="Trebuchet MS"/>
          <w:b/>
          <w:bCs/>
          <w:lang w:eastAsia="ro-RO"/>
        </w:rPr>
        <w:t xml:space="preserve">3. Utilități - </w:t>
      </w:r>
      <w:proofErr w:type="gramStart"/>
      <w:r w:rsidRPr="002258EC">
        <w:rPr>
          <w:rFonts w:ascii="Trebuchet MS" w:eastAsia="Times New Roman" w:hAnsi="Trebuchet MS"/>
          <w:b/>
          <w:bCs/>
          <w:lang w:eastAsia="ro-RO"/>
        </w:rPr>
        <w:t>apă</w:t>
      </w:r>
      <w:proofErr w:type="gramEnd"/>
      <w:r w:rsidRPr="002258EC">
        <w:rPr>
          <w:rFonts w:ascii="Trebuchet MS" w:eastAsia="Times New Roman" w:hAnsi="Trebuchet MS"/>
          <w:b/>
          <w:bCs/>
          <w:lang w:eastAsia="ro-RO"/>
        </w:rPr>
        <w:t xml:space="preserve">, canalizare, energie - </w:t>
      </w:r>
      <w:r w:rsidRPr="002258EC">
        <w:rPr>
          <w:rFonts w:ascii="Trebuchet MS" w:hAnsi="Trebuchet MS"/>
          <w:b/>
        </w:rPr>
        <w:t>Nu este cazul</w:t>
      </w:r>
      <w:r w:rsidRPr="002258EC">
        <w:rPr>
          <w:rFonts w:ascii="Trebuchet MS" w:hAnsi="Trebuchet MS"/>
        </w:rPr>
        <w:t>.</w:t>
      </w:r>
    </w:p>
    <w:p w:rsidR="002258EC" w:rsidRDefault="002258EC" w:rsidP="002258EC">
      <w:pPr>
        <w:keepNext/>
        <w:spacing w:after="0" w:line="240" w:lineRule="auto"/>
        <w:ind w:left="360"/>
        <w:jc w:val="both"/>
        <w:outlineLvl w:val="1"/>
        <w:rPr>
          <w:rFonts w:ascii="Trebuchet MS" w:hAnsi="Trebuchet MS"/>
        </w:rPr>
      </w:pPr>
    </w:p>
    <w:p w:rsidR="002258EC" w:rsidRDefault="002258EC" w:rsidP="002258EC">
      <w:pPr>
        <w:keepNext/>
        <w:spacing w:after="0" w:line="240" w:lineRule="auto"/>
        <w:ind w:left="360"/>
        <w:jc w:val="both"/>
        <w:outlineLvl w:val="1"/>
        <w:rPr>
          <w:rFonts w:ascii="Trebuchet MS" w:eastAsia="Times New Roman" w:hAnsi="Trebuchet MS"/>
          <w:b/>
          <w:bCs/>
          <w:lang w:eastAsia="ro-RO"/>
        </w:rPr>
      </w:pPr>
      <w:r w:rsidRPr="002258EC">
        <w:rPr>
          <w:rFonts w:ascii="Trebuchet MS" w:eastAsia="Times New Roman" w:hAnsi="Trebuchet MS"/>
          <w:b/>
          <w:bCs/>
          <w:lang w:eastAsia="ro-RO"/>
        </w:rPr>
        <w:t>4. Descrierea principalelor faze ale procesului tehnologic sau ale activității</w:t>
      </w:r>
      <w:r>
        <w:rPr>
          <w:rFonts w:ascii="Trebuchet MS" w:eastAsia="Times New Roman" w:hAnsi="Trebuchet MS"/>
          <w:b/>
          <w:bCs/>
          <w:lang w:eastAsia="ro-RO"/>
        </w:rPr>
        <w:t>:</w:t>
      </w:r>
    </w:p>
    <w:p w:rsidR="002258EC" w:rsidRPr="002258EC" w:rsidRDefault="002258EC" w:rsidP="002258EC">
      <w:pPr>
        <w:keepNext/>
        <w:spacing w:after="0" w:line="240" w:lineRule="auto"/>
        <w:ind w:left="360"/>
        <w:jc w:val="both"/>
        <w:outlineLvl w:val="1"/>
        <w:rPr>
          <w:rFonts w:ascii="Trebuchet MS" w:eastAsia="Times New Roman" w:hAnsi="Trebuchet MS"/>
          <w:b/>
          <w:bCs/>
          <w:lang w:eastAsia="ro-RO"/>
        </w:rPr>
      </w:pPr>
    </w:p>
    <w:p w:rsidR="002258EC" w:rsidRPr="00B7427F" w:rsidRDefault="002258EC" w:rsidP="002258EC">
      <w:pPr>
        <w:numPr>
          <w:ilvl w:val="0"/>
          <w:numId w:val="28"/>
        </w:numPr>
        <w:spacing w:after="0" w:line="240" w:lineRule="auto"/>
        <w:ind w:left="567" w:hanging="357"/>
        <w:jc w:val="both"/>
        <w:rPr>
          <w:rFonts w:ascii="Trebuchet MS" w:hAnsi="Trebuchet MS"/>
          <w:szCs w:val="28"/>
          <w:lang w:val="ro-RO"/>
        </w:rPr>
      </w:pPr>
      <w:r w:rsidRPr="00B7427F">
        <w:rPr>
          <w:rFonts w:ascii="Trebuchet MS" w:hAnsi="Trebuchet MS" w:cs="Calibri"/>
          <w:lang w:val="ro-RO"/>
        </w:rPr>
        <w:t>identificarea partenerilor generatori și/sau colectori de deșeuri periculoase și/sau valorificatorilor/reciclatorilor –activitate realizată la sediul social;</w:t>
      </w:r>
    </w:p>
    <w:p w:rsidR="002258EC" w:rsidRPr="00B7427F" w:rsidRDefault="002258EC" w:rsidP="002258EC">
      <w:pPr>
        <w:numPr>
          <w:ilvl w:val="0"/>
          <w:numId w:val="28"/>
        </w:numPr>
        <w:spacing w:after="0" w:line="240" w:lineRule="auto"/>
        <w:ind w:left="567" w:hanging="357"/>
        <w:jc w:val="both"/>
        <w:rPr>
          <w:rFonts w:ascii="Trebuchet MS" w:hAnsi="Trebuchet MS"/>
          <w:szCs w:val="28"/>
          <w:lang w:val="ro-RO"/>
        </w:rPr>
      </w:pPr>
      <w:r w:rsidRPr="00B7427F">
        <w:rPr>
          <w:rFonts w:ascii="Trebuchet MS" w:hAnsi="Trebuchet MS" w:cs="Calibri"/>
          <w:lang w:val="ro-RO"/>
        </w:rPr>
        <w:t>planificarea transportului (identificarea nevoilor de transport în funcție de natura deșeurilor transportate) –</w:t>
      </w:r>
      <w:r>
        <w:rPr>
          <w:rFonts w:ascii="Trebuchet MS" w:hAnsi="Trebuchet MS" w:cs="Calibri"/>
          <w:lang w:val="ro-RO"/>
        </w:rPr>
        <w:t xml:space="preserve"> </w:t>
      </w:r>
      <w:r w:rsidRPr="00B7427F">
        <w:rPr>
          <w:rFonts w:ascii="Trebuchet MS" w:hAnsi="Trebuchet MS" w:cs="Calibri"/>
          <w:lang w:val="ro-RO"/>
        </w:rPr>
        <w:t>activitate realizată la sediul social;</w:t>
      </w:r>
    </w:p>
    <w:p w:rsidR="002258EC" w:rsidRPr="00B7427F" w:rsidRDefault="002258EC" w:rsidP="002258EC">
      <w:pPr>
        <w:numPr>
          <w:ilvl w:val="0"/>
          <w:numId w:val="28"/>
        </w:numPr>
        <w:spacing w:after="0" w:line="240" w:lineRule="auto"/>
        <w:ind w:left="567" w:hanging="357"/>
        <w:jc w:val="both"/>
        <w:rPr>
          <w:rFonts w:ascii="Trebuchet MS" w:hAnsi="Trebuchet MS"/>
          <w:szCs w:val="28"/>
          <w:lang w:val="ro-RO"/>
        </w:rPr>
      </w:pPr>
      <w:r w:rsidRPr="00B7427F">
        <w:rPr>
          <w:rFonts w:ascii="Trebuchet MS" w:hAnsi="Trebuchet MS" w:cs="Calibri"/>
          <w:lang w:val="ro-RO"/>
        </w:rPr>
        <w:t>pregătirea transportului cu dotările și echipamentele necesare pentru transportul deșeurilor periculoase – pe amplasamentul de parcare contractat;</w:t>
      </w:r>
    </w:p>
    <w:p w:rsidR="002258EC" w:rsidRPr="00B7427F" w:rsidRDefault="002258EC" w:rsidP="002258EC">
      <w:pPr>
        <w:numPr>
          <w:ilvl w:val="0"/>
          <w:numId w:val="28"/>
        </w:numPr>
        <w:spacing w:after="0" w:line="240" w:lineRule="auto"/>
        <w:ind w:left="567" w:hanging="357"/>
        <w:jc w:val="both"/>
        <w:rPr>
          <w:rFonts w:ascii="Trebuchet MS" w:hAnsi="Trebuchet MS"/>
          <w:szCs w:val="28"/>
          <w:lang w:val="ro-RO"/>
        </w:rPr>
      </w:pPr>
      <w:r w:rsidRPr="00B7427F">
        <w:rPr>
          <w:rFonts w:ascii="Trebuchet MS" w:hAnsi="Trebuchet MS" w:cs="Calibri"/>
          <w:lang w:val="ro-RO"/>
        </w:rPr>
        <w:t>încărcarea mijloacelor de transport cu deșeurile periculoase ale partenerilor – pe amplasamentele clienților contractați;</w:t>
      </w:r>
    </w:p>
    <w:p w:rsidR="002258EC" w:rsidRPr="00B7427F" w:rsidRDefault="002258EC" w:rsidP="002258EC">
      <w:pPr>
        <w:numPr>
          <w:ilvl w:val="0"/>
          <w:numId w:val="28"/>
        </w:numPr>
        <w:spacing w:after="0" w:line="240" w:lineRule="auto"/>
        <w:ind w:left="567" w:hanging="357"/>
        <w:jc w:val="both"/>
        <w:rPr>
          <w:rFonts w:ascii="Trebuchet MS" w:hAnsi="Trebuchet MS"/>
          <w:szCs w:val="28"/>
          <w:lang w:val="ro-RO"/>
        </w:rPr>
      </w:pPr>
      <w:r w:rsidRPr="00B7427F">
        <w:rPr>
          <w:rFonts w:ascii="Trebuchet MS" w:hAnsi="Trebuchet MS" w:cs="Calibri"/>
          <w:lang w:val="ro-RO"/>
        </w:rPr>
        <w:t>transportul deșeurilor periculoase conform cerințelor partenerilor și a celor legale (doar către destinații - instalații autorizate);</w:t>
      </w:r>
    </w:p>
    <w:p w:rsidR="002258EC" w:rsidRPr="00B7427F" w:rsidRDefault="002258EC" w:rsidP="002258EC">
      <w:pPr>
        <w:numPr>
          <w:ilvl w:val="0"/>
          <w:numId w:val="28"/>
        </w:numPr>
        <w:spacing w:after="0" w:line="240" w:lineRule="auto"/>
        <w:ind w:left="567" w:hanging="357"/>
        <w:jc w:val="both"/>
        <w:rPr>
          <w:rFonts w:ascii="Trebuchet MS" w:hAnsi="Trebuchet MS"/>
          <w:szCs w:val="28"/>
          <w:lang w:val="ro-RO"/>
        </w:rPr>
      </w:pPr>
      <w:r w:rsidRPr="00B7427F">
        <w:rPr>
          <w:rFonts w:ascii="Trebuchet MS" w:hAnsi="Trebuchet MS" w:cs="Calibri"/>
          <w:lang w:val="ro-RO"/>
        </w:rPr>
        <w:t>descărcarea deșeurilor periculoase la agenții economici autorizați în vederea valorificării/eliminării.</w:t>
      </w:r>
    </w:p>
    <w:p w:rsidR="002258EC" w:rsidRPr="002258EC" w:rsidRDefault="002258EC" w:rsidP="002258EC">
      <w:pPr>
        <w:keepNext/>
        <w:spacing w:after="0" w:line="240" w:lineRule="auto"/>
        <w:ind w:left="360"/>
        <w:jc w:val="both"/>
        <w:outlineLvl w:val="1"/>
        <w:rPr>
          <w:rFonts w:ascii="Trebuchet MS" w:hAnsi="Trebuchet MS"/>
        </w:rPr>
      </w:pPr>
    </w:p>
    <w:p w:rsidR="00FD122E" w:rsidRPr="00FD122E" w:rsidRDefault="00FD122E" w:rsidP="00FD122E">
      <w:pPr>
        <w:spacing w:after="0" w:line="240" w:lineRule="auto"/>
        <w:ind w:firstLine="360"/>
        <w:jc w:val="both"/>
        <w:rPr>
          <w:rFonts w:ascii="Trebuchet MS" w:eastAsia="Times New Roman" w:hAnsi="Trebuchet MS"/>
        </w:rPr>
      </w:pPr>
      <w:r w:rsidRPr="00FD122E">
        <w:rPr>
          <w:rFonts w:ascii="Trebuchet MS" w:eastAsia="Times New Roman" w:hAnsi="Trebuchet MS"/>
          <w:b/>
        </w:rPr>
        <w:t>4.1.</w:t>
      </w:r>
      <w:r w:rsidRPr="00FD122E">
        <w:rPr>
          <w:rFonts w:ascii="Trebuchet MS" w:eastAsia="Times New Roman" w:hAnsi="Trebuchet MS"/>
        </w:rPr>
        <w:t xml:space="preserve"> </w:t>
      </w:r>
      <w:r w:rsidRPr="00FD122E">
        <w:rPr>
          <w:rFonts w:ascii="Trebuchet MS" w:hAnsi="Trebuchet MS"/>
          <w:b/>
        </w:rPr>
        <w:t xml:space="preserve">Poziționarea amplasamentului pe care se desfășoară activitatea, în interiorul ariilor naturale protejate - </w:t>
      </w:r>
      <w:r w:rsidRPr="00FD122E">
        <w:rPr>
          <w:rFonts w:ascii="Trebuchet MS" w:eastAsia="Times New Roman" w:hAnsi="Trebuchet MS"/>
        </w:rPr>
        <w:t xml:space="preserve">Nu </w:t>
      </w:r>
      <w:proofErr w:type="gramStart"/>
      <w:r w:rsidRPr="00FD122E">
        <w:rPr>
          <w:rFonts w:ascii="Trebuchet MS" w:eastAsia="Times New Roman" w:hAnsi="Trebuchet MS"/>
        </w:rPr>
        <w:t>este</w:t>
      </w:r>
      <w:proofErr w:type="gramEnd"/>
      <w:r w:rsidRPr="00FD122E">
        <w:rPr>
          <w:rFonts w:ascii="Trebuchet MS" w:eastAsia="Times New Roman" w:hAnsi="Trebuchet MS"/>
        </w:rPr>
        <w:t xml:space="preserve"> cazul</w:t>
      </w:r>
    </w:p>
    <w:p w:rsidR="00FD122E" w:rsidRPr="00FD122E" w:rsidRDefault="00FD122E" w:rsidP="00FD122E">
      <w:pPr>
        <w:spacing w:after="0" w:line="240" w:lineRule="auto"/>
        <w:ind w:firstLine="360"/>
        <w:jc w:val="both"/>
        <w:rPr>
          <w:rFonts w:ascii="Trebuchet MS" w:eastAsia="Times New Roman" w:hAnsi="Trebuchet MS"/>
        </w:rPr>
      </w:pPr>
    </w:p>
    <w:p w:rsidR="00FD122E" w:rsidRPr="00FD122E" w:rsidRDefault="00FD122E" w:rsidP="00FD122E">
      <w:pPr>
        <w:keepNext/>
        <w:spacing w:after="0" w:line="240" w:lineRule="auto"/>
        <w:ind w:left="360"/>
        <w:jc w:val="both"/>
        <w:outlineLvl w:val="1"/>
        <w:rPr>
          <w:rFonts w:ascii="Trebuchet MS" w:hAnsi="Trebuchet MS"/>
        </w:rPr>
      </w:pPr>
      <w:r w:rsidRPr="00FD122E">
        <w:rPr>
          <w:rFonts w:ascii="Trebuchet MS" w:eastAsia="Times New Roman" w:hAnsi="Trebuchet MS"/>
          <w:b/>
          <w:bCs/>
          <w:lang w:eastAsia="ro-RO"/>
        </w:rPr>
        <w:t xml:space="preserve">5. Produsele și subprodusele obținute - </w:t>
      </w:r>
      <w:r w:rsidRPr="00FD122E">
        <w:rPr>
          <w:rFonts w:ascii="Trebuchet MS" w:hAnsi="Trebuchet MS"/>
        </w:rPr>
        <w:t xml:space="preserve">Nu </w:t>
      </w:r>
      <w:proofErr w:type="gramStart"/>
      <w:r w:rsidRPr="00FD122E">
        <w:rPr>
          <w:rFonts w:ascii="Trebuchet MS" w:hAnsi="Trebuchet MS"/>
        </w:rPr>
        <w:t>este</w:t>
      </w:r>
      <w:proofErr w:type="gramEnd"/>
      <w:r w:rsidRPr="00FD122E">
        <w:rPr>
          <w:rFonts w:ascii="Trebuchet MS" w:hAnsi="Trebuchet MS"/>
        </w:rPr>
        <w:t xml:space="preserve"> cazul. </w:t>
      </w:r>
    </w:p>
    <w:p w:rsidR="00FD122E" w:rsidRPr="00FD122E" w:rsidRDefault="00FD122E" w:rsidP="00FD122E">
      <w:pPr>
        <w:keepNext/>
        <w:spacing w:after="0" w:line="240" w:lineRule="auto"/>
        <w:ind w:left="360"/>
        <w:jc w:val="both"/>
        <w:outlineLvl w:val="1"/>
        <w:rPr>
          <w:rFonts w:ascii="Trebuchet MS" w:hAnsi="Trebuchet MS"/>
        </w:rPr>
      </w:pPr>
    </w:p>
    <w:p w:rsidR="00FD122E" w:rsidRDefault="00FD122E" w:rsidP="00FD122E">
      <w:pPr>
        <w:keepNext/>
        <w:spacing w:after="0" w:line="240" w:lineRule="auto"/>
        <w:ind w:left="360"/>
        <w:jc w:val="both"/>
        <w:outlineLvl w:val="1"/>
        <w:rPr>
          <w:rFonts w:ascii="Trebuchet MS" w:hAnsi="Trebuchet MS"/>
          <w:noProof/>
        </w:rPr>
      </w:pPr>
      <w:r w:rsidRPr="00FD122E">
        <w:rPr>
          <w:rFonts w:ascii="Trebuchet MS" w:eastAsia="Times New Roman" w:hAnsi="Trebuchet MS"/>
          <w:b/>
          <w:bCs/>
          <w:lang w:eastAsia="ro-RO"/>
        </w:rPr>
        <w:t xml:space="preserve">6. Datele referitoare la centrala termică proprie - dotare, combustibili utilizați - </w:t>
      </w:r>
      <w:r w:rsidRPr="00FD122E">
        <w:rPr>
          <w:rFonts w:ascii="Trebuchet MS" w:hAnsi="Trebuchet MS"/>
          <w:noProof/>
        </w:rPr>
        <w:t>Nu este cazul.</w:t>
      </w:r>
    </w:p>
    <w:p w:rsidR="00DE645E" w:rsidRPr="00FD122E" w:rsidRDefault="00DE645E" w:rsidP="00FD122E">
      <w:pPr>
        <w:keepNext/>
        <w:spacing w:after="0" w:line="240" w:lineRule="auto"/>
        <w:ind w:left="360"/>
        <w:jc w:val="both"/>
        <w:outlineLvl w:val="1"/>
        <w:rPr>
          <w:rFonts w:ascii="Trebuchet MS" w:hAnsi="Trebuchet MS"/>
        </w:rPr>
      </w:pPr>
    </w:p>
    <w:p w:rsidR="00DE645E" w:rsidRDefault="00DE645E" w:rsidP="00DE645E">
      <w:pPr>
        <w:keepNext/>
        <w:spacing w:after="0" w:line="240" w:lineRule="auto"/>
        <w:ind w:left="360"/>
        <w:jc w:val="both"/>
        <w:outlineLvl w:val="1"/>
        <w:rPr>
          <w:rFonts w:ascii="Trebuchet MS" w:eastAsia="Times New Roman" w:hAnsi="Trebuchet MS"/>
          <w:bCs/>
          <w:lang w:eastAsia="ro-RO"/>
        </w:rPr>
      </w:pPr>
      <w:r w:rsidRPr="00FD122E">
        <w:rPr>
          <w:rFonts w:ascii="Trebuchet MS" w:eastAsia="Times New Roman" w:hAnsi="Trebuchet MS"/>
          <w:b/>
          <w:bCs/>
          <w:lang w:eastAsia="ro-RO"/>
        </w:rPr>
        <w:t>7. Alte date specifice activității: (coduri CAEN Rev.2 care se desfășoară pe amplasament, dar nu intră pe procedura de autorizare)</w:t>
      </w:r>
      <w:r>
        <w:rPr>
          <w:rFonts w:ascii="Trebuchet MS" w:eastAsia="Times New Roman" w:hAnsi="Trebuchet MS"/>
          <w:b/>
          <w:bCs/>
          <w:lang w:eastAsia="ro-RO"/>
        </w:rPr>
        <w:t xml:space="preserve"> – </w:t>
      </w:r>
      <w:r>
        <w:rPr>
          <w:rFonts w:ascii="Trebuchet MS" w:eastAsia="Times New Roman" w:hAnsi="Trebuchet MS"/>
          <w:bCs/>
          <w:lang w:eastAsia="ro-RO"/>
        </w:rPr>
        <w:t>conform certificatului constatator cu nr. 1232803/08.11.2023</w:t>
      </w:r>
    </w:p>
    <w:p w:rsidR="00DE645E" w:rsidRDefault="00DE645E" w:rsidP="00DE645E">
      <w:pPr>
        <w:keepNext/>
        <w:spacing w:after="0" w:line="240" w:lineRule="auto"/>
        <w:ind w:left="360"/>
        <w:jc w:val="both"/>
        <w:outlineLvl w:val="1"/>
        <w:rPr>
          <w:rFonts w:ascii="Trebuchet MS" w:eastAsia="Times New Roman" w:hAnsi="Trebuchet MS"/>
          <w:bCs/>
          <w:lang w:eastAsia="ro-RO"/>
        </w:rPr>
      </w:pPr>
    </w:p>
    <w:p w:rsidR="00DE645E" w:rsidRDefault="00DE645E" w:rsidP="00DE645E">
      <w:pPr>
        <w:keepNext/>
        <w:spacing w:after="0" w:line="240" w:lineRule="auto"/>
        <w:ind w:left="567"/>
        <w:jc w:val="both"/>
        <w:outlineLvl w:val="1"/>
        <w:rPr>
          <w:rFonts w:ascii="Times New Roman" w:hAnsi="Times New Roman"/>
          <w:noProof/>
          <w:sz w:val="24"/>
          <w:szCs w:val="24"/>
        </w:rPr>
      </w:pPr>
      <w:r w:rsidRPr="00DF1582">
        <w:rPr>
          <w:rFonts w:ascii="Times New Roman" w:eastAsia="Times New Roman" w:hAnsi="Times New Roman"/>
          <w:b/>
          <w:bCs/>
          <w:sz w:val="24"/>
          <w:szCs w:val="24"/>
          <w:lang w:eastAsia="ro-RO"/>
        </w:rPr>
        <w:t>8. Programul de funcționare</w:t>
      </w:r>
      <w:r>
        <w:rPr>
          <w:rFonts w:ascii="Times New Roman" w:eastAsia="Times New Roman" w:hAnsi="Times New Roman"/>
          <w:b/>
          <w:bCs/>
          <w:sz w:val="24"/>
          <w:szCs w:val="24"/>
          <w:lang w:eastAsia="ro-RO"/>
        </w:rPr>
        <w:t xml:space="preserve">: </w:t>
      </w:r>
      <w:r>
        <w:rPr>
          <w:rFonts w:ascii="Times New Roman" w:hAnsi="Times New Roman"/>
          <w:noProof/>
          <w:sz w:val="24"/>
          <w:szCs w:val="24"/>
        </w:rPr>
        <w:t>24</w:t>
      </w:r>
      <w:r w:rsidRPr="00DF1582">
        <w:rPr>
          <w:rFonts w:ascii="Times New Roman" w:hAnsi="Times New Roman"/>
          <w:noProof/>
          <w:sz w:val="24"/>
          <w:szCs w:val="24"/>
        </w:rPr>
        <w:t xml:space="preserve"> ore/zi, </w:t>
      </w:r>
      <w:r>
        <w:rPr>
          <w:rFonts w:ascii="Times New Roman" w:hAnsi="Times New Roman"/>
          <w:noProof/>
          <w:sz w:val="24"/>
          <w:szCs w:val="24"/>
        </w:rPr>
        <w:t>7 zile/săptămână.</w:t>
      </w:r>
    </w:p>
    <w:p w:rsidR="00FD122E" w:rsidRPr="00FD122E" w:rsidRDefault="00FD122E" w:rsidP="00FD122E">
      <w:pPr>
        <w:autoSpaceDE w:val="0"/>
        <w:autoSpaceDN w:val="0"/>
        <w:adjustRightInd w:val="0"/>
        <w:spacing w:after="0" w:line="240" w:lineRule="auto"/>
        <w:jc w:val="both"/>
        <w:rPr>
          <w:rFonts w:ascii="Trebuchet MS" w:hAnsi="Trebuchet MS"/>
          <w:highlight w:val="yellow"/>
        </w:rPr>
      </w:pPr>
    </w:p>
    <w:p w:rsidR="00FD122E" w:rsidRPr="00FD122E" w:rsidRDefault="00FD122E" w:rsidP="00FD122E">
      <w:pPr>
        <w:keepNext/>
        <w:keepLines/>
        <w:spacing w:before="240" w:after="0" w:line="276" w:lineRule="auto"/>
        <w:outlineLvl w:val="0"/>
        <w:rPr>
          <w:rFonts w:ascii="Trebuchet MS" w:eastAsia="Times New Roman" w:hAnsi="Trebuchet MS"/>
          <w:b/>
        </w:rPr>
      </w:pPr>
      <w:r w:rsidRPr="00FD122E">
        <w:rPr>
          <w:rFonts w:ascii="Trebuchet MS" w:eastAsia="Times New Roman" w:hAnsi="Trebuchet MS"/>
          <w:b/>
        </w:rPr>
        <w:t>II. Instalațiile, măsurile și condițiile de protecție a mediului</w:t>
      </w:r>
    </w:p>
    <w:p w:rsidR="00FD122E" w:rsidRPr="00FD122E" w:rsidRDefault="00FD122E" w:rsidP="00FD122E">
      <w:pPr>
        <w:autoSpaceDE w:val="0"/>
        <w:autoSpaceDN w:val="0"/>
        <w:adjustRightInd w:val="0"/>
        <w:spacing w:after="0" w:line="240" w:lineRule="auto"/>
        <w:jc w:val="both"/>
        <w:rPr>
          <w:rFonts w:ascii="Trebuchet MS" w:eastAsia="Times New Roman" w:hAnsi="Trebuchet MS"/>
          <w:b/>
          <w:bCs/>
          <w:lang w:eastAsia="ro-RO"/>
        </w:rPr>
      </w:pPr>
      <w:r w:rsidRPr="00FD122E">
        <w:rPr>
          <w:rFonts w:ascii="Trebuchet MS" w:eastAsia="Times New Roman" w:hAnsi="Trebuchet MS"/>
        </w:rPr>
        <w:t xml:space="preserve"> </w:t>
      </w:r>
      <w:r w:rsidRPr="00FD122E">
        <w:rPr>
          <w:rFonts w:ascii="Trebuchet MS" w:eastAsia="Times New Roman" w:hAnsi="Trebuchet MS"/>
          <w:b/>
          <w:bCs/>
          <w:lang w:eastAsia="ro-RO"/>
        </w:rPr>
        <w:t>1. Stațiile și instalațiile pentru reținerea, evacuarea și dispersia poluanților în mediu, din dotare (pe factori de mediu)</w:t>
      </w:r>
    </w:p>
    <w:p w:rsidR="00FD122E" w:rsidRPr="00FD122E" w:rsidRDefault="00FD122E" w:rsidP="00FD122E">
      <w:pPr>
        <w:spacing w:after="0" w:line="240" w:lineRule="auto"/>
        <w:jc w:val="both"/>
        <w:rPr>
          <w:rFonts w:ascii="Trebuchet MS" w:eastAsia="Times New Roman" w:hAnsi="Trebuchet MS"/>
          <w:b/>
        </w:rPr>
      </w:pPr>
      <w:r w:rsidRPr="00FD122E">
        <w:rPr>
          <w:rFonts w:ascii="Trebuchet MS" w:eastAsia="Times New Roman" w:hAnsi="Trebuchet MS"/>
        </w:rPr>
        <w:tab/>
      </w:r>
      <w:r w:rsidRPr="00FD122E">
        <w:rPr>
          <w:rFonts w:ascii="Trebuchet MS" w:eastAsia="Times New Roman" w:hAnsi="Trebuchet MS"/>
          <w:b/>
        </w:rPr>
        <w:t xml:space="preserve">Aer – </w:t>
      </w:r>
      <w:r w:rsidRPr="00FD122E">
        <w:rPr>
          <w:rFonts w:ascii="Trebuchet MS" w:eastAsia="Times New Roman" w:hAnsi="Trebuchet MS"/>
        </w:rPr>
        <w:t xml:space="preserve">nu </w:t>
      </w:r>
      <w:proofErr w:type="gramStart"/>
      <w:r w:rsidRPr="00FD122E">
        <w:rPr>
          <w:rFonts w:ascii="Trebuchet MS" w:eastAsia="Times New Roman" w:hAnsi="Trebuchet MS"/>
        </w:rPr>
        <w:t>este</w:t>
      </w:r>
      <w:proofErr w:type="gramEnd"/>
      <w:r w:rsidRPr="00FD122E">
        <w:rPr>
          <w:rFonts w:ascii="Trebuchet MS" w:eastAsia="Times New Roman" w:hAnsi="Trebuchet MS"/>
        </w:rPr>
        <w:t xml:space="preserve"> cazul </w:t>
      </w:r>
    </w:p>
    <w:p w:rsidR="00FD122E" w:rsidRPr="00FD122E" w:rsidRDefault="00FD122E" w:rsidP="00FD122E">
      <w:pPr>
        <w:widowControl w:val="0"/>
        <w:tabs>
          <w:tab w:val="left" w:pos="0"/>
        </w:tabs>
        <w:suppressAutoHyphens/>
        <w:spacing w:after="0" w:line="240" w:lineRule="auto"/>
        <w:jc w:val="both"/>
        <w:rPr>
          <w:rFonts w:ascii="Trebuchet MS" w:eastAsia="Times New Roman" w:hAnsi="Trebuchet MS"/>
        </w:rPr>
      </w:pPr>
      <w:r w:rsidRPr="00FD122E">
        <w:rPr>
          <w:rFonts w:ascii="Trebuchet MS" w:eastAsia="Times New Roman" w:hAnsi="Trebuchet MS"/>
          <w:b/>
        </w:rPr>
        <w:tab/>
        <w:t xml:space="preserve">Alte surse de poluare – </w:t>
      </w:r>
      <w:r w:rsidRPr="00FD122E">
        <w:rPr>
          <w:rFonts w:ascii="Trebuchet MS" w:eastAsia="Times New Roman" w:hAnsi="Trebuchet MS"/>
        </w:rPr>
        <w:t xml:space="preserve">nu </w:t>
      </w:r>
      <w:proofErr w:type="gramStart"/>
      <w:r w:rsidRPr="00FD122E">
        <w:rPr>
          <w:rFonts w:ascii="Trebuchet MS" w:eastAsia="Times New Roman" w:hAnsi="Trebuchet MS"/>
        </w:rPr>
        <w:t>este</w:t>
      </w:r>
      <w:proofErr w:type="gramEnd"/>
      <w:r w:rsidRPr="00FD122E">
        <w:rPr>
          <w:rFonts w:ascii="Trebuchet MS" w:eastAsia="Times New Roman" w:hAnsi="Trebuchet MS"/>
        </w:rPr>
        <w:t xml:space="preserve"> cazul</w:t>
      </w:r>
    </w:p>
    <w:p w:rsidR="00FD122E" w:rsidRPr="00FD122E" w:rsidRDefault="00FD122E" w:rsidP="00FD122E">
      <w:pPr>
        <w:widowControl w:val="0"/>
        <w:tabs>
          <w:tab w:val="left" w:pos="0"/>
        </w:tabs>
        <w:suppressAutoHyphens/>
        <w:spacing w:after="0" w:line="240" w:lineRule="auto"/>
        <w:jc w:val="both"/>
        <w:rPr>
          <w:rFonts w:ascii="Trebuchet MS" w:eastAsia="Times New Roman" w:hAnsi="Trebuchet MS"/>
          <w:b/>
        </w:rPr>
      </w:pPr>
      <w:r w:rsidRPr="00FD122E">
        <w:rPr>
          <w:rFonts w:ascii="Trebuchet MS" w:eastAsia="Times New Roman" w:hAnsi="Trebuchet MS"/>
          <w:b/>
        </w:rPr>
        <w:tab/>
        <w:t xml:space="preserve">Apă – </w:t>
      </w:r>
      <w:r w:rsidRPr="00FD122E">
        <w:rPr>
          <w:rFonts w:ascii="Trebuchet MS" w:eastAsia="Times New Roman" w:hAnsi="Trebuchet MS"/>
        </w:rPr>
        <w:t xml:space="preserve">nu </w:t>
      </w:r>
      <w:proofErr w:type="gramStart"/>
      <w:r w:rsidRPr="00FD122E">
        <w:rPr>
          <w:rFonts w:ascii="Trebuchet MS" w:eastAsia="Times New Roman" w:hAnsi="Trebuchet MS"/>
        </w:rPr>
        <w:t>este</w:t>
      </w:r>
      <w:proofErr w:type="gramEnd"/>
      <w:r w:rsidRPr="00FD122E">
        <w:rPr>
          <w:rFonts w:ascii="Trebuchet MS" w:eastAsia="Times New Roman" w:hAnsi="Trebuchet MS"/>
        </w:rPr>
        <w:t xml:space="preserve"> cazul</w:t>
      </w:r>
    </w:p>
    <w:p w:rsidR="00FD122E" w:rsidRPr="00FD122E" w:rsidRDefault="00FD122E" w:rsidP="00FD122E">
      <w:pPr>
        <w:autoSpaceDE w:val="0"/>
        <w:autoSpaceDN w:val="0"/>
        <w:adjustRightInd w:val="0"/>
        <w:spacing w:after="0" w:line="240" w:lineRule="auto"/>
        <w:ind w:firstLine="720"/>
        <w:jc w:val="both"/>
        <w:rPr>
          <w:rFonts w:ascii="Trebuchet MS" w:hAnsi="Trebuchet MS"/>
        </w:rPr>
      </w:pPr>
      <w:r w:rsidRPr="00FD122E">
        <w:rPr>
          <w:rFonts w:ascii="Trebuchet MS" w:eastAsia="Times New Roman" w:hAnsi="Trebuchet MS"/>
          <w:b/>
        </w:rPr>
        <w:t xml:space="preserve">Pretratare ape pe amplasament - </w:t>
      </w:r>
      <w:r w:rsidRPr="00FD122E">
        <w:rPr>
          <w:rFonts w:ascii="Trebuchet MS" w:eastAsia="Times New Roman" w:hAnsi="Trebuchet MS"/>
        </w:rPr>
        <w:t>n</w:t>
      </w:r>
      <w:r w:rsidRPr="00FD122E">
        <w:rPr>
          <w:rFonts w:ascii="Trebuchet MS" w:hAnsi="Trebuchet MS"/>
        </w:rPr>
        <w:t xml:space="preserve">u </w:t>
      </w:r>
      <w:proofErr w:type="gramStart"/>
      <w:r w:rsidRPr="00FD122E">
        <w:rPr>
          <w:rFonts w:ascii="Trebuchet MS" w:hAnsi="Trebuchet MS"/>
        </w:rPr>
        <w:t>este</w:t>
      </w:r>
      <w:proofErr w:type="gramEnd"/>
      <w:r w:rsidRPr="00FD122E">
        <w:rPr>
          <w:rFonts w:ascii="Trebuchet MS" w:hAnsi="Trebuchet MS"/>
        </w:rPr>
        <w:t xml:space="preserve"> cazul.</w:t>
      </w:r>
    </w:p>
    <w:p w:rsidR="00FD122E" w:rsidRPr="00FD122E" w:rsidRDefault="00FD122E" w:rsidP="00FD122E">
      <w:pPr>
        <w:spacing w:after="0" w:line="240" w:lineRule="auto"/>
        <w:jc w:val="both"/>
        <w:rPr>
          <w:rFonts w:ascii="Trebuchet MS" w:hAnsi="Trebuchet MS"/>
        </w:rPr>
      </w:pPr>
      <w:r w:rsidRPr="00FD122E">
        <w:rPr>
          <w:rFonts w:ascii="Trebuchet MS" w:hAnsi="Trebuchet MS"/>
          <w:b/>
        </w:rPr>
        <w:tab/>
        <w:t>Tratare ape pe amplasament -</w:t>
      </w:r>
      <w:r w:rsidRPr="00FD122E">
        <w:rPr>
          <w:rFonts w:ascii="Trebuchet MS" w:hAnsi="Trebuchet MS"/>
        </w:rPr>
        <w:t xml:space="preserve"> Nu </w:t>
      </w:r>
      <w:proofErr w:type="gramStart"/>
      <w:r w:rsidRPr="00FD122E">
        <w:rPr>
          <w:rFonts w:ascii="Trebuchet MS" w:hAnsi="Trebuchet MS"/>
        </w:rPr>
        <w:t>este</w:t>
      </w:r>
      <w:proofErr w:type="gramEnd"/>
      <w:r w:rsidRPr="00FD122E">
        <w:rPr>
          <w:rFonts w:ascii="Trebuchet MS" w:hAnsi="Trebuchet MS"/>
        </w:rPr>
        <w:t xml:space="preserve"> cazul. </w:t>
      </w:r>
    </w:p>
    <w:p w:rsidR="00FD122E" w:rsidRPr="00FD122E" w:rsidRDefault="00FD122E" w:rsidP="00FD122E">
      <w:pPr>
        <w:widowControl w:val="0"/>
        <w:tabs>
          <w:tab w:val="left" w:pos="0"/>
        </w:tabs>
        <w:suppressAutoHyphens/>
        <w:spacing w:after="0" w:line="240" w:lineRule="auto"/>
        <w:jc w:val="both"/>
        <w:rPr>
          <w:rFonts w:ascii="Trebuchet MS" w:hAnsi="Trebuchet MS"/>
          <w:noProof/>
        </w:rPr>
      </w:pPr>
      <w:r w:rsidRPr="00FD122E">
        <w:rPr>
          <w:rFonts w:ascii="Trebuchet MS" w:eastAsia="Times New Roman" w:hAnsi="Trebuchet MS"/>
          <w:b/>
        </w:rPr>
        <w:tab/>
        <w:t xml:space="preserve">Sol - </w:t>
      </w:r>
      <w:sdt>
        <w:sdtPr>
          <w:rPr>
            <w:rFonts w:ascii="Trebuchet MS" w:hAnsi="Trebuchet MS"/>
          </w:rPr>
          <w:alias w:val="Câmp editabil text"/>
          <w:tag w:val="CampEditabil"/>
          <w:id w:val="-1581283734"/>
          <w:placeholder>
            <w:docPart w:val="0BBC5399A70848DFB27CA614C9C34BEE"/>
          </w:placeholder>
        </w:sdtPr>
        <w:sdtContent>
          <w:r w:rsidRPr="00FD122E">
            <w:rPr>
              <w:rFonts w:ascii="Trebuchet MS" w:hAnsi="Trebuchet MS"/>
              <w:noProof/>
            </w:rPr>
            <w:t>Platforma unde se garează cisterna este betonată</w:t>
          </w:r>
          <w:r w:rsidRPr="00FD122E">
            <w:rPr>
              <w:rFonts w:ascii="Trebuchet MS" w:hAnsi="Trebuchet MS"/>
              <w:bCs/>
              <w:iCs/>
            </w:rPr>
            <w:t xml:space="preserve">;  </w:t>
          </w:r>
        </w:sdtContent>
      </w:sdt>
    </w:p>
    <w:p w:rsidR="00FD122E" w:rsidRPr="00FD122E" w:rsidRDefault="00FD122E" w:rsidP="00FD122E">
      <w:pPr>
        <w:widowControl w:val="0"/>
        <w:tabs>
          <w:tab w:val="left" w:pos="0"/>
        </w:tabs>
        <w:suppressAutoHyphens/>
        <w:spacing w:after="0" w:line="240" w:lineRule="auto"/>
        <w:jc w:val="both"/>
        <w:rPr>
          <w:rFonts w:ascii="Trebuchet MS" w:eastAsia="Times New Roman" w:hAnsi="Trebuchet MS"/>
          <w:b/>
        </w:rPr>
      </w:pPr>
      <w:r w:rsidRPr="00FD122E">
        <w:rPr>
          <w:rFonts w:ascii="Trebuchet MS" w:eastAsia="Times New Roman" w:hAnsi="Trebuchet MS"/>
          <w:b/>
        </w:rPr>
        <w:tab/>
      </w:r>
    </w:p>
    <w:p w:rsidR="00FD122E" w:rsidRPr="00FD122E" w:rsidRDefault="00FD122E" w:rsidP="00FD122E">
      <w:pPr>
        <w:widowControl w:val="0"/>
        <w:tabs>
          <w:tab w:val="left" w:pos="0"/>
        </w:tabs>
        <w:suppressAutoHyphens/>
        <w:spacing w:after="0" w:line="240" w:lineRule="auto"/>
        <w:jc w:val="both"/>
        <w:rPr>
          <w:rFonts w:ascii="Trebuchet MS" w:hAnsi="Trebuchet MS"/>
        </w:rPr>
      </w:pPr>
      <w:r w:rsidRPr="00FD122E">
        <w:rPr>
          <w:rFonts w:ascii="Trebuchet MS" w:eastAsia="Times New Roman" w:hAnsi="Trebuchet MS"/>
          <w:b/>
        </w:rPr>
        <w:lastRenderedPageBreak/>
        <w:t xml:space="preserve">          Alți factori de mediu (după caz): - </w:t>
      </w:r>
      <w:r w:rsidRPr="00FD122E">
        <w:rPr>
          <w:rFonts w:ascii="Trebuchet MS" w:hAnsi="Trebuchet MS"/>
        </w:rPr>
        <w:t xml:space="preserve">Nu </w:t>
      </w:r>
      <w:proofErr w:type="gramStart"/>
      <w:r w:rsidRPr="00FD122E">
        <w:rPr>
          <w:rFonts w:ascii="Trebuchet MS" w:hAnsi="Trebuchet MS"/>
        </w:rPr>
        <w:t>este</w:t>
      </w:r>
      <w:proofErr w:type="gramEnd"/>
      <w:r w:rsidRPr="00FD122E">
        <w:rPr>
          <w:rFonts w:ascii="Trebuchet MS" w:hAnsi="Trebuchet MS"/>
        </w:rPr>
        <w:t xml:space="preserve"> cazul.</w:t>
      </w:r>
    </w:p>
    <w:p w:rsidR="00FD122E" w:rsidRPr="00FD122E" w:rsidRDefault="00FD122E" w:rsidP="00FD122E">
      <w:pPr>
        <w:spacing w:after="0"/>
        <w:ind w:left="720"/>
        <w:rPr>
          <w:rFonts w:ascii="Trebuchet MS" w:hAnsi="Trebuchet MS"/>
          <w:highlight w:val="yellow"/>
        </w:rPr>
      </w:pPr>
      <w:r w:rsidRPr="00FD122E">
        <w:rPr>
          <w:rFonts w:ascii="Trebuchet MS" w:hAnsi="Trebuchet MS"/>
          <w:highlight w:val="yellow"/>
        </w:rPr>
        <w:t xml:space="preserve"> </w:t>
      </w:r>
    </w:p>
    <w:p w:rsidR="00FD122E" w:rsidRPr="00FD122E" w:rsidRDefault="00FD122E" w:rsidP="00FD122E">
      <w:pPr>
        <w:keepNext/>
        <w:spacing w:after="0" w:line="240" w:lineRule="auto"/>
        <w:ind w:left="360"/>
        <w:jc w:val="both"/>
        <w:outlineLvl w:val="1"/>
        <w:rPr>
          <w:rFonts w:ascii="Trebuchet MS" w:hAnsi="Trebuchet MS"/>
          <w:noProof/>
        </w:rPr>
      </w:pPr>
      <w:r w:rsidRPr="00FD122E">
        <w:rPr>
          <w:rFonts w:ascii="Trebuchet MS" w:eastAsia="Times New Roman" w:hAnsi="Trebuchet MS"/>
          <w:b/>
          <w:bCs/>
          <w:lang w:eastAsia="ro-RO"/>
        </w:rPr>
        <w:t xml:space="preserve">2. Alte amenajări speciale, dotări și măsuri pentru protecția mediului: - </w:t>
      </w:r>
      <w:r w:rsidRPr="00FD122E">
        <w:rPr>
          <w:rFonts w:ascii="Trebuchet MS" w:hAnsi="Trebuchet MS"/>
          <w:noProof/>
        </w:rPr>
        <w:t>Nu este cazul.</w:t>
      </w:r>
    </w:p>
    <w:p w:rsidR="00FD122E" w:rsidRPr="00FD122E" w:rsidRDefault="00FD122E" w:rsidP="00FD122E">
      <w:pPr>
        <w:keepNext/>
        <w:spacing w:after="0" w:line="240" w:lineRule="auto"/>
        <w:ind w:left="360"/>
        <w:jc w:val="both"/>
        <w:outlineLvl w:val="1"/>
        <w:rPr>
          <w:rFonts w:ascii="Trebuchet MS" w:eastAsia="Times New Roman" w:hAnsi="Trebuchet MS"/>
          <w:b/>
          <w:bCs/>
          <w:lang w:eastAsia="ro-RO"/>
        </w:rPr>
      </w:pPr>
    </w:p>
    <w:p w:rsidR="00FD122E" w:rsidRPr="00FD122E" w:rsidRDefault="00FD122E" w:rsidP="00DE645E">
      <w:pPr>
        <w:keepNext/>
        <w:spacing w:after="120" w:line="240" w:lineRule="auto"/>
        <w:ind w:left="360"/>
        <w:jc w:val="both"/>
        <w:outlineLvl w:val="1"/>
        <w:rPr>
          <w:rFonts w:ascii="Trebuchet MS" w:eastAsia="Times New Roman" w:hAnsi="Trebuchet MS"/>
          <w:b/>
          <w:bCs/>
          <w:lang w:eastAsia="ro-RO"/>
        </w:rPr>
      </w:pPr>
      <w:r w:rsidRPr="00FD122E">
        <w:rPr>
          <w:rFonts w:ascii="Trebuchet MS" w:eastAsia="Times New Roman" w:hAnsi="Trebuchet MS"/>
          <w:b/>
          <w:bCs/>
          <w:lang w:eastAsia="ro-RO"/>
        </w:rPr>
        <w:t xml:space="preserve">3. Concentrațiile și debitele masice de poluanți, nivelul de zgomot, de radiații, admise la evacuarea în mediu, depășiri permise și în </w:t>
      </w:r>
      <w:proofErr w:type="gramStart"/>
      <w:r w:rsidRPr="00FD122E">
        <w:rPr>
          <w:rFonts w:ascii="Trebuchet MS" w:eastAsia="Times New Roman" w:hAnsi="Trebuchet MS"/>
          <w:b/>
          <w:bCs/>
          <w:lang w:eastAsia="ro-RO"/>
        </w:rPr>
        <w:t>ce</w:t>
      </w:r>
      <w:proofErr w:type="gramEnd"/>
      <w:r w:rsidRPr="00FD122E">
        <w:rPr>
          <w:rFonts w:ascii="Trebuchet MS" w:eastAsia="Times New Roman" w:hAnsi="Trebuchet MS"/>
          <w:b/>
          <w:bCs/>
          <w:lang w:eastAsia="ro-RO"/>
        </w:rPr>
        <w:t xml:space="preserve"> condiții</w:t>
      </w:r>
      <w:r w:rsidR="00DE645E">
        <w:rPr>
          <w:rFonts w:ascii="Trebuchet MS" w:eastAsia="Times New Roman" w:hAnsi="Trebuchet MS"/>
          <w:b/>
          <w:bCs/>
          <w:lang w:eastAsia="ro-RO"/>
        </w:rPr>
        <w:t>:</w:t>
      </w:r>
    </w:p>
    <w:p w:rsidR="00FD122E" w:rsidRDefault="00FD122E" w:rsidP="00FD122E">
      <w:pPr>
        <w:spacing w:after="0"/>
        <w:ind w:left="360"/>
        <w:rPr>
          <w:rFonts w:ascii="Trebuchet MS" w:eastAsia="Times New Roman" w:hAnsi="Trebuchet MS"/>
          <w:b/>
          <w:color w:val="000000"/>
        </w:rPr>
      </w:pPr>
      <w:r w:rsidRPr="00FD122E">
        <w:rPr>
          <w:rFonts w:ascii="Trebuchet MS" w:hAnsi="Trebuchet MS"/>
        </w:rPr>
        <w:t xml:space="preserve"> </w:t>
      </w:r>
      <w:r w:rsidRPr="00FD122E">
        <w:rPr>
          <w:rFonts w:ascii="Trebuchet MS" w:eastAsia="Times New Roman" w:hAnsi="Trebuchet MS"/>
          <w:b/>
          <w:color w:val="000000"/>
        </w:rPr>
        <w:t>Valori limită pentru aer în condiții de funcționare normale</w:t>
      </w:r>
      <w:r w:rsidR="007D376E">
        <w:rPr>
          <w:rFonts w:ascii="Trebuchet MS" w:eastAsia="Times New Roman" w:hAnsi="Trebuchet MS"/>
          <w:b/>
          <w:color w:val="000000"/>
        </w:rPr>
        <w:t>:</w:t>
      </w:r>
    </w:p>
    <w:p w:rsidR="007D376E" w:rsidRPr="007D376E" w:rsidRDefault="007D376E" w:rsidP="007D376E">
      <w:pPr>
        <w:pStyle w:val="NoSpacing"/>
        <w:jc w:val="both"/>
        <w:rPr>
          <w:rFonts w:ascii="Trebuchet MS" w:hAnsi="Trebuchet MS" w:cs="Times New Roman"/>
        </w:rPr>
      </w:pPr>
      <w:r w:rsidRPr="007D376E">
        <w:rPr>
          <w:rFonts w:ascii="Trebuchet MS" w:hAnsi="Trebuchet MS" w:cs="Times New Roman"/>
        </w:rPr>
        <w:t xml:space="preserve">- </w:t>
      </w:r>
      <w:proofErr w:type="gramStart"/>
      <w:r w:rsidRPr="007D376E">
        <w:rPr>
          <w:rFonts w:ascii="Trebuchet MS" w:hAnsi="Trebuchet MS" w:cs="Times New Roman"/>
          <w:u w:val="single"/>
        </w:rPr>
        <w:t>concentraţiile</w:t>
      </w:r>
      <w:proofErr w:type="gramEnd"/>
      <w:r w:rsidRPr="007D376E">
        <w:rPr>
          <w:rFonts w:ascii="Trebuchet MS" w:hAnsi="Trebuchet MS" w:cs="Times New Roman"/>
          <w:u w:val="single"/>
        </w:rPr>
        <w:t xml:space="preserve"> noxelor emise de la mijloacele de transport</w:t>
      </w:r>
      <w:r w:rsidRPr="007D376E">
        <w:rPr>
          <w:rFonts w:ascii="Trebuchet MS" w:hAnsi="Trebuchet MS" w:cs="Times New Roman"/>
        </w:rPr>
        <w:t xml:space="preserve"> se vor încadra în limitele impuse de H.G. nr. 332/2007 privind stabilirea procedurilor pentru aprobarea de tip a motoarelor destinate a fi montate pe maşini mobile nerutiere şi a motoarelor destinate vehiculelor pentru transportul rutier de persoane sau de marfă şi stabilirea măsurilor de limitare a emisiilor gazoase si de particule poluante provenite de la acestea, în scopul protecţiei atmosferei, cu completările şi modificările ulterioare; </w:t>
      </w:r>
    </w:p>
    <w:p w:rsidR="007D376E" w:rsidRPr="007D376E" w:rsidRDefault="007D376E" w:rsidP="007D376E">
      <w:pPr>
        <w:pStyle w:val="NoSpacing"/>
        <w:spacing w:after="120"/>
        <w:jc w:val="both"/>
        <w:rPr>
          <w:rFonts w:ascii="Trebuchet MS" w:hAnsi="Trebuchet MS" w:cs="Times New Roman"/>
        </w:rPr>
      </w:pPr>
      <w:r w:rsidRPr="007D376E">
        <w:rPr>
          <w:rFonts w:ascii="Trebuchet MS" w:hAnsi="Trebuchet MS" w:cs="Times New Roman"/>
        </w:rPr>
        <w:t>-</w:t>
      </w:r>
      <w:r w:rsidR="00A92B60">
        <w:rPr>
          <w:rFonts w:ascii="Trebuchet MS" w:hAnsi="Trebuchet MS" w:cs="Times New Roman"/>
        </w:rPr>
        <w:t xml:space="preserve"> </w:t>
      </w:r>
      <w:bookmarkStart w:id="0" w:name="_GoBack"/>
      <w:bookmarkEnd w:id="0"/>
      <w:proofErr w:type="gramStart"/>
      <w:r w:rsidRPr="007D376E">
        <w:rPr>
          <w:rFonts w:ascii="Trebuchet MS" w:hAnsi="Trebuchet MS" w:cs="Times New Roman"/>
          <w:u w:val="single"/>
        </w:rPr>
        <w:t>calitatea</w:t>
      </w:r>
      <w:proofErr w:type="gramEnd"/>
      <w:r w:rsidRPr="007D376E">
        <w:rPr>
          <w:rFonts w:ascii="Trebuchet MS" w:hAnsi="Trebuchet MS" w:cs="Times New Roman"/>
          <w:u w:val="single"/>
        </w:rPr>
        <w:t xml:space="preserve"> aerului înconjurător</w:t>
      </w:r>
      <w:r w:rsidRPr="007D376E">
        <w:rPr>
          <w:rFonts w:ascii="Trebuchet MS" w:hAnsi="Trebuchet MS" w:cs="Times New Roman"/>
        </w:rPr>
        <w:t xml:space="preserve"> -  activitatea desfăşurată pe amplasament va respecta: - prevederile Legii 104/2011 privind calitatea aerului înconjurător pentru indicatorii de calitate ai aerului specifici activităţii şi Ord. Nr. 462/1993 pt.aprobarea Condiţiilor tehnice privind protecţia atm. şi Normelor met. </w:t>
      </w:r>
      <w:proofErr w:type="gramStart"/>
      <w:r w:rsidRPr="007D376E">
        <w:rPr>
          <w:rFonts w:ascii="Trebuchet MS" w:hAnsi="Trebuchet MS" w:cs="Times New Roman"/>
        </w:rPr>
        <w:t>privind</w:t>
      </w:r>
      <w:proofErr w:type="gramEnd"/>
      <w:r w:rsidRPr="007D376E">
        <w:rPr>
          <w:rFonts w:ascii="Trebuchet MS" w:hAnsi="Trebuchet MS" w:cs="Times New Roman"/>
        </w:rPr>
        <w:t xml:space="preserve"> determinarea emisiilor de poluanţi atmosferici produşi de surse staţionare, cu completările şi modificările ulterioare;</w:t>
      </w:r>
    </w:p>
    <w:p w:rsidR="00FD122E" w:rsidRPr="00FD122E" w:rsidRDefault="00FD122E" w:rsidP="00FD122E">
      <w:pPr>
        <w:spacing w:after="0" w:line="240" w:lineRule="auto"/>
        <w:ind w:left="709"/>
        <w:jc w:val="both"/>
        <w:rPr>
          <w:rFonts w:ascii="Trebuchet MS" w:hAnsi="Trebuchet MS"/>
          <w:b/>
          <w:lang w:eastAsia="ar-SA"/>
        </w:rPr>
      </w:pPr>
      <w:r w:rsidRPr="00FD122E">
        <w:rPr>
          <w:rFonts w:ascii="Trebuchet MS" w:hAnsi="Trebuchet MS"/>
          <w:b/>
          <w:lang w:eastAsia="ar-SA"/>
        </w:rPr>
        <w:t>Alte condiții de funcționare decit cele normale:</w:t>
      </w:r>
    </w:p>
    <w:p w:rsidR="00FD122E" w:rsidRPr="00FD122E" w:rsidRDefault="00FD122E" w:rsidP="00FD122E">
      <w:pPr>
        <w:spacing w:after="0"/>
        <w:ind w:firstLine="432"/>
        <w:jc w:val="both"/>
        <w:rPr>
          <w:rFonts w:ascii="Trebuchet MS" w:hAnsi="Trebuchet MS"/>
          <w:lang w:eastAsia="ar-SA"/>
        </w:rPr>
      </w:pPr>
      <w:r w:rsidRPr="00FD122E">
        <w:rPr>
          <w:rFonts w:ascii="Trebuchet MS" w:hAnsi="Trebuchet MS"/>
          <w:lang w:eastAsia="ar-SA"/>
        </w:rPr>
        <w:t>În cazul condițiilor planificate de funcționare altele decît cele normale (porniri/opriri), titularul are obligația limitării timpului de operare în aceste condiții.</w:t>
      </w:r>
    </w:p>
    <w:p w:rsidR="00FD122E" w:rsidRPr="00FD122E" w:rsidRDefault="00FD122E" w:rsidP="00FD122E">
      <w:pPr>
        <w:spacing w:after="0"/>
        <w:ind w:firstLine="432"/>
        <w:jc w:val="both"/>
        <w:rPr>
          <w:rFonts w:ascii="Trebuchet MS" w:hAnsi="Trebuchet MS"/>
          <w:lang w:eastAsia="ar-SA"/>
        </w:rPr>
      </w:pPr>
      <w:r w:rsidRPr="00FD122E">
        <w:rPr>
          <w:rFonts w:ascii="Trebuchet MS" w:hAnsi="Trebuchet MS"/>
          <w:lang w:eastAsia="ar-SA"/>
        </w:rPr>
        <w:t xml:space="preserve">În cazul unor situații neplanificate (de ex. accidente, oprirea alimentării cu energie, combustibil, disfuncționalități ale sistemelor de colectare/tratare şi evacuare </w:t>
      </w:r>
      <w:proofErr w:type="gramStart"/>
      <w:r w:rsidRPr="00FD122E">
        <w:rPr>
          <w:rFonts w:ascii="Trebuchet MS" w:hAnsi="Trebuchet MS"/>
          <w:lang w:eastAsia="ar-SA"/>
        </w:rPr>
        <w:t>a</w:t>
      </w:r>
      <w:proofErr w:type="gramEnd"/>
      <w:r w:rsidRPr="00FD122E">
        <w:rPr>
          <w:rFonts w:ascii="Trebuchet MS" w:hAnsi="Trebuchet MS"/>
          <w:lang w:eastAsia="ar-SA"/>
        </w:rPr>
        <w:t xml:space="preserve"> emisiilor, etc.) titularul are obligația opririi în cel mai scurt timp posibil din punct de vedere tehnologic a instalației generatoare de emisii.</w:t>
      </w:r>
    </w:p>
    <w:p w:rsidR="00FD122E" w:rsidRPr="00FD122E" w:rsidRDefault="00FD122E" w:rsidP="00FD122E">
      <w:pPr>
        <w:tabs>
          <w:tab w:val="left" w:pos="709"/>
        </w:tabs>
        <w:spacing w:after="0"/>
        <w:ind w:firstLine="432"/>
        <w:jc w:val="both"/>
        <w:rPr>
          <w:rFonts w:ascii="Trebuchet MS" w:hAnsi="Trebuchet MS"/>
          <w:lang w:eastAsia="ar-SA"/>
        </w:rPr>
      </w:pPr>
      <w:r w:rsidRPr="00FD122E">
        <w:rPr>
          <w:rFonts w:ascii="Trebuchet MS" w:hAnsi="Trebuchet MS"/>
        </w:rPr>
        <w:t>Titularul</w:t>
      </w:r>
      <w:r w:rsidRPr="00FD122E">
        <w:rPr>
          <w:rFonts w:ascii="Trebuchet MS" w:hAnsi="Trebuchet MS"/>
          <w:lang w:eastAsia="ar-SA"/>
        </w:rPr>
        <w:t xml:space="preserve"> are obligația </w:t>
      </w:r>
      <w:proofErr w:type="gramStart"/>
      <w:r w:rsidRPr="00FD122E">
        <w:rPr>
          <w:rFonts w:ascii="Trebuchet MS" w:hAnsi="Trebuchet MS"/>
          <w:lang w:eastAsia="ar-SA"/>
        </w:rPr>
        <w:t>să</w:t>
      </w:r>
      <w:proofErr w:type="gramEnd"/>
      <w:r w:rsidRPr="00FD122E">
        <w:rPr>
          <w:rFonts w:ascii="Trebuchet MS" w:hAnsi="Trebuchet MS"/>
          <w:lang w:eastAsia="ar-SA"/>
        </w:rPr>
        <w:t xml:space="preserve"> ia toate măsurile ca în aceste condiții de funcționare emisiile din instalație să nu genereze deteriorarea calității aerului.</w:t>
      </w:r>
    </w:p>
    <w:p w:rsidR="00FD122E" w:rsidRPr="00FD122E" w:rsidRDefault="00FD122E" w:rsidP="00FD122E">
      <w:pPr>
        <w:suppressAutoHyphens/>
        <w:spacing w:after="0" w:line="240" w:lineRule="auto"/>
        <w:ind w:firstLine="720"/>
        <w:rPr>
          <w:rFonts w:ascii="Trebuchet MS" w:hAnsi="Trebuchet MS"/>
        </w:rPr>
      </w:pPr>
      <w:r w:rsidRPr="00FD122E">
        <w:rPr>
          <w:rFonts w:ascii="Trebuchet MS" w:hAnsi="Trebuchet MS"/>
          <w:b/>
          <w:lang w:eastAsia="ar-SA"/>
        </w:rPr>
        <w:t xml:space="preserve">Concentraţii maxime admise pentru </w:t>
      </w:r>
      <w:proofErr w:type="gramStart"/>
      <w:r w:rsidRPr="00FD122E">
        <w:rPr>
          <w:rFonts w:ascii="Trebuchet MS" w:hAnsi="Trebuchet MS"/>
          <w:b/>
          <w:lang w:eastAsia="ar-SA"/>
        </w:rPr>
        <w:t>apa</w:t>
      </w:r>
      <w:proofErr w:type="gramEnd"/>
      <w:r w:rsidRPr="00FD122E">
        <w:rPr>
          <w:rFonts w:ascii="Trebuchet MS" w:hAnsi="Trebuchet MS"/>
          <w:b/>
          <w:lang w:eastAsia="ar-SA"/>
        </w:rPr>
        <w:t xml:space="preserve"> tehnologică evacuată - </w:t>
      </w:r>
      <w:r w:rsidRPr="00FD122E">
        <w:rPr>
          <w:rFonts w:ascii="Trebuchet MS" w:hAnsi="Trebuchet MS"/>
          <w:lang w:eastAsia="ar-SA"/>
        </w:rPr>
        <w:t>Nu este cazul.</w:t>
      </w:r>
    </w:p>
    <w:p w:rsidR="00FD122E" w:rsidRPr="00FD122E" w:rsidRDefault="00FD122E" w:rsidP="00FD122E">
      <w:pPr>
        <w:suppressAutoHyphens/>
        <w:spacing w:after="0" w:line="240" w:lineRule="auto"/>
        <w:ind w:firstLine="720"/>
        <w:rPr>
          <w:rFonts w:ascii="Trebuchet MS" w:hAnsi="Trebuchet MS"/>
          <w:lang w:eastAsia="ar-SA"/>
        </w:rPr>
      </w:pPr>
      <w:r w:rsidRPr="00FD122E">
        <w:rPr>
          <w:rFonts w:ascii="Trebuchet MS" w:hAnsi="Trebuchet MS"/>
          <w:b/>
          <w:lang w:eastAsia="ar-SA"/>
        </w:rPr>
        <w:t xml:space="preserve">Concentraţii maxime admise pentru </w:t>
      </w:r>
      <w:proofErr w:type="gramStart"/>
      <w:r w:rsidRPr="00FD122E">
        <w:rPr>
          <w:rFonts w:ascii="Trebuchet MS" w:hAnsi="Trebuchet MS"/>
          <w:b/>
          <w:lang w:eastAsia="ar-SA"/>
        </w:rPr>
        <w:t>apa</w:t>
      </w:r>
      <w:proofErr w:type="gramEnd"/>
      <w:r w:rsidRPr="00FD122E">
        <w:rPr>
          <w:rFonts w:ascii="Trebuchet MS" w:hAnsi="Trebuchet MS"/>
          <w:b/>
          <w:lang w:eastAsia="ar-SA"/>
        </w:rPr>
        <w:t xml:space="preserve"> subterană - </w:t>
      </w:r>
      <w:r w:rsidRPr="00FD122E">
        <w:rPr>
          <w:rFonts w:ascii="Trebuchet MS" w:hAnsi="Trebuchet MS"/>
          <w:lang w:eastAsia="ar-SA"/>
        </w:rPr>
        <w:t>Nu este cazul.</w:t>
      </w:r>
    </w:p>
    <w:p w:rsidR="00FD122E" w:rsidRPr="00FD122E" w:rsidRDefault="00FD122E" w:rsidP="00FD122E">
      <w:pPr>
        <w:suppressAutoHyphens/>
        <w:spacing w:after="0" w:line="240" w:lineRule="auto"/>
        <w:ind w:firstLine="720"/>
        <w:rPr>
          <w:rFonts w:ascii="Trebuchet MS" w:hAnsi="Trebuchet MS"/>
          <w:lang w:eastAsia="ar-SA"/>
        </w:rPr>
      </w:pPr>
      <w:r w:rsidRPr="00FD122E">
        <w:rPr>
          <w:rFonts w:ascii="Trebuchet MS" w:hAnsi="Trebuchet MS"/>
          <w:b/>
          <w:lang w:eastAsia="ar-SA"/>
        </w:rPr>
        <w:t xml:space="preserve">Valori admise pentru sol - </w:t>
      </w:r>
      <w:r w:rsidRPr="00FD122E">
        <w:rPr>
          <w:rFonts w:ascii="Trebuchet MS" w:hAnsi="Trebuchet MS"/>
          <w:lang w:eastAsia="ar-SA"/>
        </w:rPr>
        <w:t xml:space="preserve">Nu </w:t>
      </w:r>
      <w:proofErr w:type="gramStart"/>
      <w:r w:rsidRPr="00FD122E">
        <w:rPr>
          <w:rFonts w:ascii="Trebuchet MS" w:hAnsi="Trebuchet MS"/>
          <w:lang w:eastAsia="ar-SA"/>
        </w:rPr>
        <w:t>este</w:t>
      </w:r>
      <w:proofErr w:type="gramEnd"/>
      <w:r w:rsidRPr="00FD122E">
        <w:rPr>
          <w:rFonts w:ascii="Trebuchet MS" w:hAnsi="Trebuchet MS"/>
          <w:lang w:eastAsia="ar-SA"/>
        </w:rPr>
        <w:t xml:space="preserve"> cazul.</w:t>
      </w:r>
      <w:r w:rsidRPr="00FD122E">
        <w:rPr>
          <w:rFonts w:ascii="Trebuchet MS" w:hAnsi="Trebuchet MS"/>
          <w:iCs/>
          <w:noProof/>
        </w:rPr>
        <w:t xml:space="preserve"> </w:t>
      </w:r>
    </w:p>
    <w:p w:rsidR="00DE645E" w:rsidRPr="00FD122E" w:rsidRDefault="00DE645E" w:rsidP="00FD122E">
      <w:pPr>
        <w:jc w:val="both"/>
        <w:rPr>
          <w:rFonts w:ascii="Trebuchet MS" w:hAnsi="Trebuchet MS"/>
          <w:b/>
          <w:highlight w:val="yellow"/>
          <w:lang w:eastAsia="ar-SA"/>
        </w:rPr>
      </w:pPr>
    </w:p>
    <w:p w:rsidR="00FD122E" w:rsidRPr="00FD122E" w:rsidRDefault="00FD122E" w:rsidP="00FD122E">
      <w:pPr>
        <w:jc w:val="both"/>
        <w:rPr>
          <w:rFonts w:ascii="Trebuchet MS" w:eastAsia="Times New Roman" w:hAnsi="Trebuchet MS"/>
          <w:b/>
        </w:rPr>
      </w:pPr>
      <w:r w:rsidRPr="00FD122E">
        <w:rPr>
          <w:rFonts w:ascii="Trebuchet MS" w:eastAsia="Times New Roman" w:hAnsi="Trebuchet MS"/>
          <w:b/>
        </w:rPr>
        <w:t>III. Monitorizarea mediului</w:t>
      </w:r>
    </w:p>
    <w:p w:rsidR="00FD122E" w:rsidRPr="00FD122E" w:rsidRDefault="00FD122E" w:rsidP="00FD122E">
      <w:pPr>
        <w:keepNext/>
        <w:spacing w:after="0" w:line="240" w:lineRule="auto"/>
        <w:jc w:val="both"/>
        <w:outlineLvl w:val="1"/>
        <w:rPr>
          <w:rFonts w:ascii="Trebuchet MS" w:eastAsia="Times New Roman" w:hAnsi="Trebuchet MS"/>
          <w:b/>
          <w:bCs/>
          <w:lang w:eastAsia="ro-RO"/>
        </w:rPr>
      </w:pPr>
      <w:r w:rsidRPr="00FD122E">
        <w:rPr>
          <w:rFonts w:ascii="Trebuchet MS" w:eastAsia="Times New Roman" w:hAnsi="Trebuchet MS"/>
          <w:b/>
          <w:bCs/>
          <w:lang w:eastAsia="ro-RO"/>
        </w:rPr>
        <w:t>1. Indicatorii fizico-chimici, bacteriologici și biologici emiși, emisii de poluanți, frecvența, modul de valorificare a rezultatelor</w:t>
      </w:r>
    </w:p>
    <w:p w:rsidR="00FD122E" w:rsidRPr="00FD122E" w:rsidRDefault="00FD122E" w:rsidP="00FD122E">
      <w:pPr>
        <w:tabs>
          <w:tab w:val="left" w:pos="851"/>
        </w:tabs>
        <w:suppressAutoHyphens/>
        <w:spacing w:after="0" w:line="240" w:lineRule="auto"/>
        <w:ind w:left="720" w:hanging="294"/>
        <w:rPr>
          <w:rFonts w:ascii="Trebuchet MS" w:hAnsi="Trebuchet MS"/>
        </w:rPr>
      </w:pPr>
      <w:r w:rsidRPr="00FD122E">
        <w:rPr>
          <w:rFonts w:ascii="Trebuchet MS" w:hAnsi="Trebuchet MS"/>
          <w:b/>
          <w:lang w:eastAsia="ar-SA"/>
        </w:rPr>
        <w:tab/>
        <w:t xml:space="preserve">Monitorizarea aerului - </w:t>
      </w:r>
      <w:r w:rsidRPr="00FD122E">
        <w:rPr>
          <w:rFonts w:ascii="Trebuchet MS" w:hAnsi="Trebuchet MS"/>
        </w:rPr>
        <w:t xml:space="preserve">Nu </w:t>
      </w:r>
      <w:proofErr w:type="gramStart"/>
      <w:r w:rsidRPr="00FD122E">
        <w:rPr>
          <w:rFonts w:ascii="Trebuchet MS" w:hAnsi="Trebuchet MS"/>
        </w:rPr>
        <w:t>este</w:t>
      </w:r>
      <w:proofErr w:type="gramEnd"/>
      <w:r w:rsidRPr="00FD122E">
        <w:rPr>
          <w:rFonts w:ascii="Trebuchet MS" w:hAnsi="Trebuchet MS"/>
        </w:rPr>
        <w:t xml:space="preserve"> cazul. </w:t>
      </w:r>
    </w:p>
    <w:p w:rsidR="00FD122E" w:rsidRPr="00FD122E" w:rsidRDefault="00FD122E" w:rsidP="00FD122E">
      <w:pPr>
        <w:suppressAutoHyphens/>
        <w:spacing w:after="0" w:line="240" w:lineRule="auto"/>
        <w:rPr>
          <w:rFonts w:ascii="Trebuchet MS" w:hAnsi="Trebuchet MS"/>
        </w:rPr>
      </w:pPr>
      <w:r w:rsidRPr="00FD122E">
        <w:rPr>
          <w:rFonts w:ascii="Trebuchet MS" w:hAnsi="Trebuchet MS"/>
          <w:lang w:eastAsia="ar-SA"/>
        </w:rPr>
        <w:t xml:space="preserve"> </w:t>
      </w:r>
      <w:r w:rsidRPr="00FD122E">
        <w:rPr>
          <w:rFonts w:ascii="Trebuchet MS" w:hAnsi="Trebuchet MS"/>
          <w:lang w:eastAsia="ar-SA"/>
        </w:rPr>
        <w:tab/>
      </w:r>
      <w:r w:rsidRPr="00FD122E">
        <w:rPr>
          <w:rFonts w:ascii="Trebuchet MS" w:hAnsi="Trebuchet MS"/>
          <w:b/>
          <w:lang w:eastAsia="ar-SA"/>
        </w:rPr>
        <w:t xml:space="preserve">Monitorizarea apei - </w:t>
      </w:r>
      <w:r w:rsidRPr="00FD122E">
        <w:rPr>
          <w:rFonts w:ascii="Trebuchet MS" w:hAnsi="Trebuchet MS"/>
        </w:rPr>
        <w:t xml:space="preserve">Nu </w:t>
      </w:r>
      <w:proofErr w:type="gramStart"/>
      <w:r w:rsidRPr="00FD122E">
        <w:rPr>
          <w:rFonts w:ascii="Trebuchet MS" w:hAnsi="Trebuchet MS"/>
        </w:rPr>
        <w:t>este</w:t>
      </w:r>
      <w:proofErr w:type="gramEnd"/>
      <w:r w:rsidRPr="00FD122E">
        <w:rPr>
          <w:rFonts w:ascii="Trebuchet MS" w:hAnsi="Trebuchet MS"/>
        </w:rPr>
        <w:t xml:space="preserve"> cazul. </w:t>
      </w:r>
    </w:p>
    <w:p w:rsidR="00FD122E" w:rsidRPr="00FD122E" w:rsidRDefault="00FD122E" w:rsidP="00FD122E">
      <w:pPr>
        <w:suppressAutoHyphens/>
        <w:spacing w:after="0" w:line="240" w:lineRule="auto"/>
        <w:ind w:left="426" w:firstLine="294"/>
        <w:rPr>
          <w:rFonts w:ascii="Trebuchet MS" w:hAnsi="Trebuchet MS"/>
          <w:b/>
          <w:lang w:eastAsia="ar-SA"/>
        </w:rPr>
      </w:pPr>
      <w:r w:rsidRPr="00FD122E">
        <w:rPr>
          <w:rFonts w:ascii="Trebuchet MS" w:hAnsi="Trebuchet MS"/>
          <w:b/>
          <w:lang w:eastAsia="ar-SA"/>
        </w:rPr>
        <w:t xml:space="preserve">Monitorizarea apei subterane - </w:t>
      </w:r>
      <w:r w:rsidRPr="00FD122E">
        <w:rPr>
          <w:rFonts w:ascii="Trebuchet MS" w:hAnsi="Trebuchet MS"/>
        </w:rPr>
        <w:t xml:space="preserve">Nu </w:t>
      </w:r>
      <w:proofErr w:type="gramStart"/>
      <w:r w:rsidRPr="00FD122E">
        <w:rPr>
          <w:rFonts w:ascii="Trebuchet MS" w:hAnsi="Trebuchet MS"/>
        </w:rPr>
        <w:t>este</w:t>
      </w:r>
      <w:proofErr w:type="gramEnd"/>
      <w:r w:rsidRPr="00FD122E">
        <w:rPr>
          <w:rFonts w:ascii="Trebuchet MS" w:hAnsi="Trebuchet MS"/>
        </w:rPr>
        <w:t xml:space="preserve"> cazul.</w:t>
      </w:r>
    </w:p>
    <w:p w:rsidR="00FD122E" w:rsidRPr="00FD122E" w:rsidRDefault="00FD122E" w:rsidP="00FD122E">
      <w:pPr>
        <w:suppressAutoHyphens/>
        <w:spacing w:after="0" w:line="240" w:lineRule="auto"/>
        <w:ind w:left="426" w:firstLine="294"/>
        <w:rPr>
          <w:rFonts w:ascii="Trebuchet MS" w:hAnsi="Trebuchet MS"/>
          <w:lang w:eastAsia="ar-SA"/>
        </w:rPr>
      </w:pPr>
      <w:r w:rsidRPr="00FD122E">
        <w:rPr>
          <w:rFonts w:ascii="Trebuchet MS" w:hAnsi="Trebuchet MS"/>
          <w:b/>
          <w:lang w:eastAsia="ar-SA"/>
        </w:rPr>
        <w:t xml:space="preserve">Monitorizarea solului - </w:t>
      </w:r>
      <w:r w:rsidRPr="00FD122E">
        <w:rPr>
          <w:rFonts w:ascii="Trebuchet MS" w:hAnsi="Trebuchet MS"/>
          <w:lang w:eastAsia="ar-SA"/>
        </w:rPr>
        <w:t xml:space="preserve">Nu </w:t>
      </w:r>
      <w:proofErr w:type="gramStart"/>
      <w:r w:rsidRPr="00FD122E">
        <w:rPr>
          <w:rFonts w:ascii="Trebuchet MS" w:hAnsi="Trebuchet MS"/>
          <w:lang w:eastAsia="ar-SA"/>
        </w:rPr>
        <w:t>este</w:t>
      </w:r>
      <w:proofErr w:type="gramEnd"/>
      <w:r w:rsidRPr="00FD122E">
        <w:rPr>
          <w:rFonts w:ascii="Trebuchet MS" w:hAnsi="Trebuchet MS"/>
          <w:lang w:eastAsia="ar-SA"/>
        </w:rPr>
        <w:t xml:space="preserve"> cazul.</w:t>
      </w:r>
    </w:p>
    <w:p w:rsidR="00FD122E" w:rsidRPr="00FD122E" w:rsidRDefault="00FD122E" w:rsidP="00FD122E">
      <w:pPr>
        <w:spacing w:after="0"/>
        <w:rPr>
          <w:rFonts w:ascii="Trebuchet MS" w:hAnsi="Trebuchet MS"/>
          <w:highlight w:val="yellow"/>
        </w:rPr>
      </w:pPr>
    </w:p>
    <w:p w:rsidR="00FD122E" w:rsidRPr="00FD122E" w:rsidRDefault="00FD122E" w:rsidP="00FD122E">
      <w:pPr>
        <w:keepNext/>
        <w:spacing w:after="0" w:line="240" w:lineRule="auto"/>
        <w:jc w:val="both"/>
        <w:outlineLvl w:val="1"/>
        <w:rPr>
          <w:rFonts w:ascii="Trebuchet MS" w:eastAsia="Times New Roman" w:hAnsi="Trebuchet MS"/>
          <w:b/>
          <w:bCs/>
          <w:lang w:eastAsia="ro-RO"/>
        </w:rPr>
      </w:pPr>
      <w:r w:rsidRPr="00FD122E">
        <w:rPr>
          <w:rFonts w:ascii="Trebuchet MS" w:eastAsia="Times New Roman" w:hAnsi="Trebuchet MS"/>
          <w:b/>
          <w:bCs/>
          <w:lang w:eastAsia="ro-RO"/>
        </w:rPr>
        <w:t xml:space="preserve">2. Datele </w:t>
      </w:r>
      <w:proofErr w:type="gramStart"/>
      <w:r w:rsidRPr="00FD122E">
        <w:rPr>
          <w:rFonts w:ascii="Trebuchet MS" w:eastAsia="Times New Roman" w:hAnsi="Trebuchet MS"/>
          <w:b/>
          <w:bCs/>
          <w:lang w:eastAsia="ro-RO"/>
        </w:rPr>
        <w:t>ce</w:t>
      </w:r>
      <w:proofErr w:type="gramEnd"/>
      <w:r w:rsidRPr="00FD122E">
        <w:rPr>
          <w:rFonts w:ascii="Trebuchet MS" w:eastAsia="Times New Roman" w:hAnsi="Trebuchet MS"/>
          <w:b/>
          <w:bCs/>
          <w:lang w:eastAsia="ro-RO"/>
        </w:rPr>
        <w:t xml:space="preserve"> vor fi raportate autorității pentru protecția mediului și periodicitatea se regăsesc la capitolul VII, în tabelul care centralizează toate obligațiile de raportare ale titularului.</w:t>
      </w:r>
    </w:p>
    <w:p w:rsidR="00FE3758" w:rsidRDefault="00FE3758" w:rsidP="0042165C">
      <w:pPr>
        <w:spacing w:after="0"/>
        <w:rPr>
          <w:rFonts w:ascii="Trebuchet MS" w:hAnsi="Trebuchet MS"/>
          <w:b/>
          <w:lang w:val="ro-RO"/>
        </w:rPr>
      </w:pPr>
    </w:p>
    <w:p w:rsidR="008905CD" w:rsidRDefault="008905CD" w:rsidP="0042165C">
      <w:pPr>
        <w:spacing w:after="0"/>
        <w:rPr>
          <w:rFonts w:ascii="Trebuchet MS" w:hAnsi="Trebuchet MS"/>
          <w:b/>
          <w:lang w:val="ro-RO"/>
        </w:rPr>
      </w:pPr>
    </w:p>
    <w:p w:rsidR="008905CD" w:rsidRDefault="008905CD" w:rsidP="0042165C">
      <w:pPr>
        <w:spacing w:after="0"/>
        <w:rPr>
          <w:rFonts w:ascii="Trebuchet MS" w:hAnsi="Trebuchet MS"/>
          <w:b/>
          <w:lang w:val="ro-RO"/>
        </w:rPr>
      </w:pPr>
    </w:p>
    <w:p w:rsidR="008905CD" w:rsidRDefault="008905CD" w:rsidP="0042165C">
      <w:pPr>
        <w:spacing w:after="0"/>
        <w:rPr>
          <w:rFonts w:ascii="Trebuchet MS" w:hAnsi="Trebuchet MS"/>
          <w:b/>
          <w:lang w:val="ro-RO"/>
        </w:rPr>
      </w:pPr>
    </w:p>
    <w:p w:rsidR="008905CD" w:rsidRDefault="008905CD" w:rsidP="0042165C">
      <w:pPr>
        <w:spacing w:after="0"/>
        <w:rPr>
          <w:rFonts w:ascii="Trebuchet MS" w:hAnsi="Trebuchet MS"/>
          <w:b/>
          <w:lang w:val="ro-RO"/>
        </w:rPr>
      </w:pPr>
    </w:p>
    <w:p w:rsidR="008905CD" w:rsidRDefault="008905CD" w:rsidP="0042165C">
      <w:pPr>
        <w:spacing w:after="0"/>
        <w:rPr>
          <w:rFonts w:ascii="Trebuchet MS" w:hAnsi="Trebuchet MS"/>
          <w:b/>
          <w:lang w:val="ro-RO"/>
        </w:rPr>
      </w:pPr>
    </w:p>
    <w:p w:rsidR="008905CD" w:rsidRDefault="008905CD" w:rsidP="0042165C">
      <w:pPr>
        <w:spacing w:after="0"/>
        <w:rPr>
          <w:rFonts w:ascii="Trebuchet MS" w:hAnsi="Trebuchet MS"/>
          <w:b/>
          <w:lang w:val="ro-RO"/>
        </w:rPr>
      </w:pPr>
    </w:p>
    <w:p w:rsidR="008905CD" w:rsidRDefault="008905CD" w:rsidP="0042165C">
      <w:pPr>
        <w:spacing w:after="0"/>
        <w:rPr>
          <w:rFonts w:ascii="Trebuchet MS" w:hAnsi="Trebuchet MS"/>
          <w:b/>
          <w:lang w:val="ro-RO"/>
        </w:rPr>
      </w:pPr>
    </w:p>
    <w:p w:rsidR="00FE3758" w:rsidRPr="0015498C" w:rsidRDefault="00FE3758" w:rsidP="00FE3758">
      <w:pPr>
        <w:keepNext/>
        <w:keepLines/>
        <w:spacing w:before="240" w:after="0" w:line="276" w:lineRule="auto"/>
        <w:outlineLvl w:val="0"/>
        <w:rPr>
          <w:rFonts w:ascii="Times New Roman" w:eastAsia="Times New Roman" w:hAnsi="Times New Roman"/>
          <w:b/>
          <w:sz w:val="24"/>
          <w:szCs w:val="24"/>
        </w:rPr>
      </w:pPr>
      <w:r w:rsidRPr="0015498C">
        <w:rPr>
          <w:rFonts w:ascii="Times New Roman" w:eastAsia="Times New Roman" w:hAnsi="Times New Roman"/>
          <w:b/>
          <w:sz w:val="24"/>
          <w:szCs w:val="24"/>
        </w:rPr>
        <w:lastRenderedPageBreak/>
        <w:t xml:space="preserve">IV. Modul de gospodărire a deșeurilor și </w:t>
      </w:r>
      <w:proofErr w:type="gramStart"/>
      <w:r w:rsidRPr="0015498C">
        <w:rPr>
          <w:rFonts w:ascii="Times New Roman" w:eastAsia="Times New Roman" w:hAnsi="Times New Roman"/>
          <w:b/>
          <w:sz w:val="24"/>
          <w:szCs w:val="24"/>
        </w:rPr>
        <w:t>a</w:t>
      </w:r>
      <w:proofErr w:type="gramEnd"/>
      <w:r w:rsidRPr="0015498C">
        <w:rPr>
          <w:rFonts w:ascii="Times New Roman" w:eastAsia="Times New Roman" w:hAnsi="Times New Roman"/>
          <w:b/>
          <w:sz w:val="24"/>
          <w:szCs w:val="24"/>
        </w:rPr>
        <w:t xml:space="preserve"> ambalajelor</w:t>
      </w:r>
    </w:p>
    <w:p w:rsidR="00FE3758" w:rsidRDefault="00FE3758" w:rsidP="00FE3758">
      <w:pPr>
        <w:autoSpaceDE w:val="0"/>
        <w:autoSpaceDN w:val="0"/>
        <w:adjustRightInd w:val="0"/>
        <w:spacing w:after="0" w:line="240" w:lineRule="auto"/>
        <w:jc w:val="both"/>
        <w:rPr>
          <w:rFonts w:ascii="Times New Roman" w:hAnsi="Times New Roman"/>
          <w:sz w:val="24"/>
          <w:szCs w:val="24"/>
          <w:lang w:eastAsia="ro-RO"/>
        </w:rPr>
      </w:pPr>
      <w:r w:rsidRPr="00D9570E">
        <w:rPr>
          <w:rFonts w:ascii="Times New Roman" w:eastAsia="Times New Roman" w:hAnsi="Times New Roman"/>
          <w:b/>
          <w:bCs/>
          <w:sz w:val="24"/>
          <w:szCs w:val="24"/>
          <w:lang w:eastAsia="ro-RO"/>
        </w:rPr>
        <w:t>1</w:t>
      </w:r>
      <w:r w:rsidRPr="009D4B83">
        <w:rPr>
          <w:rFonts w:ascii="Times New Roman" w:eastAsia="Times New Roman" w:hAnsi="Times New Roman"/>
          <w:b/>
          <w:bCs/>
          <w:sz w:val="24"/>
          <w:szCs w:val="24"/>
          <w:lang w:eastAsia="ro-RO"/>
        </w:rPr>
        <w:t xml:space="preserve">. Deșeuri produse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45"/>
        <w:gridCol w:w="1260"/>
        <w:gridCol w:w="540"/>
        <w:gridCol w:w="990"/>
        <w:gridCol w:w="1350"/>
        <w:gridCol w:w="630"/>
        <w:gridCol w:w="2795"/>
      </w:tblGrid>
      <w:tr w:rsidR="000F0A30" w:rsidRPr="00954F85" w:rsidTr="000F0A30">
        <w:trPr>
          <w:cantSplit/>
          <w:trHeight w:val="1151"/>
          <w:jc w:val="center"/>
        </w:trPr>
        <w:tc>
          <w:tcPr>
            <w:tcW w:w="1080" w:type="dxa"/>
            <w:shd w:val="clear" w:color="auto" w:fill="BFBFBF"/>
            <w:vAlign w:val="center"/>
          </w:tcPr>
          <w:p w:rsidR="000F0A30" w:rsidRPr="00954F85" w:rsidRDefault="000F0A30" w:rsidP="000F0A30">
            <w:pPr>
              <w:spacing w:after="0" w:line="240" w:lineRule="auto"/>
              <w:ind w:right="-79"/>
              <w:jc w:val="center"/>
              <w:rPr>
                <w:rFonts w:ascii="Trebuchet MS" w:hAnsi="Trebuchet MS"/>
                <w:b/>
                <w:iCs/>
                <w:color w:val="000000"/>
                <w:sz w:val="18"/>
                <w:szCs w:val="18"/>
                <w:lang w:val="ro-RO"/>
              </w:rPr>
            </w:pPr>
            <w:r w:rsidRPr="00954F85">
              <w:rPr>
                <w:rFonts w:ascii="Trebuchet MS" w:hAnsi="Trebuchet MS"/>
                <w:b/>
                <w:iCs/>
                <w:color w:val="000000"/>
                <w:sz w:val="18"/>
                <w:szCs w:val="18"/>
                <w:lang w:val="ro-RO"/>
              </w:rPr>
              <w:t>Cod deşeu</w:t>
            </w:r>
          </w:p>
        </w:tc>
        <w:tc>
          <w:tcPr>
            <w:tcW w:w="1345" w:type="dxa"/>
            <w:shd w:val="clear" w:color="auto" w:fill="BFBFBF"/>
            <w:vAlign w:val="center"/>
          </w:tcPr>
          <w:p w:rsidR="000F0A30" w:rsidRPr="00954F85" w:rsidRDefault="000F0A30" w:rsidP="000F0A30">
            <w:pPr>
              <w:spacing w:after="0" w:line="240" w:lineRule="auto"/>
              <w:ind w:right="-79"/>
              <w:jc w:val="center"/>
              <w:rPr>
                <w:rFonts w:ascii="Trebuchet MS" w:hAnsi="Trebuchet MS"/>
                <w:iCs/>
                <w:color w:val="000000"/>
                <w:sz w:val="18"/>
                <w:szCs w:val="18"/>
                <w:lang w:val="ro-RO"/>
              </w:rPr>
            </w:pPr>
            <w:r w:rsidRPr="00954F85">
              <w:rPr>
                <w:rFonts w:ascii="Trebuchet MS" w:hAnsi="Trebuchet MS"/>
                <w:b/>
                <w:iCs/>
                <w:color w:val="000000"/>
                <w:sz w:val="18"/>
                <w:szCs w:val="18"/>
                <w:lang w:val="ro-RO"/>
              </w:rPr>
              <w:t>Denumire deşeu</w:t>
            </w:r>
          </w:p>
        </w:tc>
        <w:tc>
          <w:tcPr>
            <w:tcW w:w="1260" w:type="dxa"/>
            <w:shd w:val="clear" w:color="auto" w:fill="BFBFBF"/>
            <w:vAlign w:val="center"/>
          </w:tcPr>
          <w:p w:rsidR="000F0A30" w:rsidRPr="00954F85" w:rsidRDefault="000F0A30" w:rsidP="000F0A30">
            <w:pPr>
              <w:spacing w:after="0" w:line="240" w:lineRule="auto"/>
              <w:ind w:left="-107" w:right="-79"/>
              <w:jc w:val="center"/>
              <w:rPr>
                <w:rFonts w:ascii="Trebuchet MS" w:hAnsi="Trebuchet MS"/>
                <w:b/>
                <w:iCs/>
                <w:color w:val="000000"/>
                <w:sz w:val="18"/>
                <w:szCs w:val="18"/>
                <w:lang w:val="ro-RO"/>
              </w:rPr>
            </w:pPr>
            <w:r w:rsidRPr="00954F85">
              <w:rPr>
                <w:rFonts w:ascii="Trebuchet MS" w:hAnsi="Trebuchet MS"/>
                <w:b/>
                <w:iCs/>
                <w:color w:val="000000"/>
                <w:sz w:val="18"/>
                <w:szCs w:val="18"/>
                <w:lang w:val="ro-RO"/>
              </w:rPr>
              <w:t>Sursa generatoare</w:t>
            </w:r>
          </w:p>
        </w:tc>
        <w:tc>
          <w:tcPr>
            <w:tcW w:w="540" w:type="dxa"/>
            <w:shd w:val="clear" w:color="auto" w:fill="BFBFBF"/>
            <w:textDirection w:val="btLr"/>
            <w:vAlign w:val="center"/>
          </w:tcPr>
          <w:p w:rsidR="000F0A30" w:rsidRPr="00954F85" w:rsidRDefault="000F0A30" w:rsidP="000F0A30">
            <w:pPr>
              <w:spacing w:after="0" w:line="240" w:lineRule="auto"/>
              <w:ind w:left="-79" w:right="-137"/>
              <w:jc w:val="center"/>
              <w:rPr>
                <w:rFonts w:ascii="Trebuchet MS" w:hAnsi="Trebuchet MS"/>
                <w:b/>
                <w:iCs/>
                <w:color w:val="000000"/>
                <w:sz w:val="18"/>
                <w:szCs w:val="18"/>
                <w:lang w:val="ro-RO"/>
              </w:rPr>
            </w:pPr>
            <w:r w:rsidRPr="00954F85">
              <w:rPr>
                <w:rFonts w:ascii="Trebuchet MS" w:hAnsi="Trebuchet MS"/>
                <w:b/>
                <w:iCs/>
                <w:color w:val="000000"/>
                <w:sz w:val="18"/>
                <w:szCs w:val="18"/>
                <w:lang w:val="ro-RO"/>
              </w:rPr>
              <w:t>Cantitate</w:t>
            </w:r>
          </w:p>
          <w:p w:rsidR="000F0A30" w:rsidRPr="00954F85" w:rsidRDefault="000F0A30" w:rsidP="000F0A30">
            <w:pPr>
              <w:spacing w:after="0" w:line="240" w:lineRule="auto"/>
              <w:ind w:left="113" w:right="-79"/>
              <w:jc w:val="center"/>
              <w:rPr>
                <w:rFonts w:ascii="Trebuchet MS" w:hAnsi="Trebuchet MS"/>
                <w:b/>
                <w:iCs/>
                <w:color w:val="000000"/>
                <w:sz w:val="18"/>
                <w:szCs w:val="18"/>
                <w:lang w:val="ro-RO"/>
              </w:rPr>
            </w:pPr>
          </w:p>
        </w:tc>
        <w:tc>
          <w:tcPr>
            <w:tcW w:w="990" w:type="dxa"/>
            <w:shd w:val="clear" w:color="auto" w:fill="BFBFBF"/>
            <w:vAlign w:val="center"/>
          </w:tcPr>
          <w:p w:rsidR="000F0A30" w:rsidRPr="00954F85" w:rsidRDefault="000F0A30" w:rsidP="000F0A30">
            <w:pPr>
              <w:spacing w:after="0" w:line="240" w:lineRule="auto"/>
              <w:ind w:right="-79"/>
              <w:jc w:val="center"/>
              <w:rPr>
                <w:rFonts w:ascii="Trebuchet MS" w:hAnsi="Trebuchet MS"/>
                <w:b/>
                <w:iCs/>
                <w:color w:val="000000"/>
                <w:sz w:val="18"/>
                <w:szCs w:val="18"/>
                <w:lang w:val="ro-RO"/>
              </w:rPr>
            </w:pPr>
            <w:r w:rsidRPr="00954F85">
              <w:rPr>
                <w:rFonts w:ascii="Trebuchet MS" w:hAnsi="Trebuchet MS"/>
                <w:b/>
                <w:iCs/>
                <w:color w:val="000000"/>
                <w:sz w:val="18"/>
                <w:szCs w:val="18"/>
                <w:lang w:val="ro-RO"/>
              </w:rPr>
              <w:t>UM</w:t>
            </w:r>
          </w:p>
        </w:tc>
        <w:tc>
          <w:tcPr>
            <w:tcW w:w="1350" w:type="dxa"/>
            <w:shd w:val="clear" w:color="auto" w:fill="BFBFBF"/>
            <w:vAlign w:val="center"/>
          </w:tcPr>
          <w:p w:rsidR="000F0A30" w:rsidRPr="00954F85" w:rsidRDefault="000F0A30" w:rsidP="000F0A30">
            <w:pPr>
              <w:spacing w:after="0" w:line="240" w:lineRule="auto"/>
              <w:ind w:right="-79"/>
              <w:jc w:val="center"/>
              <w:rPr>
                <w:rFonts w:ascii="Trebuchet MS" w:hAnsi="Trebuchet MS"/>
                <w:b/>
                <w:iCs/>
                <w:color w:val="000000"/>
                <w:sz w:val="18"/>
                <w:szCs w:val="18"/>
                <w:lang w:val="ro-RO"/>
              </w:rPr>
            </w:pPr>
            <w:r w:rsidRPr="00954F85">
              <w:rPr>
                <w:rFonts w:ascii="Trebuchet MS" w:hAnsi="Trebuchet MS"/>
                <w:b/>
                <w:iCs/>
                <w:color w:val="000000"/>
                <w:sz w:val="18"/>
                <w:szCs w:val="18"/>
                <w:lang w:val="ro-RO"/>
              </w:rPr>
              <w:t>Valorificare/</w:t>
            </w:r>
          </w:p>
          <w:p w:rsidR="000F0A30" w:rsidRPr="00954F85" w:rsidRDefault="000F0A30" w:rsidP="000F0A30">
            <w:pPr>
              <w:spacing w:after="0" w:line="240" w:lineRule="auto"/>
              <w:ind w:right="-79"/>
              <w:jc w:val="center"/>
              <w:rPr>
                <w:rFonts w:ascii="Trebuchet MS" w:hAnsi="Trebuchet MS"/>
                <w:b/>
                <w:iCs/>
                <w:color w:val="000000"/>
                <w:sz w:val="18"/>
                <w:szCs w:val="18"/>
                <w:lang w:val="ro-RO"/>
              </w:rPr>
            </w:pPr>
            <w:r w:rsidRPr="00954F85">
              <w:rPr>
                <w:rFonts w:ascii="Trebuchet MS" w:hAnsi="Trebuchet MS"/>
                <w:b/>
                <w:iCs/>
                <w:color w:val="000000"/>
                <w:sz w:val="18"/>
                <w:szCs w:val="18"/>
                <w:lang w:val="ro-RO"/>
              </w:rPr>
              <w:t>eliminare</w:t>
            </w:r>
          </w:p>
        </w:tc>
        <w:tc>
          <w:tcPr>
            <w:tcW w:w="630" w:type="dxa"/>
            <w:shd w:val="clear" w:color="auto" w:fill="BFBFBF"/>
            <w:textDirection w:val="btLr"/>
            <w:vAlign w:val="center"/>
          </w:tcPr>
          <w:p w:rsidR="000F0A30" w:rsidRPr="00954F85" w:rsidRDefault="000F0A30" w:rsidP="000F0A30">
            <w:pPr>
              <w:spacing w:after="0" w:line="240" w:lineRule="auto"/>
              <w:ind w:left="-79" w:right="-79"/>
              <w:jc w:val="center"/>
              <w:rPr>
                <w:rFonts w:ascii="Trebuchet MS" w:hAnsi="Trebuchet MS"/>
                <w:b/>
                <w:iCs/>
                <w:color w:val="000000"/>
                <w:sz w:val="18"/>
                <w:szCs w:val="18"/>
                <w:lang w:val="ro-RO"/>
              </w:rPr>
            </w:pPr>
            <w:r w:rsidRPr="00954F85">
              <w:rPr>
                <w:rFonts w:ascii="Trebuchet MS" w:hAnsi="Trebuchet MS"/>
                <w:b/>
                <w:iCs/>
                <w:color w:val="000000"/>
                <w:sz w:val="18"/>
                <w:szCs w:val="18"/>
                <w:lang w:val="ro-RO"/>
              </w:rPr>
              <w:t>Cod operatiune</w:t>
            </w:r>
          </w:p>
        </w:tc>
        <w:tc>
          <w:tcPr>
            <w:tcW w:w="2795" w:type="dxa"/>
            <w:shd w:val="clear" w:color="auto" w:fill="BFBFBF"/>
            <w:vAlign w:val="center"/>
          </w:tcPr>
          <w:p w:rsidR="000F0A30" w:rsidRPr="00954F85" w:rsidRDefault="000F0A30" w:rsidP="000F0A30">
            <w:pPr>
              <w:spacing w:after="0" w:line="240" w:lineRule="auto"/>
              <w:ind w:right="-79"/>
              <w:jc w:val="center"/>
              <w:rPr>
                <w:rFonts w:ascii="Trebuchet MS" w:hAnsi="Trebuchet MS"/>
                <w:b/>
                <w:iCs/>
                <w:color w:val="000000"/>
                <w:sz w:val="18"/>
                <w:szCs w:val="18"/>
                <w:lang w:val="ro-RO"/>
              </w:rPr>
            </w:pPr>
            <w:r w:rsidRPr="00954F85">
              <w:rPr>
                <w:rFonts w:ascii="Trebuchet MS" w:hAnsi="Trebuchet MS"/>
                <w:b/>
                <w:iCs/>
                <w:color w:val="000000"/>
                <w:sz w:val="18"/>
                <w:szCs w:val="18"/>
                <w:lang w:val="ro-RO"/>
              </w:rPr>
              <w:t>Denumire operatiuni</w:t>
            </w:r>
          </w:p>
        </w:tc>
      </w:tr>
      <w:tr w:rsidR="000F0A30" w:rsidRPr="00954F85" w:rsidTr="000F0A3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F0A30" w:rsidRPr="00954F85" w:rsidRDefault="000F0A30" w:rsidP="000F0A30">
            <w:pPr>
              <w:spacing w:after="0" w:line="240" w:lineRule="auto"/>
              <w:rPr>
                <w:rFonts w:ascii="Trebuchet MS" w:hAnsi="Trebuchet MS" w:cs="Lucida Sans Unicode"/>
                <w:sz w:val="18"/>
                <w:szCs w:val="18"/>
                <w:shd w:val="clear" w:color="auto" w:fill="FFFFFF"/>
              </w:rPr>
            </w:pPr>
            <w:r w:rsidRPr="00954F85">
              <w:rPr>
                <w:rFonts w:ascii="Trebuchet MS" w:hAnsi="Trebuchet MS" w:cs="Lucida Sans Unicode"/>
                <w:sz w:val="18"/>
                <w:szCs w:val="18"/>
                <w:shd w:val="clear" w:color="auto" w:fill="FFFFFF"/>
              </w:rPr>
              <w:t>20 03 01</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0F0A30" w:rsidRPr="00954F85" w:rsidRDefault="000F0A30" w:rsidP="000F0A30">
            <w:pPr>
              <w:spacing w:after="0" w:line="240" w:lineRule="auto"/>
              <w:rPr>
                <w:rFonts w:ascii="Trebuchet MS" w:hAnsi="Trebuchet MS"/>
                <w:sz w:val="18"/>
                <w:szCs w:val="18"/>
              </w:rPr>
            </w:pPr>
            <w:r w:rsidRPr="00954F85">
              <w:rPr>
                <w:rFonts w:ascii="Trebuchet MS" w:hAnsi="Trebuchet MS" w:cs="Lucida Sans Unicode"/>
                <w:sz w:val="18"/>
                <w:szCs w:val="18"/>
                <w:shd w:val="clear" w:color="auto" w:fill="FFFFFF"/>
              </w:rPr>
              <w:t>Deșeuri municipale amestecate</w:t>
            </w:r>
          </w:p>
        </w:tc>
        <w:tc>
          <w:tcPr>
            <w:tcW w:w="1260" w:type="dxa"/>
            <w:tcBorders>
              <w:top w:val="single" w:sz="4" w:space="0" w:color="auto"/>
              <w:left w:val="single" w:sz="4" w:space="0" w:color="auto"/>
              <w:bottom w:val="single" w:sz="4" w:space="0" w:color="auto"/>
              <w:right w:val="single" w:sz="4" w:space="0" w:color="auto"/>
            </w:tcBorders>
            <w:vAlign w:val="center"/>
          </w:tcPr>
          <w:p w:rsidR="000F0A30" w:rsidRPr="00954F85" w:rsidRDefault="000F0A30" w:rsidP="000F0A30">
            <w:pPr>
              <w:spacing w:after="0" w:line="240" w:lineRule="auto"/>
              <w:jc w:val="center"/>
              <w:rPr>
                <w:rFonts w:ascii="Trebuchet MS" w:hAnsi="Trebuchet MS" w:cs="Lucida Sans Unicode"/>
                <w:sz w:val="18"/>
                <w:szCs w:val="18"/>
                <w:shd w:val="clear" w:color="auto" w:fill="FFFFFF"/>
              </w:rPr>
            </w:pPr>
            <w:r w:rsidRPr="00954F85">
              <w:rPr>
                <w:rFonts w:ascii="Trebuchet MS" w:hAnsi="Trebuchet MS" w:cs="Lucida Sans Unicode"/>
                <w:sz w:val="18"/>
                <w:szCs w:val="18"/>
                <w:shd w:val="clear" w:color="auto" w:fill="FFFFFF"/>
              </w:rPr>
              <w:t>Activititati birotice</w:t>
            </w:r>
          </w:p>
        </w:tc>
        <w:tc>
          <w:tcPr>
            <w:tcW w:w="54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0,5</w:t>
            </w:r>
          </w:p>
        </w:tc>
        <w:tc>
          <w:tcPr>
            <w:tcW w:w="99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ind w:left="-32" w:right="-12"/>
              <w:jc w:val="center"/>
              <w:rPr>
                <w:rFonts w:ascii="Trebuchet MS" w:hAnsi="Trebuchet MS"/>
                <w:sz w:val="18"/>
                <w:szCs w:val="18"/>
                <w:lang w:val="ro-RO"/>
              </w:rPr>
            </w:pPr>
            <w:r w:rsidRPr="00954F85">
              <w:rPr>
                <w:rFonts w:ascii="Trebuchet MS" w:hAnsi="Trebuchet MS"/>
                <w:sz w:val="18"/>
                <w:szCs w:val="18"/>
                <w:lang w:val="ro-RO"/>
              </w:rPr>
              <w:t>mc/lună</w:t>
            </w:r>
          </w:p>
        </w:tc>
        <w:tc>
          <w:tcPr>
            <w:tcW w:w="135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 xml:space="preserve">Valorificare </w:t>
            </w:r>
          </w:p>
        </w:tc>
        <w:tc>
          <w:tcPr>
            <w:tcW w:w="63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iCs/>
                <w:sz w:val="18"/>
                <w:szCs w:val="18"/>
                <w:lang w:val="ro-RO"/>
              </w:rPr>
            </w:pPr>
            <w:r w:rsidRPr="00954F85">
              <w:rPr>
                <w:rFonts w:ascii="Trebuchet MS" w:hAnsi="Trebuchet MS"/>
                <w:iCs/>
                <w:sz w:val="18"/>
                <w:szCs w:val="18"/>
                <w:lang w:val="ro-RO"/>
              </w:rPr>
              <w:t>R12</w:t>
            </w:r>
          </w:p>
        </w:tc>
        <w:tc>
          <w:tcPr>
            <w:tcW w:w="2795"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Schimbul de deşeuri în vederea expunerii la oricare dintre operațiunile numerotate de la R1 la R11</w:t>
            </w:r>
          </w:p>
        </w:tc>
      </w:tr>
      <w:tr w:rsidR="000F0A30" w:rsidRPr="00954F85" w:rsidTr="000F0A3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F0A30" w:rsidRPr="00954F85" w:rsidRDefault="000F0A30" w:rsidP="000F0A30">
            <w:pPr>
              <w:spacing w:after="0" w:line="240" w:lineRule="auto"/>
              <w:rPr>
                <w:rFonts w:ascii="Trebuchet MS" w:hAnsi="Trebuchet MS" w:cs="Lucida Sans Unicode"/>
                <w:sz w:val="18"/>
                <w:szCs w:val="18"/>
                <w:shd w:val="clear" w:color="auto" w:fill="FFFFFF"/>
              </w:rPr>
            </w:pPr>
            <w:r w:rsidRPr="00954F85">
              <w:rPr>
                <w:rFonts w:ascii="Trebuchet MS" w:hAnsi="Trebuchet MS" w:cs="Lucida Sans Unicode"/>
                <w:sz w:val="18"/>
                <w:szCs w:val="18"/>
                <w:shd w:val="clear" w:color="auto" w:fill="FFFFFF"/>
              </w:rPr>
              <w:t>20 01 01</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0F0A30" w:rsidRPr="00954F85" w:rsidRDefault="000F0A30" w:rsidP="000F0A30">
            <w:pPr>
              <w:spacing w:after="0" w:line="240" w:lineRule="auto"/>
              <w:rPr>
                <w:rFonts w:ascii="Trebuchet MS" w:hAnsi="Trebuchet MS" w:cs="Lucida Sans Unicode"/>
                <w:sz w:val="18"/>
                <w:szCs w:val="18"/>
                <w:shd w:val="clear" w:color="auto" w:fill="FFFFFF"/>
              </w:rPr>
            </w:pPr>
            <w:r w:rsidRPr="00954F85">
              <w:rPr>
                <w:rFonts w:ascii="Trebuchet MS" w:hAnsi="Trebuchet MS" w:cs="Lucida Sans Unicode"/>
                <w:sz w:val="18"/>
                <w:szCs w:val="18"/>
                <w:shd w:val="clear" w:color="auto" w:fill="FFFFFF"/>
              </w:rPr>
              <w:t>Hartie si carton colectate separat</w:t>
            </w:r>
          </w:p>
        </w:tc>
        <w:tc>
          <w:tcPr>
            <w:tcW w:w="1260" w:type="dxa"/>
            <w:tcBorders>
              <w:top w:val="single" w:sz="4" w:space="0" w:color="auto"/>
              <w:left w:val="single" w:sz="4" w:space="0" w:color="auto"/>
              <w:bottom w:val="single" w:sz="4" w:space="0" w:color="auto"/>
              <w:right w:val="single" w:sz="4" w:space="0" w:color="auto"/>
            </w:tcBorders>
            <w:vAlign w:val="center"/>
          </w:tcPr>
          <w:p w:rsidR="000F0A30" w:rsidRPr="00954F85" w:rsidRDefault="000F0A30" w:rsidP="000F0A30">
            <w:pPr>
              <w:spacing w:after="0" w:line="240" w:lineRule="auto"/>
              <w:jc w:val="center"/>
              <w:rPr>
                <w:rFonts w:ascii="Trebuchet MS" w:hAnsi="Trebuchet MS" w:cs="Lucida Sans Unicode"/>
                <w:sz w:val="18"/>
                <w:szCs w:val="18"/>
                <w:shd w:val="clear" w:color="auto" w:fill="FFFFFF"/>
              </w:rPr>
            </w:pPr>
            <w:r w:rsidRPr="00954F85">
              <w:rPr>
                <w:rFonts w:ascii="Trebuchet MS" w:hAnsi="Trebuchet MS" w:cs="Lucida Sans Unicode"/>
                <w:sz w:val="18"/>
                <w:szCs w:val="18"/>
                <w:shd w:val="clear" w:color="auto" w:fill="FFFFFF"/>
              </w:rPr>
              <w:t xml:space="preserve">Activitati birotice </w:t>
            </w:r>
          </w:p>
        </w:tc>
        <w:tc>
          <w:tcPr>
            <w:tcW w:w="54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1</w:t>
            </w:r>
          </w:p>
        </w:tc>
        <w:tc>
          <w:tcPr>
            <w:tcW w:w="99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ind w:left="-32" w:right="-12"/>
              <w:jc w:val="center"/>
              <w:rPr>
                <w:rFonts w:ascii="Trebuchet MS" w:hAnsi="Trebuchet MS"/>
                <w:sz w:val="18"/>
                <w:szCs w:val="18"/>
                <w:lang w:val="ro-RO"/>
              </w:rPr>
            </w:pPr>
            <w:r w:rsidRPr="00954F85">
              <w:rPr>
                <w:rFonts w:ascii="Trebuchet MS" w:hAnsi="Trebuchet MS"/>
                <w:sz w:val="18"/>
                <w:szCs w:val="18"/>
                <w:lang w:val="ro-RO"/>
              </w:rPr>
              <w:t>Kg/lună</w:t>
            </w:r>
          </w:p>
        </w:tc>
        <w:tc>
          <w:tcPr>
            <w:tcW w:w="135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 xml:space="preserve">Valorificare </w:t>
            </w:r>
          </w:p>
        </w:tc>
        <w:tc>
          <w:tcPr>
            <w:tcW w:w="63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iCs/>
                <w:sz w:val="18"/>
                <w:szCs w:val="18"/>
                <w:lang w:val="ro-RO"/>
              </w:rPr>
            </w:pPr>
            <w:r w:rsidRPr="00954F85">
              <w:rPr>
                <w:rFonts w:ascii="Trebuchet MS" w:hAnsi="Trebuchet MS"/>
                <w:iCs/>
                <w:sz w:val="18"/>
                <w:szCs w:val="18"/>
                <w:lang w:val="ro-RO"/>
              </w:rPr>
              <w:t>R12</w:t>
            </w:r>
          </w:p>
        </w:tc>
        <w:tc>
          <w:tcPr>
            <w:tcW w:w="2795"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Schimbul de deşeuri în vederea expunerii la oricare dintre operațiunile numerotate de la R1 la R11</w:t>
            </w:r>
          </w:p>
        </w:tc>
      </w:tr>
      <w:tr w:rsidR="000F0A30" w:rsidRPr="00954F85" w:rsidTr="000F0A3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F0A30" w:rsidRPr="00954F85" w:rsidRDefault="000F0A30" w:rsidP="000F0A30">
            <w:pPr>
              <w:spacing w:after="0" w:line="240" w:lineRule="auto"/>
              <w:rPr>
                <w:rFonts w:ascii="Trebuchet MS" w:hAnsi="Trebuchet MS" w:cs="Lucida Sans Unicode"/>
                <w:sz w:val="18"/>
                <w:szCs w:val="18"/>
                <w:shd w:val="clear" w:color="auto" w:fill="FFFFFF"/>
              </w:rPr>
            </w:pPr>
            <w:r w:rsidRPr="00954F85">
              <w:rPr>
                <w:rFonts w:ascii="Trebuchet MS" w:hAnsi="Trebuchet MS" w:cs="Lucida Sans Unicode"/>
                <w:sz w:val="18"/>
                <w:szCs w:val="18"/>
                <w:shd w:val="clear" w:color="auto" w:fill="FFFFFF"/>
              </w:rPr>
              <w:t>20 01 39</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0F0A30" w:rsidRPr="00954F85" w:rsidRDefault="000F0A30" w:rsidP="000F0A30">
            <w:pPr>
              <w:spacing w:after="0" w:line="240" w:lineRule="auto"/>
              <w:rPr>
                <w:rFonts w:ascii="Trebuchet MS" w:hAnsi="Trebuchet MS" w:cs="Lucida Sans Unicode"/>
                <w:sz w:val="18"/>
                <w:szCs w:val="18"/>
                <w:shd w:val="clear" w:color="auto" w:fill="FFFFFF"/>
              </w:rPr>
            </w:pPr>
            <w:r w:rsidRPr="00954F85">
              <w:rPr>
                <w:rFonts w:ascii="Trebuchet MS" w:hAnsi="Trebuchet MS" w:cs="Lucida Sans Unicode"/>
                <w:sz w:val="18"/>
                <w:szCs w:val="18"/>
                <w:shd w:val="clear" w:color="auto" w:fill="FFFFFF"/>
              </w:rPr>
              <w:t>Materiale plastice colectate separat</w:t>
            </w:r>
          </w:p>
        </w:tc>
        <w:tc>
          <w:tcPr>
            <w:tcW w:w="1260" w:type="dxa"/>
            <w:tcBorders>
              <w:top w:val="single" w:sz="4" w:space="0" w:color="auto"/>
              <w:left w:val="single" w:sz="4" w:space="0" w:color="auto"/>
              <w:bottom w:val="single" w:sz="4" w:space="0" w:color="auto"/>
              <w:right w:val="single" w:sz="4" w:space="0" w:color="auto"/>
            </w:tcBorders>
            <w:vAlign w:val="center"/>
          </w:tcPr>
          <w:p w:rsidR="000F0A30" w:rsidRPr="00954F85" w:rsidRDefault="000F0A30" w:rsidP="000F0A30">
            <w:pPr>
              <w:spacing w:after="0" w:line="240" w:lineRule="auto"/>
              <w:jc w:val="center"/>
              <w:rPr>
                <w:rFonts w:ascii="Trebuchet MS" w:hAnsi="Trebuchet MS" w:cs="Lucida Sans Unicode"/>
                <w:sz w:val="18"/>
                <w:szCs w:val="18"/>
                <w:shd w:val="clear" w:color="auto" w:fill="FFFFFF"/>
              </w:rPr>
            </w:pPr>
            <w:r w:rsidRPr="00954F85">
              <w:rPr>
                <w:rFonts w:ascii="Trebuchet MS" w:hAnsi="Trebuchet MS" w:cs="Lucida Sans Unicode"/>
                <w:sz w:val="18"/>
                <w:szCs w:val="18"/>
                <w:shd w:val="clear" w:color="auto" w:fill="FFFFFF"/>
              </w:rPr>
              <w:t>Activitati birotice</w:t>
            </w:r>
          </w:p>
          <w:p w:rsidR="000F0A30" w:rsidRPr="00954F85" w:rsidRDefault="000F0A30" w:rsidP="000F0A30">
            <w:pPr>
              <w:spacing w:after="0" w:line="240" w:lineRule="auto"/>
              <w:jc w:val="center"/>
              <w:rPr>
                <w:rFonts w:ascii="Trebuchet MS" w:hAnsi="Trebuchet MS" w:cs="Lucida Sans Unicode"/>
                <w:sz w:val="18"/>
                <w:szCs w:val="18"/>
                <w:shd w:val="clear" w:color="auto" w:fill="FFFFFF"/>
              </w:rPr>
            </w:pPr>
          </w:p>
        </w:tc>
        <w:tc>
          <w:tcPr>
            <w:tcW w:w="54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1</w:t>
            </w:r>
          </w:p>
        </w:tc>
        <w:tc>
          <w:tcPr>
            <w:tcW w:w="99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ind w:left="-32" w:right="-12"/>
              <w:jc w:val="center"/>
              <w:rPr>
                <w:rFonts w:ascii="Trebuchet MS" w:hAnsi="Trebuchet MS"/>
                <w:sz w:val="18"/>
                <w:szCs w:val="18"/>
                <w:lang w:val="ro-RO"/>
              </w:rPr>
            </w:pPr>
            <w:r w:rsidRPr="00954F85">
              <w:rPr>
                <w:rFonts w:ascii="Trebuchet MS" w:hAnsi="Trebuchet MS"/>
                <w:sz w:val="18"/>
                <w:szCs w:val="18"/>
                <w:lang w:val="ro-RO"/>
              </w:rPr>
              <w:t>Kg/lună</w:t>
            </w:r>
          </w:p>
        </w:tc>
        <w:tc>
          <w:tcPr>
            <w:tcW w:w="135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 xml:space="preserve">Valorificare </w:t>
            </w:r>
          </w:p>
        </w:tc>
        <w:tc>
          <w:tcPr>
            <w:tcW w:w="630"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iCs/>
                <w:sz w:val="18"/>
                <w:szCs w:val="18"/>
                <w:lang w:val="ro-RO"/>
              </w:rPr>
            </w:pPr>
            <w:r w:rsidRPr="00954F85">
              <w:rPr>
                <w:rFonts w:ascii="Trebuchet MS" w:hAnsi="Trebuchet MS"/>
                <w:iCs/>
                <w:sz w:val="18"/>
                <w:szCs w:val="18"/>
                <w:lang w:val="ro-RO"/>
              </w:rPr>
              <w:t>R12</w:t>
            </w:r>
          </w:p>
        </w:tc>
        <w:tc>
          <w:tcPr>
            <w:tcW w:w="2795" w:type="dxa"/>
            <w:tcBorders>
              <w:top w:val="single" w:sz="4" w:space="0" w:color="auto"/>
              <w:left w:val="single" w:sz="4" w:space="0" w:color="auto"/>
              <w:bottom w:val="single" w:sz="4" w:space="0" w:color="auto"/>
              <w:right w:val="single" w:sz="4" w:space="0" w:color="auto"/>
            </w:tcBorders>
          </w:tcPr>
          <w:p w:rsidR="000F0A30" w:rsidRPr="00954F85" w:rsidRDefault="000F0A30" w:rsidP="000F0A30">
            <w:pPr>
              <w:spacing w:after="0" w:line="240" w:lineRule="auto"/>
              <w:jc w:val="center"/>
              <w:rPr>
                <w:rFonts w:ascii="Trebuchet MS" w:hAnsi="Trebuchet MS"/>
                <w:sz w:val="18"/>
                <w:szCs w:val="18"/>
                <w:lang w:val="ro-RO"/>
              </w:rPr>
            </w:pPr>
            <w:r w:rsidRPr="00954F85">
              <w:rPr>
                <w:rFonts w:ascii="Trebuchet MS" w:hAnsi="Trebuchet MS"/>
                <w:sz w:val="18"/>
                <w:szCs w:val="18"/>
                <w:lang w:val="ro-RO"/>
              </w:rPr>
              <w:t>Schimbul de deşeuri în vederea expunerii la oricare dintre operațiunile numerotate de la R1 la R11</w:t>
            </w:r>
          </w:p>
        </w:tc>
      </w:tr>
    </w:tbl>
    <w:p w:rsidR="00FE3758" w:rsidRPr="009D4B83" w:rsidRDefault="00FE3758" w:rsidP="00FE3758">
      <w:pPr>
        <w:keepNext/>
        <w:spacing w:after="0" w:line="240" w:lineRule="auto"/>
        <w:jc w:val="both"/>
        <w:outlineLvl w:val="1"/>
        <w:rPr>
          <w:rFonts w:ascii="Times New Roman" w:hAnsi="Times New Roman"/>
          <w:sz w:val="24"/>
          <w:szCs w:val="24"/>
          <w:lang w:eastAsia="ro-RO"/>
        </w:rPr>
      </w:pPr>
    </w:p>
    <w:p w:rsidR="00FE3758" w:rsidRPr="008905CD" w:rsidRDefault="00FE3758" w:rsidP="00FE3758">
      <w:pPr>
        <w:keepNext/>
        <w:spacing w:after="0" w:line="240" w:lineRule="auto"/>
        <w:jc w:val="both"/>
        <w:outlineLvl w:val="1"/>
        <w:rPr>
          <w:rFonts w:ascii="Trebuchet MS" w:eastAsia="Times New Roman" w:hAnsi="Trebuchet MS"/>
        </w:rPr>
      </w:pPr>
      <w:r w:rsidRPr="008905CD">
        <w:rPr>
          <w:rFonts w:ascii="Trebuchet MS" w:eastAsia="Times New Roman" w:hAnsi="Trebuchet MS"/>
          <w:b/>
          <w:bCs/>
          <w:lang w:eastAsia="ro-RO"/>
        </w:rPr>
        <w:t xml:space="preserve">2. Deșeuri colectate - </w:t>
      </w:r>
      <w:r w:rsidRPr="008905CD">
        <w:rPr>
          <w:rFonts w:ascii="Trebuchet MS" w:eastAsia="Times New Roman" w:hAnsi="Trebuchet MS"/>
        </w:rPr>
        <w:t>Nu colectează deşeuri.</w:t>
      </w:r>
    </w:p>
    <w:p w:rsidR="00FE3758" w:rsidRPr="008905CD" w:rsidRDefault="00FE3758" w:rsidP="00FE3758">
      <w:pPr>
        <w:autoSpaceDE w:val="0"/>
        <w:autoSpaceDN w:val="0"/>
        <w:adjustRightInd w:val="0"/>
        <w:spacing w:after="0" w:line="240" w:lineRule="auto"/>
        <w:ind w:firstLine="720"/>
        <w:jc w:val="both"/>
        <w:rPr>
          <w:rFonts w:ascii="Trebuchet MS" w:hAnsi="Trebuchet MS"/>
        </w:rPr>
      </w:pPr>
      <w:r w:rsidRPr="008905CD">
        <w:rPr>
          <w:rFonts w:ascii="Trebuchet MS" w:hAnsi="Trebuchet MS"/>
          <w:b/>
        </w:rPr>
        <w:t xml:space="preserve">Deşeuri comercializate - </w:t>
      </w:r>
      <w:r w:rsidRPr="008905CD">
        <w:rPr>
          <w:rFonts w:ascii="Trebuchet MS" w:hAnsi="Trebuchet MS"/>
        </w:rPr>
        <w:t xml:space="preserve">Nu </w:t>
      </w:r>
      <w:proofErr w:type="gramStart"/>
      <w:r w:rsidRPr="008905CD">
        <w:rPr>
          <w:rFonts w:ascii="Trebuchet MS" w:hAnsi="Trebuchet MS"/>
        </w:rPr>
        <w:t>este</w:t>
      </w:r>
      <w:proofErr w:type="gramEnd"/>
      <w:r w:rsidRPr="008905CD">
        <w:rPr>
          <w:rFonts w:ascii="Trebuchet MS" w:hAnsi="Trebuchet MS"/>
        </w:rPr>
        <w:t xml:space="preserve"> cazul.</w:t>
      </w:r>
    </w:p>
    <w:p w:rsidR="00FE3758" w:rsidRPr="008905CD" w:rsidRDefault="00FE3758" w:rsidP="00FE3758">
      <w:pPr>
        <w:autoSpaceDE w:val="0"/>
        <w:autoSpaceDN w:val="0"/>
        <w:adjustRightInd w:val="0"/>
        <w:spacing w:after="0" w:line="240" w:lineRule="auto"/>
        <w:ind w:firstLine="720"/>
        <w:jc w:val="both"/>
        <w:rPr>
          <w:rFonts w:ascii="Trebuchet MS" w:hAnsi="Trebuchet MS"/>
        </w:rPr>
      </w:pPr>
      <w:r w:rsidRPr="008905CD">
        <w:rPr>
          <w:rFonts w:ascii="Trebuchet MS" w:hAnsi="Trebuchet MS"/>
          <w:b/>
        </w:rPr>
        <w:t xml:space="preserve">Deşeuri de echipamente electrice şi electronice colectate - </w:t>
      </w:r>
      <w:r w:rsidRPr="008905CD">
        <w:rPr>
          <w:rFonts w:ascii="Trebuchet MS" w:hAnsi="Trebuchet MS"/>
        </w:rPr>
        <w:t xml:space="preserve">Nu </w:t>
      </w:r>
      <w:proofErr w:type="gramStart"/>
      <w:r w:rsidRPr="008905CD">
        <w:rPr>
          <w:rFonts w:ascii="Trebuchet MS" w:hAnsi="Trebuchet MS"/>
        </w:rPr>
        <w:t>este</w:t>
      </w:r>
      <w:proofErr w:type="gramEnd"/>
      <w:r w:rsidRPr="008905CD">
        <w:rPr>
          <w:rFonts w:ascii="Trebuchet MS" w:hAnsi="Trebuchet MS"/>
        </w:rPr>
        <w:t xml:space="preserve"> cazul.</w:t>
      </w:r>
    </w:p>
    <w:p w:rsidR="00FE3758" w:rsidRPr="008905CD" w:rsidRDefault="00FE3758" w:rsidP="00FE3758">
      <w:pPr>
        <w:autoSpaceDE w:val="0"/>
        <w:autoSpaceDN w:val="0"/>
        <w:adjustRightInd w:val="0"/>
        <w:spacing w:after="0" w:line="240" w:lineRule="auto"/>
        <w:ind w:firstLine="720"/>
        <w:jc w:val="both"/>
        <w:rPr>
          <w:rFonts w:ascii="Trebuchet MS" w:hAnsi="Trebuchet MS"/>
        </w:rPr>
      </w:pPr>
      <w:r w:rsidRPr="008905CD">
        <w:rPr>
          <w:rFonts w:ascii="Trebuchet MS" w:hAnsi="Trebuchet MS"/>
          <w:b/>
        </w:rPr>
        <w:t xml:space="preserve">Deşeuri de baterii şi acumulatori colectate - </w:t>
      </w:r>
      <w:r w:rsidRPr="008905CD">
        <w:rPr>
          <w:rFonts w:ascii="Trebuchet MS" w:hAnsi="Trebuchet MS"/>
        </w:rPr>
        <w:t xml:space="preserve">Nu </w:t>
      </w:r>
      <w:proofErr w:type="gramStart"/>
      <w:r w:rsidRPr="008905CD">
        <w:rPr>
          <w:rFonts w:ascii="Trebuchet MS" w:hAnsi="Trebuchet MS"/>
        </w:rPr>
        <w:t>este</w:t>
      </w:r>
      <w:proofErr w:type="gramEnd"/>
      <w:r w:rsidRPr="008905CD">
        <w:rPr>
          <w:rFonts w:ascii="Trebuchet MS" w:hAnsi="Trebuchet MS"/>
        </w:rPr>
        <w:t xml:space="preserve"> cazul.</w:t>
      </w:r>
    </w:p>
    <w:p w:rsidR="00FE3758" w:rsidRPr="008905CD" w:rsidRDefault="00FE3758" w:rsidP="00FE3758">
      <w:pPr>
        <w:autoSpaceDE w:val="0"/>
        <w:autoSpaceDN w:val="0"/>
        <w:adjustRightInd w:val="0"/>
        <w:spacing w:after="0" w:line="240" w:lineRule="auto"/>
        <w:ind w:firstLine="720"/>
        <w:jc w:val="both"/>
        <w:rPr>
          <w:rFonts w:ascii="Trebuchet MS" w:hAnsi="Trebuchet MS"/>
        </w:rPr>
      </w:pPr>
    </w:p>
    <w:p w:rsidR="00FE3758" w:rsidRPr="008905CD" w:rsidRDefault="00FE3758" w:rsidP="00FE3758">
      <w:pPr>
        <w:pStyle w:val="ListParagraph"/>
        <w:numPr>
          <w:ilvl w:val="0"/>
          <w:numId w:val="30"/>
        </w:numPr>
        <w:autoSpaceDE w:val="0"/>
        <w:autoSpaceDN w:val="0"/>
        <w:adjustRightInd w:val="0"/>
        <w:spacing w:after="0" w:line="240" w:lineRule="auto"/>
        <w:ind w:left="360"/>
        <w:jc w:val="both"/>
        <w:outlineLvl w:val="1"/>
        <w:rPr>
          <w:rFonts w:ascii="Trebuchet MS" w:eastAsia="Times New Roman" w:hAnsi="Trebuchet MS"/>
          <w:b/>
          <w:bCs/>
          <w:lang w:eastAsia="ro-RO"/>
        </w:rPr>
      </w:pPr>
      <w:r w:rsidRPr="008905CD">
        <w:rPr>
          <w:rFonts w:ascii="Trebuchet MS" w:eastAsia="Times New Roman" w:hAnsi="Trebuchet MS"/>
          <w:b/>
          <w:bCs/>
          <w:lang w:eastAsia="ro-RO"/>
        </w:rPr>
        <w:t xml:space="preserve">Deșeuri stocate temporar – </w:t>
      </w:r>
      <w:r w:rsidRPr="008905CD">
        <w:rPr>
          <w:rFonts w:ascii="Trebuchet MS" w:eastAsia="Times New Roman" w:hAnsi="Trebuchet MS"/>
          <w:bCs/>
          <w:lang w:eastAsia="ro-RO"/>
        </w:rPr>
        <w:t>Nu este cazul</w:t>
      </w:r>
      <w:r w:rsidRPr="008905CD">
        <w:rPr>
          <w:rFonts w:ascii="Trebuchet MS" w:eastAsia="Times New Roman" w:hAnsi="Trebuchet MS"/>
          <w:b/>
          <w:bCs/>
          <w:lang w:eastAsia="ro-RO"/>
        </w:rPr>
        <w:t xml:space="preserve"> </w:t>
      </w:r>
    </w:p>
    <w:p w:rsidR="00FE3758" w:rsidRPr="008905CD" w:rsidRDefault="00FE3758" w:rsidP="00FE3758">
      <w:pPr>
        <w:autoSpaceDE w:val="0"/>
        <w:autoSpaceDN w:val="0"/>
        <w:adjustRightInd w:val="0"/>
        <w:spacing w:after="0" w:line="240" w:lineRule="auto"/>
        <w:jc w:val="both"/>
        <w:rPr>
          <w:rFonts w:ascii="Trebuchet MS" w:eastAsia="Times New Roman" w:hAnsi="Trebuchet MS"/>
          <w:b/>
          <w:bCs/>
          <w:lang w:eastAsia="ro-RO"/>
        </w:rPr>
      </w:pPr>
    </w:p>
    <w:p w:rsidR="00FE3758" w:rsidRPr="008905CD" w:rsidRDefault="00FE3758" w:rsidP="00FE3758">
      <w:pPr>
        <w:autoSpaceDE w:val="0"/>
        <w:autoSpaceDN w:val="0"/>
        <w:adjustRightInd w:val="0"/>
        <w:spacing w:after="0" w:line="240" w:lineRule="auto"/>
        <w:jc w:val="both"/>
        <w:rPr>
          <w:rFonts w:ascii="Trebuchet MS" w:hAnsi="Trebuchet MS"/>
        </w:rPr>
      </w:pPr>
      <w:r w:rsidRPr="008905CD">
        <w:rPr>
          <w:rFonts w:ascii="Trebuchet MS" w:eastAsia="Times New Roman" w:hAnsi="Trebuchet MS"/>
          <w:b/>
          <w:bCs/>
          <w:lang w:eastAsia="ro-RO"/>
        </w:rPr>
        <w:t xml:space="preserve">4. Deșeuri tratate (valorificate/eliminate) - </w:t>
      </w:r>
      <w:r w:rsidRPr="008905CD">
        <w:rPr>
          <w:rFonts w:ascii="Trebuchet MS" w:hAnsi="Trebuchet MS"/>
        </w:rPr>
        <w:t>Nu tratează deşeuri.</w:t>
      </w:r>
    </w:p>
    <w:p w:rsidR="00FE3758" w:rsidRPr="008905CD" w:rsidRDefault="00FE3758" w:rsidP="00FE3758">
      <w:pPr>
        <w:autoSpaceDE w:val="0"/>
        <w:autoSpaceDN w:val="0"/>
        <w:adjustRightInd w:val="0"/>
        <w:spacing w:after="0" w:line="240" w:lineRule="auto"/>
        <w:ind w:firstLine="720"/>
        <w:jc w:val="both"/>
        <w:rPr>
          <w:rFonts w:ascii="Trebuchet MS" w:hAnsi="Trebuchet MS"/>
        </w:rPr>
      </w:pPr>
      <w:r w:rsidRPr="008905CD">
        <w:rPr>
          <w:rFonts w:ascii="Trebuchet MS" w:hAnsi="Trebuchet MS"/>
          <w:b/>
        </w:rPr>
        <w:t xml:space="preserve">Deşeuri de echipamente electrice şi electronice tratate - </w:t>
      </w:r>
      <w:r w:rsidRPr="008905CD">
        <w:rPr>
          <w:rFonts w:ascii="Trebuchet MS" w:hAnsi="Trebuchet MS"/>
        </w:rPr>
        <w:t xml:space="preserve">Nu </w:t>
      </w:r>
      <w:proofErr w:type="gramStart"/>
      <w:r w:rsidRPr="008905CD">
        <w:rPr>
          <w:rFonts w:ascii="Trebuchet MS" w:hAnsi="Trebuchet MS"/>
        </w:rPr>
        <w:t>este</w:t>
      </w:r>
      <w:proofErr w:type="gramEnd"/>
      <w:r w:rsidRPr="008905CD">
        <w:rPr>
          <w:rFonts w:ascii="Trebuchet MS" w:hAnsi="Trebuchet MS"/>
        </w:rPr>
        <w:t xml:space="preserve"> cazul.</w:t>
      </w:r>
    </w:p>
    <w:p w:rsidR="00FE3758" w:rsidRPr="008905CD" w:rsidRDefault="00FE3758" w:rsidP="00FE3758">
      <w:pPr>
        <w:autoSpaceDE w:val="0"/>
        <w:autoSpaceDN w:val="0"/>
        <w:adjustRightInd w:val="0"/>
        <w:spacing w:after="0" w:line="240" w:lineRule="auto"/>
        <w:ind w:firstLine="720"/>
        <w:jc w:val="both"/>
        <w:rPr>
          <w:rFonts w:ascii="Trebuchet MS" w:hAnsi="Trebuchet MS"/>
        </w:rPr>
      </w:pPr>
      <w:r w:rsidRPr="008905CD">
        <w:rPr>
          <w:rFonts w:ascii="Trebuchet MS" w:hAnsi="Trebuchet MS"/>
          <w:b/>
        </w:rPr>
        <w:t xml:space="preserve">Deşeuri de baterii şi acumulatori tratate </w:t>
      </w:r>
      <w:r w:rsidRPr="008905CD">
        <w:rPr>
          <w:rFonts w:ascii="Trebuchet MS" w:hAnsi="Trebuchet MS"/>
        </w:rPr>
        <w:t xml:space="preserve">Nu </w:t>
      </w:r>
      <w:proofErr w:type="gramStart"/>
      <w:r w:rsidRPr="008905CD">
        <w:rPr>
          <w:rFonts w:ascii="Trebuchet MS" w:hAnsi="Trebuchet MS"/>
        </w:rPr>
        <w:t>este</w:t>
      </w:r>
      <w:proofErr w:type="gramEnd"/>
      <w:r w:rsidRPr="008905CD">
        <w:rPr>
          <w:rFonts w:ascii="Trebuchet MS" w:hAnsi="Trebuchet MS"/>
        </w:rPr>
        <w:t xml:space="preserve"> cazul.</w:t>
      </w:r>
    </w:p>
    <w:p w:rsidR="00FE3758" w:rsidRPr="008905CD" w:rsidRDefault="00FE3758" w:rsidP="00FE3758">
      <w:pPr>
        <w:autoSpaceDE w:val="0"/>
        <w:autoSpaceDN w:val="0"/>
        <w:adjustRightInd w:val="0"/>
        <w:spacing w:after="0" w:line="240" w:lineRule="auto"/>
        <w:ind w:firstLine="720"/>
        <w:jc w:val="both"/>
        <w:rPr>
          <w:rFonts w:ascii="Trebuchet MS" w:hAnsi="Trebuchet MS"/>
        </w:rPr>
      </w:pPr>
    </w:p>
    <w:p w:rsidR="00FE3758" w:rsidRPr="008905CD" w:rsidRDefault="00FE3758" w:rsidP="00FE3758">
      <w:pPr>
        <w:spacing w:after="0"/>
        <w:rPr>
          <w:rFonts w:ascii="Trebuchet MS" w:eastAsia="Times New Roman" w:hAnsi="Trebuchet MS"/>
          <w:b/>
          <w:bCs/>
          <w:lang w:eastAsia="ro-RO"/>
        </w:rPr>
      </w:pPr>
      <w:r w:rsidRPr="008905CD">
        <w:rPr>
          <w:rFonts w:ascii="Trebuchet MS" w:eastAsia="Times New Roman" w:hAnsi="Trebuchet MS"/>
          <w:b/>
          <w:bCs/>
          <w:lang w:eastAsia="ro-RO"/>
        </w:rPr>
        <w:t>5. Modul de transport al deșeurilor și măsurile pentru protecția mediului</w:t>
      </w:r>
    </w:p>
    <w:p w:rsidR="00FE3758" w:rsidRPr="008905CD" w:rsidRDefault="00FE3758" w:rsidP="00FE3758">
      <w:pPr>
        <w:autoSpaceDE w:val="0"/>
        <w:autoSpaceDN w:val="0"/>
        <w:adjustRightInd w:val="0"/>
        <w:spacing w:after="0" w:line="240" w:lineRule="auto"/>
        <w:ind w:firstLine="720"/>
        <w:jc w:val="both"/>
        <w:rPr>
          <w:rFonts w:ascii="Trebuchet MS" w:eastAsia="Times New Roman" w:hAnsi="Trebuchet MS"/>
          <w:b/>
          <w:bCs/>
          <w:lang w:eastAsia="ro-RO"/>
        </w:rPr>
      </w:pPr>
      <w:r w:rsidRPr="008905CD">
        <w:rPr>
          <w:rFonts w:ascii="Trebuchet MS" w:eastAsia="Times New Roman" w:hAnsi="Trebuchet MS"/>
          <w:b/>
          <w:bCs/>
          <w:lang w:eastAsia="ro-RO"/>
        </w:rPr>
        <w:t>Deşeuri transportate</w:t>
      </w:r>
    </w:p>
    <w:p w:rsidR="00FE3758" w:rsidRDefault="00FE3758" w:rsidP="0042165C">
      <w:pPr>
        <w:spacing w:after="0"/>
        <w:rPr>
          <w:rFonts w:ascii="Trebuchet MS" w:hAnsi="Trebuchet MS"/>
          <w:b/>
          <w:lang w:val="ro-RO"/>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069"/>
        <w:gridCol w:w="518"/>
        <w:gridCol w:w="1237"/>
        <w:gridCol w:w="1237"/>
        <w:gridCol w:w="618"/>
        <w:gridCol w:w="1979"/>
      </w:tblGrid>
      <w:tr w:rsidR="00FE3758" w:rsidRPr="00DE645E" w:rsidTr="00DE645E">
        <w:trPr>
          <w:cantSplit/>
          <w:trHeight w:val="1169"/>
        </w:trPr>
        <w:tc>
          <w:tcPr>
            <w:tcW w:w="989" w:type="dxa"/>
            <w:shd w:val="clear" w:color="auto" w:fill="C0C0C0"/>
            <w:vAlign w:val="center"/>
          </w:tcPr>
          <w:p w:rsidR="00FE3758" w:rsidRPr="00DE645E" w:rsidRDefault="00FE3758" w:rsidP="00DE645E">
            <w:pPr>
              <w:spacing w:after="0" w:line="240" w:lineRule="auto"/>
              <w:jc w:val="center"/>
              <w:rPr>
                <w:rFonts w:ascii="Trebuchet MS" w:hAnsi="Trebuchet MS"/>
                <w:b/>
                <w:sz w:val="20"/>
                <w:szCs w:val="20"/>
              </w:rPr>
            </w:pPr>
            <w:r w:rsidRPr="00DE645E">
              <w:rPr>
                <w:rFonts w:ascii="Trebuchet MS" w:hAnsi="Trebuchet MS"/>
                <w:b/>
                <w:sz w:val="20"/>
                <w:szCs w:val="20"/>
              </w:rPr>
              <w:t>Cod deșeu</w:t>
            </w:r>
          </w:p>
        </w:tc>
        <w:tc>
          <w:tcPr>
            <w:tcW w:w="3069" w:type="dxa"/>
            <w:shd w:val="clear" w:color="auto" w:fill="C0C0C0"/>
            <w:vAlign w:val="center"/>
          </w:tcPr>
          <w:p w:rsidR="00FE3758" w:rsidRPr="00DE645E" w:rsidRDefault="00FE3758" w:rsidP="00DE645E">
            <w:pPr>
              <w:spacing w:after="0" w:line="240" w:lineRule="auto"/>
              <w:jc w:val="center"/>
              <w:rPr>
                <w:rFonts w:ascii="Trebuchet MS" w:hAnsi="Trebuchet MS"/>
                <w:b/>
                <w:sz w:val="20"/>
                <w:szCs w:val="20"/>
              </w:rPr>
            </w:pPr>
            <w:r w:rsidRPr="00DE645E">
              <w:rPr>
                <w:rFonts w:ascii="Trebuchet MS" w:hAnsi="Trebuchet MS"/>
                <w:b/>
                <w:sz w:val="20"/>
                <w:szCs w:val="20"/>
              </w:rPr>
              <w:t>Denumire deșeu</w:t>
            </w:r>
          </w:p>
        </w:tc>
        <w:tc>
          <w:tcPr>
            <w:tcW w:w="518" w:type="dxa"/>
            <w:shd w:val="clear" w:color="auto" w:fill="C0C0C0"/>
            <w:textDirection w:val="btLr"/>
            <w:vAlign w:val="center"/>
          </w:tcPr>
          <w:p w:rsidR="00FE3758" w:rsidRPr="00DE645E" w:rsidRDefault="00FE3758" w:rsidP="00DE645E">
            <w:pPr>
              <w:spacing w:after="0" w:line="240" w:lineRule="auto"/>
              <w:ind w:left="113" w:right="113"/>
              <w:jc w:val="center"/>
              <w:rPr>
                <w:rFonts w:ascii="Trebuchet MS" w:hAnsi="Trebuchet MS"/>
                <w:b/>
                <w:sz w:val="20"/>
                <w:szCs w:val="20"/>
              </w:rPr>
            </w:pPr>
            <w:r w:rsidRPr="00DE645E">
              <w:rPr>
                <w:rFonts w:ascii="Trebuchet MS" w:hAnsi="Trebuchet MS"/>
                <w:b/>
                <w:sz w:val="20"/>
                <w:szCs w:val="20"/>
              </w:rPr>
              <w:t>Cantitate</w:t>
            </w:r>
          </w:p>
        </w:tc>
        <w:tc>
          <w:tcPr>
            <w:tcW w:w="1237" w:type="dxa"/>
            <w:shd w:val="clear" w:color="auto" w:fill="C0C0C0"/>
            <w:vAlign w:val="center"/>
          </w:tcPr>
          <w:p w:rsidR="00FE3758" w:rsidRPr="00DE645E" w:rsidRDefault="00FE3758" w:rsidP="00DE645E">
            <w:pPr>
              <w:spacing w:after="0" w:line="240" w:lineRule="auto"/>
              <w:jc w:val="center"/>
              <w:rPr>
                <w:rFonts w:ascii="Trebuchet MS" w:hAnsi="Trebuchet MS"/>
                <w:b/>
                <w:sz w:val="20"/>
                <w:szCs w:val="20"/>
              </w:rPr>
            </w:pPr>
            <w:r w:rsidRPr="00DE645E">
              <w:rPr>
                <w:rFonts w:ascii="Trebuchet MS" w:hAnsi="Trebuchet MS"/>
                <w:b/>
                <w:sz w:val="20"/>
                <w:szCs w:val="20"/>
              </w:rPr>
              <w:t>UM</w:t>
            </w:r>
          </w:p>
        </w:tc>
        <w:tc>
          <w:tcPr>
            <w:tcW w:w="1237" w:type="dxa"/>
            <w:shd w:val="clear" w:color="auto" w:fill="C0C0C0"/>
            <w:vAlign w:val="center"/>
          </w:tcPr>
          <w:p w:rsidR="00FE3758" w:rsidRPr="00DE645E" w:rsidRDefault="00FE3758" w:rsidP="00DE645E">
            <w:pPr>
              <w:spacing w:after="0" w:line="240" w:lineRule="auto"/>
              <w:jc w:val="center"/>
              <w:rPr>
                <w:rFonts w:ascii="Trebuchet MS" w:hAnsi="Trebuchet MS"/>
                <w:b/>
                <w:sz w:val="20"/>
                <w:szCs w:val="20"/>
              </w:rPr>
            </w:pPr>
            <w:r w:rsidRPr="00DE645E">
              <w:rPr>
                <w:rFonts w:ascii="Trebuchet MS" w:hAnsi="Trebuchet MS"/>
                <w:b/>
                <w:sz w:val="20"/>
                <w:szCs w:val="20"/>
              </w:rPr>
              <w:t>Operațiune valorificare / eliminare</w:t>
            </w:r>
          </w:p>
        </w:tc>
        <w:tc>
          <w:tcPr>
            <w:tcW w:w="618" w:type="dxa"/>
            <w:shd w:val="clear" w:color="auto" w:fill="C0C0C0"/>
            <w:textDirection w:val="btLr"/>
            <w:vAlign w:val="center"/>
          </w:tcPr>
          <w:p w:rsidR="00FE3758" w:rsidRPr="00DE645E" w:rsidRDefault="00FE3758" w:rsidP="00DE645E">
            <w:pPr>
              <w:spacing w:after="0" w:line="240" w:lineRule="auto"/>
              <w:ind w:left="113" w:right="113"/>
              <w:jc w:val="center"/>
              <w:rPr>
                <w:rFonts w:ascii="Trebuchet MS" w:hAnsi="Trebuchet MS"/>
                <w:b/>
                <w:sz w:val="20"/>
                <w:szCs w:val="20"/>
              </w:rPr>
            </w:pPr>
            <w:r w:rsidRPr="00DE645E">
              <w:rPr>
                <w:rFonts w:ascii="Trebuchet MS" w:hAnsi="Trebuchet MS"/>
                <w:b/>
                <w:sz w:val="20"/>
                <w:szCs w:val="20"/>
              </w:rPr>
              <w:t>Cod operațiune</w:t>
            </w:r>
          </w:p>
        </w:tc>
        <w:tc>
          <w:tcPr>
            <w:tcW w:w="1979" w:type="dxa"/>
            <w:shd w:val="clear" w:color="auto" w:fill="C0C0C0"/>
            <w:vAlign w:val="center"/>
          </w:tcPr>
          <w:p w:rsidR="00FE3758" w:rsidRPr="00DE645E" w:rsidRDefault="00FE3758" w:rsidP="00DE645E">
            <w:pPr>
              <w:spacing w:after="0" w:line="240" w:lineRule="auto"/>
              <w:jc w:val="center"/>
              <w:rPr>
                <w:rFonts w:ascii="Trebuchet MS" w:hAnsi="Trebuchet MS"/>
                <w:b/>
                <w:sz w:val="20"/>
                <w:szCs w:val="20"/>
              </w:rPr>
            </w:pPr>
            <w:r w:rsidRPr="00DE645E">
              <w:rPr>
                <w:rFonts w:ascii="Trebuchet MS" w:hAnsi="Trebuchet MS"/>
                <w:b/>
                <w:sz w:val="20"/>
                <w:szCs w:val="20"/>
              </w:rPr>
              <w:t>Denumire operațiune</w:t>
            </w:r>
          </w:p>
        </w:tc>
      </w:tr>
      <w:tr w:rsidR="00FE3758" w:rsidRPr="00DE645E" w:rsidTr="00FE3758">
        <w:tc>
          <w:tcPr>
            <w:tcW w:w="989" w:type="dxa"/>
            <w:shd w:val="clear" w:color="auto" w:fill="auto"/>
          </w:tcPr>
          <w:p w:rsidR="00FE3758" w:rsidRPr="008905CD" w:rsidRDefault="00FE3758" w:rsidP="00DE645E">
            <w:pPr>
              <w:spacing w:after="0" w:line="240" w:lineRule="auto"/>
              <w:ind w:right="-108"/>
              <w:jc w:val="both"/>
              <w:rPr>
                <w:rFonts w:ascii="Trebuchet MS" w:hAnsi="Trebuchet MS" w:cs="Calibri"/>
                <w:bCs/>
                <w:sz w:val="18"/>
                <w:szCs w:val="18"/>
              </w:rPr>
            </w:pPr>
            <w:r w:rsidRPr="008905CD">
              <w:rPr>
                <w:rFonts w:ascii="Trebuchet MS" w:hAnsi="Trebuchet MS" w:cs="Calibri"/>
                <w:bCs/>
                <w:sz w:val="18"/>
                <w:szCs w:val="18"/>
              </w:rPr>
              <w:t>16 06 01*</w:t>
            </w:r>
          </w:p>
        </w:tc>
        <w:tc>
          <w:tcPr>
            <w:tcW w:w="3069" w:type="dxa"/>
            <w:shd w:val="clear" w:color="auto" w:fill="auto"/>
          </w:tcPr>
          <w:p w:rsidR="00FE3758" w:rsidRPr="008905CD" w:rsidRDefault="00FE3758" w:rsidP="00DE645E">
            <w:pPr>
              <w:spacing w:after="0" w:line="240" w:lineRule="auto"/>
              <w:ind w:right="-108"/>
              <w:jc w:val="center"/>
              <w:rPr>
                <w:rFonts w:ascii="Trebuchet MS" w:hAnsi="Trebuchet MS" w:cs="Arial"/>
                <w:bCs/>
                <w:sz w:val="18"/>
                <w:szCs w:val="18"/>
                <w:lang w:val="ro-RO"/>
              </w:rPr>
            </w:pPr>
            <w:r w:rsidRPr="008905CD">
              <w:rPr>
                <w:rFonts w:ascii="Trebuchet MS" w:hAnsi="Trebuchet MS" w:cs="Arial"/>
                <w:bCs/>
                <w:sz w:val="18"/>
                <w:szCs w:val="18"/>
              </w:rPr>
              <w:t>Baterii cu plumb</w:t>
            </w:r>
          </w:p>
        </w:tc>
        <w:tc>
          <w:tcPr>
            <w:tcW w:w="5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2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Tone/lună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Valorificare </w:t>
            </w:r>
          </w:p>
        </w:tc>
        <w:tc>
          <w:tcPr>
            <w:tcW w:w="6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 R12</w:t>
            </w:r>
          </w:p>
        </w:tc>
        <w:tc>
          <w:tcPr>
            <w:tcW w:w="1979" w:type="dxa"/>
            <w:shd w:val="clear" w:color="auto" w:fill="auto"/>
          </w:tcPr>
          <w:p w:rsidR="00FE3758" w:rsidRPr="008905CD" w:rsidRDefault="00FE3758" w:rsidP="00DE645E">
            <w:pPr>
              <w:spacing w:after="0" w:line="240" w:lineRule="auto"/>
              <w:jc w:val="center"/>
              <w:rPr>
                <w:rFonts w:ascii="Trebuchet MS" w:hAnsi="Trebuchet MS"/>
                <w:sz w:val="18"/>
                <w:szCs w:val="18"/>
                <w:highlight w:val="yellow"/>
              </w:rPr>
            </w:pPr>
            <w:r w:rsidRPr="008905CD">
              <w:rPr>
                <w:rFonts w:ascii="Trebuchet MS" w:eastAsia="Times New Roman" w:hAnsi="Trebuchet MS"/>
                <w:sz w:val="18"/>
                <w:szCs w:val="18"/>
              </w:rPr>
              <w:t>Schimb de deşeuri în vederea efectuării oricăreia dintre operaţiile numerotate de la R1 la R11</w:t>
            </w:r>
            <w:r w:rsidRPr="008905CD">
              <w:rPr>
                <w:rFonts w:ascii="Trebuchet MS" w:hAnsi="Trebuchet MS"/>
                <w:sz w:val="18"/>
                <w:szCs w:val="18"/>
                <w:highlight w:val="yellow"/>
              </w:rPr>
              <w:t xml:space="preserve"> </w:t>
            </w:r>
          </w:p>
        </w:tc>
      </w:tr>
      <w:tr w:rsidR="00FE3758" w:rsidRPr="00DE645E" w:rsidTr="00FE3758">
        <w:tc>
          <w:tcPr>
            <w:tcW w:w="989" w:type="dxa"/>
            <w:shd w:val="clear" w:color="auto" w:fill="auto"/>
          </w:tcPr>
          <w:p w:rsidR="00FE3758" w:rsidRPr="008905CD" w:rsidRDefault="00FE3758" w:rsidP="00DE645E">
            <w:pPr>
              <w:spacing w:after="0" w:line="240" w:lineRule="auto"/>
              <w:ind w:right="-108"/>
              <w:jc w:val="both"/>
              <w:rPr>
                <w:rFonts w:ascii="Trebuchet MS" w:hAnsi="Trebuchet MS" w:cs="Calibri"/>
                <w:bCs/>
                <w:sz w:val="18"/>
                <w:szCs w:val="18"/>
              </w:rPr>
            </w:pPr>
            <w:r w:rsidRPr="008905CD">
              <w:rPr>
                <w:rFonts w:ascii="Trebuchet MS" w:hAnsi="Trebuchet MS" w:cs="Calibri"/>
                <w:bCs/>
                <w:sz w:val="18"/>
                <w:szCs w:val="18"/>
              </w:rPr>
              <w:t>16 06 02*</w:t>
            </w:r>
          </w:p>
        </w:tc>
        <w:tc>
          <w:tcPr>
            <w:tcW w:w="3069" w:type="dxa"/>
            <w:shd w:val="clear" w:color="auto" w:fill="auto"/>
          </w:tcPr>
          <w:p w:rsidR="00FE3758" w:rsidRPr="008905CD" w:rsidRDefault="00FE3758" w:rsidP="00DE645E">
            <w:pPr>
              <w:spacing w:after="0" w:line="240" w:lineRule="auto"/>
              <w:ind w:right="-108"/>
              <w:jc w:val="center"/>
              <w:rPr>
                <w:rFonts w:ascii="Trebuchet MS" w:hAnsi="Trebuchet MS" w:cs="Arial"/>
                <w:bCs/>
                <w:sz w:val="18"/>
                <w:szCs w:val="18"/>
                <w:lang w:val="ro-RO"/>
              </w:rPr>
            </w:pPr>
            <w:r w:rsidRPr="008905CD">
              <w:rPr>
                <w:rFonts w:ascii="Trebuchet MS" w:hAnsi="Trebuchet MS" w:cs="Arial"/>
                <w:bCs/>
                <w:sz w:val="18"/>
                <w:szCs w:val="18"/>
                <w:lang w:val="ro-RO"/>
              </w:rPr>
              <w:t>Baterii cu Ni-Cd</w:t>
            </w:r>
          </w:p>
        </w:tc>
        <w:tc>
          <w:tcPr>
            <w:tcW w:w="5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2</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Tone/lună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Valorificare </w:t>
            </w:r>
          </w:p>
        </w:tc>
        <w:tc>
          <w:tcPr>
            <w:tcW w:w="6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 R12</w:t>
            </w:r>
          </w:p>
        </w:tc>
        <w:tc>
          <w:tcPr>
            <w:tcW w:w="1979" w:type="dxa"/>
            <w:shd w:val="clear" w:color="auto" w:fill="auto"/>
          </w:tcPr>
          <w:p w:rsidR="00FE3758" w:rsidRPr="008905CD" w:rsidRDefault="00FE3758" w:rsidP="00DE645E">
            <w:pPr>
              <w:spacing w:after="0" w:line="240" w:lineRule="auto"/>
              <w:jc w:val="center"/>
              <w:rPr>
                <w:rFonts w:ascii="Trebuchet MS" w:hAnsi="Trebuchet MS"/>
                <w:sz w:val="18"/>
                <w:szCs w:val="18"/>
                <w:highlight w:val="yellow"/>
              </w:rPr>
            </w:pPr>
            <w:r w:rsidRPr="008905CD">
              <w:rPr>
                <w:rFonts w:ascii="Trebuchet MS" w:eastAsia="Times New Roman" w:hAnsi="Trebuchet MS"/>
                <w:sz w:val="18"/>
                <w:szCs w:val="18"/>
              </w:rPr>
              <w:t>Schimb de deşeuri în vederea efectuării oricăreia dintre operaţiile numerotate de la R1 la R11</w:t>
            </w:r>
            <w:r w:rsidRPr="008905CD">
              <w:rPr>
                <w:rFonts w:ascii="Trebuchet MS" w:hAnsi="Trebuchet MS"/>
                <w:sz w:val="18"/>
                <w:szCs w:val="18"/>
                <w:highlight w:val="yellow"/>
              </w:rPr>
              <w:t xml:space="preserve"> </w:t>
            </w:r>
          </w:p>
        </w:tc>
      </w:tr>
      <w:tr w:rsidR="00FE3758" w:rsidRPr="00DE645E" w:rsidTr="00FE3758">
        <w:tc>
          <w:tcPr>
            <w:tcW w:w="989" w:type="dxa"/>
            <w:shd w:val="clear" w:color="auto" w:fill="auto"/>
          </w:tcPr>
          <w:p w:rsidR="00FE3758" w:rsidRPr="008905CD" w:rsidRDefault="00FE3758" w:rsidP="00DE645E">
            <w:pPr>
              <w:spacing w:after="0" w:line="240" w:lineRule="auto"/>
              <w:ind w:right="-108"/>
              <w:jc w:val="both"/>
              <w:rPr>
                <w:rFonts w:ascii="Trebuchet MS" w:hAnsi="Trebuchet MS" w:cs="Calibri"/>
                <w:bCs/>
                <w:sz w:val="18"/>
                <w:szCs w:val="18"/>
              </w:rPr>
            </w:pPr>
            <w:r w:rsidRPr="008905CD">
              <w:rPr>
                <w:rFonts w:ascii="Trebuchet MS" w:hAnsi="Trebuchet MS" w:cs="Calibri"/>
                <w:bCs/>
                <w:sz w:val="18"/>
                <w:szCs w:val="18"/>
              </w:rPr>
              <w:t>16 06 03*</w:t>
            </w:r>
          </w:p>
        </w:tc>
        <w:tc>
          <w:tcPr>
            <w:tcW w:w="3069" w:type="dxa"/>
            <w:shd w:val="clear" w:color="auto" w:fill="auto"/>
          </w:tcPr>
          <w:p w:rsidR="00FE3758" w:rsidRPr="008905CD" w:rsidRDefault="00FE3758" w:rsidP="00DE645E">
            <w:pPr>
              <w:spacing w:after="0" w:line="240" w:lineRule="auto"/>
              <w:ind w:right="-108"/>
              <w:jc w:val="center"/>
              <w:rPr>
                <w:rFonts w:ascii="Trebuchet MS" w:hAnsi="Trebuchet MS" w:cs="Arial"/>
                <w:bCs/>
                <w:sz w:val="18"/>
                <w:szCs w:val="18"/>
                <w:lang w:val="ro-RO"/>
              </w:rPr>
            </w:pPr>
            <w:r w:rsidRPr="008905CD">
              <w:rPr>
                <w:rFonts w:ascii="Trebuchet MS" w:hAnsi="Trebuchet MS" w:cs="Arial"/>
                <w:bCs/>
                <w:sz w:val="18"/>
                <w:szCs w:val="18"/>
                <w:lang w:val="ro-RO"/>
              </w:rPr>
              <w:t>Baterii cu conținut de mercur</w:t>
            </w:r>
          </w:p>
        </w:tc>
        <w:tc>
          <w:tcPr>
            <w:tcW w:w="5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2</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Tone/lună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Valorificare </w:t>
            </w:r>
          </w:p>
        </w:tc>
        <w:tc>
          <w:tcPr>
            <w:tcW w:w="6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 R12</w:t>
            </w:r>
          </w:p>
        </w:tc>
        <w:tc>
          <w:tcPr>
            <w:tcW w:w="1979" w:type="dxa"/>
            <w:shd w:val="clear" w:color="auto" w:fill="auto"/>
          </w:tcPr>
          <w:p w:rsidR="00FE3758" w:rsidRPr="008905CD" w:rsidRDefault="00FE3758" w:rsidP="00DE645E">
            <w:pPr>
              <w:spacing w:after="0" w:line="240" w:lineRule="auto"/>
              <w:jc w:val="center"/>
              <w:rPr>
                <w:rFonts w:ascii="Trebuchet MS" w:hAnsi="Trebuchet MS"/>
                <w:sz w:val="18"/>
                <w:szCs w:val="18"/>
                <w:highlight w:val="yellow"/>
              </w:rPr>
            </w:pPr>
            <w:r w:rsidRPr="008905CD">
              <w:rPr>
                <w:rFonts w:ascii="Trebuchet MS" w:eastAsia="Times New Roman" w:hAnsi="Trebuchet MS"/>
                <w:sz w:val="18"/>
                <w:szCs w:val="18"/>
              </w:rPr>
              <w:t>Schimb de deşeuri în vederea efectuării oricăreia dintre operaţiile numerotate de la R1 la R11</w:t>
            </w:r>
            <w:r w:rsidRPr="008905CD">
              <w:rPr>
                <w:rFonts w:ascii="Trebuchet MS" w:hAnsi="Trebuchet MS"/>
                <w:sz w:val="18"/>
                <w:szCs w:val="18"/>
                <w:highlight w:val="yellow"/>
              </w:rPr>
              <w:t xml:space="preserve"> </w:t>
            </w:r>
          </w:p>
        </w:tc>
      </w:tr>
      <w:tr w:rsidR="00FE3758" w:rsidRPr="00DE645E" w:rsidTr="00FE3758">
        <w:tc>
          <w:tcPr>
            <w:tcW w:w="989" w:type="dxa"/>
            <w:shd w:val="clear" w:color="auto" w:fill="auto"/>
          </w:tcPr>
          <w:p w:rsidR="00FE3758" w:rsidRPr="008905CD" w:rsidRDefault="00FE3758" w:rsidP="00DE645E">
            <w:pPr>
              <w:spacing w:after="0" w:line="240" w:lineRule="auto"/>
              <w:ind w:right="-108"/>
              <w:jc w:val="both"/>
              <w:rPr>
                <w:rFonts w:ascii="Trebuchet MS" w:hAnsi="Trebuchet MS" w:cs="Calibri"/>
                <w:bCs/>
                <w:sz w:val="18"/>
                <w:szCs w:val="18"/>
              </w:rPr>
            </w:pPr>
            <w:r w:rsidRPr="008905CD">
              <w:rPr>
                <w:rFonts w:ascii="Trebuchet MS" w:hAnsi="Trebuchet MS" w:cs="Calibri"/>
                <w:bCs/>
                <w:sz w:val="18"/>
                <w:szCs w:val="18"/>
              </w:rPr>
              <w:t>16 06 04</w:t>
            </w:r>
          </w:p>
        </w:tc>
        <w:tc>
          <w:tcPr>
            <w:tcW w:w="3069" w:type="dxa"/>
            <w:shd w:val="clear" w:color="auto" w:fill="auto"/>
          </w:tcPr>
          <w:p w:rsidR="00FE3758" w:rsidRPr="008905CD" w:rsidRDefault="00FE3758" w:rsidP="00DE645E">
            <w:pPr>
              <w:spacing w:after="0" w:line="240" w:lineRule="auto"/>
              <w:ind w:right="-108"/>
              <w:rPr>
                <w:rFonts w:ascii="Trebuchet MS" w:hAnsi="Trebuchet MS" w:cs="Arial"/>
                <w:bCs/>
                <w:sz w:val="18"/>
                <w:szCs w:val="18"/>
                <w:lang w:val="ro-RO"/>
              </w:rPr>
            </w:pPr>
            <w:r w:rsidRPr="008905CD">
              <w:rPr>
                <w:rFonts w:ascii="Trebuchet MS" w:hAnsi="Trebuchet MS" w:cs="Arial"/>
                <w:bCs/>
                <w:sz w:val="18"/>
                <w:szCs w:val="18"/>
                <w:lang w:val="ro-RO"/>
              </w:rPr>
              <w:t>Baterii alcaline (cu excepția 16 06 03)</w:t>
            </w:r>
          </w:p>
        </w:tc>
        <w:tc>
          <w:tcPr>
            <w:tcW w:w="5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2</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Tone/lună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Valorificare </w:t>
            </w:r>
          </w:p>
        </w:tc>
        <w:tc>
          <w:tcPr>
            <w:tcW w:w="6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 R12</w:t>
            </w:r>
          </w:p>
        </w:tc>
        <w:tc>
          <w:tcPr>
            <w:tcW w:w="1979" w:type="dxa"/>
            <w:shd w:val="clear" w:color="auto" w:fill="auto"/>
          </w:tcPr>
          <w:p w:rsidR="00FE3758" w:rsidRPr="008905CD" w:rsidRDefault="00FE3758" w:rsidP="00DE645E">
            <w:pPr>
              <w:spacing w:after="0" w:line="240" w:lineRule="auto"/>
              <w:jc w:val="center"/>
              <w:rPr>
                <w:rFonts w:ascii="Trebuchet MS" w:hAnsi="Trebuchet MS"/>
                <w:sz w:val="18"/>
                <w:szCs w:val="18"/>
                <w:highlight w:val="yellow"/>
              </w:rPr>
            </w:pPr>
            <w:r w:rsidRPr="008905CD">
              <w:rPr>
                <w:rFonts w:ascii="Trebuchet MS" w:eastAsia="Times New Roman" w:hAnsi="Trebuchet MS"/>
                <w:sz w:val="18"/>
                <w:szCs w:val="18"/>
              </w:rPr>
              <w:t>Schimb de deşeuri în vederea efectuării oricăreia dintre operaţiile numerotate de la R1 la R11</w:t>
            </w:r>
            <w:r w:rsidRPr="008905CD">
              <w:rPr>
                <w:rFonts w:ascii="Trebuchet MS" w:hAnsi="Trebuchet MS"/>
                <w:sz w:val="18"/>
                <w:szCs w:val="18"/>
                <w:highlight w:val="yellow"/>
              </w:rPr>
              <w:t xml:space="preserve"> </w:t>
            </w:r>
          </w:p>
        </w:tc>
      </w:tr>
      <w:tr w:rsidR="00FE3758" w:rsidRPr="00DE645E" w:rsidTr="00FE3758">
        <w:tc>
          <w:tcPr>
            <w:tcW w:w="989" w:type="dxa"/>
            <w:shd w:val="clear" w:color="auto" w:fill="auto"/>
          </w:tcPr>
          <w:p w:rsidR="00FE3758" w:rsidRPr="008905CD" w:rsidRDefault="00FE3758" w:rsidP="00DE645E">
            <w:pPr>
              <w:spacing w:after="0" w:line="240" w:lineRule="auto"/>
              <w:ind w:right="-108"/>
              <w:jc w:val="both"/>
              <w:rPr>
                <w:rFonts w:ascii="Trebuchet MS" w:hAnsi="Trebuchet MS" w:cs="Calibri"/>
                <w:bCs/>
                <w:sz w:val="18"/>
                <w:szCs w:val="18"/>
              </w:rPr>
            </w:pPr>
            <w:r w:rsidRPr="008905CD">
              <w:rPr>
                <w:rFonts w:ascii="Trebuchet MS" w:hAnsi="Trebuchet MS" w:cs="Calibri"/>
                <w:bCs/>
                <w:sz w:val="18"/>
                <w:szCs w:val="18"/>
              </w:rPr>
              <w:t>16 06 05</w:t>
            </w:r>
          </w:p>
        </w:tc>
        <w:tc>
          <w:tcPr>
            <w:tcW w:w="3069" w:type="dxa"/>
            <w:shd w:val="clear" w:color="auto" w:fill="auto"/>
          </w:tcPr>
          <w:p w:rsidR="00FE3758" w:rsidRPr="008905CD" w:rsidRDefault="00FE3758" w:rsidP="00DE645E">
            <w:pPr>
              <w:spacing w:after="0" w:line="240" w:lineRule="auto"/>
              <w:ind w:right="-108"/>
              <w:jc w:val="center"/>
              <w:rPr>
                <w:rFonts w:ascii="Trebuchet MS" w:hAnsi="Trebuchet MS" w:cs="Arial"/>
                <w:bCs/>
                <w:sz w:val="18"/>
                <w:szCs w:val="18"/>
                <w:lang w:val="ro-RO"/>
              </w:rPr>
            </w:pPr>
            <w:r w:rsidRPr="008905CD">
              <w:rPr>
                <w:rFonts w:ascii="Trebuchet MS" w:hAnsi="Trebuchet MS" w:cs="Arial"/>
                <w:bCs/>
                <w:sz w:val="18"/>
                <w:szCs w:val="18"/>
                <w:lang w:val="ro-RO"/>
              </w:rPr>
              <w:t>Alte baterii și acumulatori</w:t>
            </w:r>
          </w:p>
        </w:tc>
        <w:tc>
          <w:tcPr>
            <w:tcW w:w="5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2</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Tone/lună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Valorificare </w:t>
            </w:r>
          </w:p>
        </w:tc>
        <w:tc>
          <w:tcPr>
            <w:tcW w:w="6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 R12</w:t>
            </w:r>
          </w:p>
        </w:tc>
        <w:tc>
          <w:tcPr>
            <w:tcW w:w="1979" w:type="dxa"/>
            <w:shd w:val="clear" w:color="auto" w:fill="auto"/>
          </w:tcPr>
          <w:p w:rsidR="00FE3758" w:rsidRPr="008905CD" w:rsidRDefault="00FE3758" w:rsidP="00DE645E">
            <w:pPr>
              <w:spacing w:after="0" w:line="240" w:lineRule="auto"/>
              <w:jc w:val="center"/>
              <w:rPr>
                <w:rFonts w:ascii="Trebuchet MS" w:hAnsi="Trebuchet MS"/>
                <w:sz w:val="18"/>
                <w:szCs w:val="18"/>
                <w:highlight w:val="yellow"/>
              </w:rPr>
            </w:pPr>
            <w:r w:rsidRPr="008905CD">
              <w:rPr>
                <w:rFonts w:ascii="Trebuchet MS" w:eastAsia="Times New Roman" w:hAnsi="Trebuchet MS"/>
                <w:sz w:val="18"/>
                <w:szCs w:val="18"/>
              </w:rPr>
              <w:t xml:space="preserve">Schimb de deşeuri în vederea efectuării </w:t>
            </w:r>
            <w:r w:rsidRPr="008905CD">
              <w:rPr>
                <w:rFonts w:ascii="Trebuchet MS" w:eastAsia="Times New Roman" w:hAnsi="Trebuchet MS"/>
                <w:sz w:val="18"/>
                <w:szCs w:val="18"/>
              </w:rPr>
              <w:lastRenderedPageBreak/>
              <w:t>oricăreia dintre operaţiile numerotate de la R1 la R11</w:t>
            </w:r>
            <w:r w:rsidRPr="008905CD">
              <w:rPr>
                <w:rFonts w:ascii="Trebuchet MS" w:hAnsi="Trebuchet MS"/>
                <w:sz w:val="18"/>
                <w:szCs w:val="18"/>
                <w:highlight w:val="yellow"/>
              </w:rPr>
              <w:t xml:space="preserve"> </w:t>
            </w:r>
          </w:p>
        </w:tc>
      </w:tr>
      <w:tr w:rsidR="00FE3758" w:rsidRPr="00DE645E" w:rsidTr="00FE3758">
        <w:tc>
          <w:tcPr>
            <w:tcW w:w="989" w:type="dxa"/>
            <w:shd w:val="clear" w:color="auto" w:fill="auto"/>
          </w:tcPr>
          <w:p w:rsidR="00FE3758" w:rsidRPr="008905CD" w:rsidRDefault="00FE3758" w:rsidP="00DE645E">
            <w:pPr>
              <w:spacing w:after="0" w:line="240" w:lineRule="auto"/>
              <w:ind w:right="-108"/>
              <w:jc w:val="both"/>
              <w:rPr>
                <w:rFonts w:ascii="Trebuchet MS" w:hAnsi="Trebuchet MS" w:cs="Calibri"/>
                <w:bCs/>
                <w:sz w:val="18"/>
                <w:szCs w:val="18"/>
              </w:rPr>
            </w:pPr>
            <w:r w:rsidRPr="008905CD">
              <w:rPr>
                <w:rFonts w:ascii="Trebuchet MS" w:hAnsi="Trebuchet MS" w:cs="Calibri"/>
                <w:bCs/>
                <w:sz w:val="18"/>
                <w:szCs w:val="18"/>
              </w:rPr>
              <w:lastRenderedPageBreak/>
              <w:t>16 06 05*</w:t>
            </w:r>
          </w:p>
        </w:tc>
        <w:tc>
          <w:tcPr>
            <w:tcW w:w="3069" w:type="dxa"/>
            <w:shd w:val="clear" w:color="auto" w:fill="auto"/>
          </w:tcPr>
          <w:p w:rsidR="00FE3758" w:rsidRPr="008905CD" w:rsidRDefault="00FE3758" w:rsidP="00DE645E">
            <w:pPr>
              <w:autoSpaceDE w:val="0"/>
              <w:autoSpaceDN w:val="0"/>
              <w:adjustRightInd w:val="0"/>
              <w:spacing w:after="0" w:line="240" w:lineRule="auto"/>
              <w:jc w:val="center"/>
              <w:rPr>
                <w:rFonts w:ascii="Trebuchet MS" w:hAnsi="Trebuchet MS" w:cs="TimesNewRomanPSMT"/>
                <w:sz w:val="18"/>
                <w:szCs w:val="18"/>
              </w:rPr>
            </w:pPr>
            <w:r w:rsidRPr="008905CD">
              <w:rPr>
                <w:rFonts w:ascii="Trebuchet MS" w:hAnsi="Trebuchet MS" w:cs="TimesNewRomanPSMT"/>
                <w:sz w:val="18"/>
                <w:szCs w:val="18"/>
              </w:rPr>
              <w:t>Electroliti clectati separate din DB&amp;A</w:t>
            </w:r>
          </w:p>
        </w:tc>
        <w:tc>
          <w:tcPr>
            <w:tcW w:w="5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2</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Tone/lună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Valorificare </w:t>
            </w:r>
          </w:p>
        </w:tc>
        <w:tc>
          <w:tcPr>
            <w:tcW w:w="6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 R12</w:t>
            </w:r>
          </w:p>
        </w:tc>
        <w:tc>
          <w:tcPr>
            <w:tcW w:w="1979" w:type="dxa"/>
            <w:shd w:val="clear" w:color="auto" w:fill="auto"/>
          </w:tcPr>
          <w:p w:rsidR="00FE3758" w:rsidRPr="008905CD" w:rsidRDefault="00FE3758" w:rsidP="00DE645E">
            <w:pPr>
              <w:spacing w:after="0" w:line="240" w:lineRule="auto"/>
              <w:jc w:val="center"/>
              <w:rPr>
                <w:rFonts w:ascii="Trebuchet MS" w:hAnsi="Trebuchet MS"/>
                <w:sz w:val="18"/>
                <w:szCs w:val="18"/>
                <w:highlight w:val="yellow"/>
              </w:rPr>
            </w:pPr>
            <w:r w:rsidRPr="008905CD">
              <w:rPr>
                <w:rFonts w:ascii="Trebuchet MS" w:eastAsia="Times New Roman" w:hAnsi="Trebuchet MS"/>
                <w:sz w:val="18"/>
                <w:szCs w:val="18"/>
              </w:rPr>
              <w:t>Schimb de deşeuri în vederea efectuării oricăreia dintre operaţiile numerotate de la R1 la R11</w:t>
            </w:r>
            <w:r w:rsidRPr="008905CD">
              <w:rPr>
                <w:rFonts w:ascii="Trebuchet MS" w:hAnsi="Trebuchet MS"/>
                <w:sz w:val="18"/>
                <w:szCs w:val="18"/>
                <w:highlight w:val="yellow"/>
              </w:rPr>
              <w:t xml:space="preserve"> </w:t>
            </w:r>
          </w:p>
        </w:tc>
      </w:tr>
      <w:tr w:rsidR="00FE3758" w:rsidRPr="00DE645E" w:rsidTr="00FE3758">
        <w:tc>
          <w:tcPr>
            <w:tcW w:w="989" w:type="dxa"/>
            <w:shd w:val="clear" w:color="auto" w:fill="auto"/>
          </w:tcPr>
          <w:p w:rsidR="00FE3758" w:rsidRPr="008905CD" w:rsidRDefault="00FE3758" w:rsidP="00DE645E">
            <w:pPr>
              <w:spacing w:after="0" w:line="240" w:lineRule="auto"/>
              <w:ind w:right="-108"/>
              <w:jc w:val="both"/>
              <w:rPr>
                <w:rFonts w:ascii="Trebuchet MS" w:hAnsi="Trebuchet MS" w:cs="Calibri"/>
                <w:bCs/>
                <w:sz w:val="18"/>
                <w:szCs w:val="18"/>
              </w:rPr>
            </w:pPr>
            <w:r w:rsidRPr="008905CD">
              <w:rPr>
                <w:rFonts w:ascii="Trebuchet MS" w:hAnsi="Trebuchet MS" w:cs="Calibri"/>
                <w:bCs/>
                <w:sz w:val="18"/>
                <w:szCs w:val="18"/>
              </w:rPr>
              <w:t>20 01 33*</w:t>
            </w:r>
          </w:p>
        </w:tc>
        <w:tc>
          <w:tcPr>
            <w:tcW w:w="3069" w:type="dxa"/>
            <w:shd w:val="clear" w:color="auto" w:fill="auto"/>
          </w:tcPr>
          <w:p w:rsidR="00FE3758" w:rsidRPr="008905CD" w:rsidRDefault="00FE3758" w:rsidP="00DE645E">
            <w:pPr>
              <w:autoSpaceDE w:val="0"/>
              <w:autoSpaceDN w:val="0"/>
              <w:adjustRightInd w:val="0"/>
              <w:spacing w:after="0" w:line="240" w:lineRule="auto"/>
              <w:jc w:val="center"/>
              <w:rPr>
                <w:rFonts w:ascii="Trebuchet MS" w:hAnsi="Trebuchet MS" w:cs="TimesNewRomanPSMT"/>
                <w:sz w:val="18"/>
                <w:szCs w:val="18"/>
              </w:rPr>
            </w:pPr>
            <w:r w:rsidRPr="008905CD">
              <w:rPr>
                <w:rFonts w:ascii="Trebuchet MS" w:hAnsi="Trebuchet MS" w:cs="TimesNewRomanPSMT"/>
                <w:sz w:val="18"/>
                <w:szCs w:val="18"/>
              </w:rPr>
              <w:t>Baterii şi acumulatori incluşi în 16 06 01, 16 06 02 sau 16 06 03 şi baterii şi acumulatori nesortaţi conţinând aceste baterii</w:t>
            </w:r>
          </w:p>
        </w:tc>
        <w:tc>
          <w:tcPr>
            <w:tcW w:w="5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2</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Tone/lună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Valorificare </w:t>
            </w:r>
          </w:p>
        </w:tc>
        <w:tc>
          <w:tcPr>
            <w:tcW w:w="6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 R12</w:t>
            </w:r>
          </w:p>
        </w:tc>
        <w:tc>
          <w:tcPr>
            <w:tcW w:w="1979" w:type="dxa"/>
            <w:shd w:val="clear" w:color="auto" w:fill="auto"/>
          </w:tcPr>
          <w:p w:rsidR="00FE3758" w:rsidRPr="008905CD" w:rsidRDefault="00FE3758" w:rsidP="00DE645E">
            <w:pPr>
              <w:spacing w:after="0" w:line="240" w:lineRule="auto"/>
              <w:jc w:val="center"/>
              <w:rPr>
                <w:rFonts w:ascii="Trebuchet MS" w:hAnsi="Trebuchet MS"/>
                <w:sz w:val="18"/>
                <w:szCs w:val="18"/>
                <w:highlight w:val="yellow"/>
              </w:rPr>
            </w:pPr>
            <w:r w:rsidRPr="008905CD">
              <w:rPr>
                <w:rFonts w:ascii="Trebuchet MS" w:eastAsia="Times New Roman" w:hAnsi="Trebuchet MS"/>
                <w:sz w:val="18"/>
                <w:szCs w:val="18"/>
              </w:rPr>
              <w:t>Schimb de deşeuri în vederea efectuării oricăreia dintre operaţiile numerotate de la R1 la R11</w:t>
            </w:r>
            <w:r w:rsidRPr="008905CD">
              <w:rPr>
                <w:rFonts w:ascii="Trebuchet MS" w:hAnsi="Trebuchet MS"/>
                <w:sz w:val="18"/>
                <w:szCs w:val="18"/>
                <w:highlight w:val="yellow"/>
              </w:rPr>
              <w:t xml:space="preserve"> </w:t>
            </w:r>
          </w:p>
        </w:tc>
      </w:tr>
      <w:tr w:rsidR="00FE3758" w:rsidRPr="00DE645E" w:rsidTr="00FE3758">
        <w:tc>
          <w:tcPr>
            <w:tcW w:w="989" w:type="dxa"/>
            <w:shd w:val="clear" w:color="auto" w:fill="auto"/>
          </w:tcPr>
          <w:p w:rsidR="00FE3758" w:rsidRPr="008905CD" w:rsidRDefault="00FE3758" w:rsidP="00DE645E">
            <w:pPr>
              <w:spacing w:after="0" w:line="240" w:lineRule="auto"/>
              <w:ind w:right="-108"/>
              <w:jc w:val="both"/>
              <w:rPr>
                <w:rFonts w:ascii="Trebuchet MS" w:hAnsi="Trebuchet MS" w:cs="Calibri"/>
                <w:bCs/>
                <w:sz w:val="18"/>
                <w:szCs w:val="18"/>
              </w:rPr>
            </w:pPr>
            <w:r w:rsidRPr="008905CD">
              <w:rPr>
                <w:rFonts w:ascii="Trebuchet MS" w:hAnsi="Trebuchet MS" w:cs="Calibri"/>
                <w:bCs/>
                <w:sz w:val="18"/>
                <w:szCs w:val="18"/>
              </w:rPr>
              <w:t>20 01 34</w:t>
            </w:r>
          </w:p>
        </w:tc>
        <w:tc>
          <w:tcPr>
            <w:tcW w:w="3069" w:type="dxa"/>
            <w:shd w:val="clear" w:color="auto" w:fill="auto"/>
          </w:tcPr>
          <w:p w:rsidR="00FE3758" w:rsidRPr="008905CD" w:rsidRDefault="00FE3758" w:rsidP="00DE645E">
            <w:pPr>
              <w:autoSpaceDE w:val="0"/>
              <w:autoSpaceDN w:val="0"/>
              <w:adjustRightInd w:val="0"/>
              <w:spacing w:after="0" w:line="240" w:lineRule="auto"/>
              <w:jc w:val="center"/>
              <w:rPr>
                <w:rFonts w:ascii="Trebuchet MS" w:hAnsi="Trebuchet MS" w:cs="TimesNewRomanPSMT"/>
                <w:sz w:val="18"/>
                <w:szCs w:val="18"/>
              </w:rPr>
            </w:pPr>
            <w:r w:rsidRPr="008905CD">
              <w:rPr>
                <w:rFonts w:ascii="Trebuchet MS" w:hAnsi="Trebuchet MS" w:cs="TimesNewRomanPSMT"/>
                <w:sz w:val="18"/>
                <w:szCs w:val="18"/>
              </w:rPr>
              <w:t>Baterii şi acumulatori, altele decât cele specificate la 20 01 33</w:t>
            </w:r>
          </w:p>
        </w:tc>
        <w:tc>
          <w:tcPr>
            <w:tcW w:w="5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2</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Tone/lună </w:t>
            </w:r>
          </w:p>
        </w:tc>
        <w:tc>
          <w:tcPr>
            <w:tcW w:w="1237"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Valorificare </w:t>
            </w:r>
          </w:p>
        </w:tc>
        <w:tc>
          <w:tcPr>
            <w:tcW w:w="618" w:type="dxa"/>
            <w:shd w:val="clear" w:color="auto" w:fill="auto"/>
          </w:tcPr>
          <w:p w:rsidR="00FE3758" w:rsidRPr="008905CD" w:rsidRDefault="00FE3758" w:rsidP="00DE645E">
            <w:pPr>
              <w:spacing w:after="0" w:line="240" w:lineRule="auto"/>
              <w:jc w:val="center"/>
              <w:rPr>
                <w:rFonts w:ascii="Trebuchet MS" w:hAnsi="Trebuchet MS"/>
                <w:sz w:val="18"/>
                <w:szCs w:val="18"/>
              </w:rPr>
            </w:pPr>
            <w:r w:rsidRPr="008905CD">
              <w:rPr>
                <w:rFonts w:ascii="Trebuchet MS" w:hAnsi="Trebuchet MS"/>
                <w:sz w:val="18"/>
                <w:szCs w:val="18"/>
              </w:rPr>
              <w:t xml:space="preserve"> R12</w:t>
            </w:r>
          </w:p>
        </w:tc>
        <w:tc>
          <w:tcPr>
            <w:tcW w:w="1979" w:type="dxa"/>
            <w:shd w:val="clear" w:color="auto" w:fill="auto"/>
          </w:tcPr>
          <w:p w:rsidR="00FE3758" w:rsidRPr="008905CD" w:rsidRDefault="00FE3758" w:rsidP="00DE645E">
            <w:pPr>
              <w:spacing w:after="0" w:line="240" w:lineRule="auto"/>
              <w:jc w:val="center"/>
              <w:rPr>
                <w:rFonts w:ascii="Trebuchet MS" w:hAnsi="Trebuchet MS"/>
                <w:sz w:val="18"/>
                <w:szCs w:val="18"/>
                <w:highlight w:val="yellow"/>
              </w:rPr>
            </w:pPr>
            <w:r w:rsidRPr="008905CD">
              <w:rPr>
                <w:rFonts w:ascii="Trebuchet MS" w:eastAsia="Times New Roman" w:hAnsi="Trebuchet MS"/>
                <w:sz w:val="18"/>
                <w:szCs w:val="18"/>
              </w:rPr>
              <w:t>Schimb de deşeuri în vederea efectuării oricăreia dintre operaţiile numerotate de la R1 la R11</w:t>
            </w:r>
            <w:r w:rsidRPr="008905CD">
              <w:rPr>
                <w:rFonts w:ascii="Trebuchet MS" w:hAnsi="Trebuchet MS"/>
                <w:sz w:val="18"/>
                <w:szCs w:val="18"/>
                <w:highlight w:val="yellow"/>
              </w:rPr>
              <w:t xml:space="preserve"> </w:t>
            </w:r>
          </w:p>
        </w:tc>
      </w:tr>
    </w:tbl>
    <w:p w:rsidR="00FE3758" w:rsidRDefault="00FE3758" w:rsidP="00FE3758">
      <w:pPr>
        <w:widowControl w:val="0"/>
        <w:autoSpaceDE w:val="0"/>
        <w:autoSpaceDN w:val="0"/>
        <w:adjustRightInd w:val="0"/>
        <w:spacing w:before="120" w:after="120"/>
        <w:jc w:val="both"/>
        <w:rPr>
          <w:rFonts w:ascii="Trebuchet MS" w:hAnsi="Trebuchet MS" w:cs="Calibri"/>
          <w:bCs/>
          <w:iCs/>
          <w:noProof/>
          <w:sz w:val="20"/>
          <w:szCs w:val="20"/>
          <w:lang w:val="ro-RO"/>
        </w:rPr>
      </w:pPr>
      <w:r w:rsidRPr="00FE3758">
        <w:rPr>
          <w:rFonts w:ascii="Trebuchet MS" w:hAnsi="Trebuchet MS" w:cs="Calibri"/>
          <w:bCs/>
          <w:iCs/>
          <w:noProof/>
          <w:sz w:val="20"/>
          <w:szCs w:val="20"/>
          <w:lang w:val="ro-RO"/>
        </w:rPr>
        <w:t>Deșeurile transportate nu se depozitează pe amplasamentul de garare, deoarece se preiau de la generatorii de deșeuri și sunt transportate direct către operatori autorizați în vederea valorificării/eliminării.</w:t>
      </w:r>
    </w:p>
    <w:p w:rsidR="00E91834" w:rsidRPr="00E91834" w:rsidRDefault="00E91834" w:rsidP="00E91834">
      <w:pPr>
        <w:pStyle w:val="BodyTextIndent"/>
        <w:tabs>
          <w:tab w:val="left" w:pos="0"/>
        </w:tabs>
        <w:spacing w:line="240" w:lineRule="auto"/>
        <w:ind w:left="0"/>
        <w:jc w:val="both"/>
        <w:rPr>
          <w:rFonts w:ascii="Trebuchet MS" w:hAnsi="Trebuchet MS"/>
          <w:color w:val="000000"/>
          <w:sz w:val="20"/>
          <w:szCs w:val="20"/>
          <w:lang w:val="ro-RO"/>
        </w:rPr>
      </w:pPr>
      <w:r w:rsidRPr="00E91834">
        <w:rPr>
          <w:rFonts w:ascii="Trebuchet MS" w:hAnsi="Trebuchet MS"/>
          <w:color w:val="000000"/>
          <w:sz w:val="20"/>
          <w:szCs w:val="20"/>
          <w:lang w:val="ro-RO"/>
        </w:rPr>
        <w:t>Se vor respecta prevederile H.G. nr.1061/2008 privind transportul deşeurilor periculoase şi nepericuloase pe teritoriul României.</w:t>
      </w:r>
    </w:p>
    <w:p w:rsidR="00FE3758" w:rsidRPr="00FE3758" w:rsidRDefault="00FE3758" w:rsidP="00FE3758">
      <w:pPr>
        <w:keepNext/>
        <w:spacing w:after="0" w:line="240" w:lineRule="auto"/>
        <w:ind w:left="360"/>
        <w:jc w:val="both"/>
        <w:outlineLvl w:val="1"/>
        <w:rPr>
          <w:rFonts w:ascii="Trebuchet MS" w:hAnsi="Trebuchet MS"/>
        </w:rPr>
      </w:pPr>
      <w:r w:rsidRPr="00FE3758">
        <w:rPr>
          <w:rFonts w:ascii="Trebuchet MS" w:eastAsia="Times New Roman" w:hAnsi="Trebuchet MS"/>
          <w:b/>
          <w:bCs/>
          <w:lang w:eastAsia="ro-RO"/>
        </w:rPr>
        <w:t xml:space="preserve">6. Monitorizarea gestiunii deșeurilor </w:t>
      </w:r>
      <w:proofErr w:type="gramStart"/>
      <w:r w:rsidRPr="00FE3758">
        <w:rPr>
          <w:rFonts w:ascii="Trebuchet MS" w:eastAsia="Times New Roman" w:hAnsi="Trebuchet MS"/>
          <w:b/>
          <w:bCs/>
          <w:lang w:eastAsia="ro-RO"/>
        </w:rPr>
        <w:t xml:space="preserve">- </w:t>
      </w:r>
      <w:r w:rsidRPr="00FE3758">
        <w:rPr>
          <w:rFonts w:ascii="Trebuchet MS" w:hAnsi="Trebuchet MS"/>
        </w:rPr>
        <w:t xml:space="preserve"> Nu</w:t>
      </w:r>
      <w:proofErr w:type="gramEnd"/>
      <w:r w:rsidRPr="00FE3758">
        <w:rPr>
          <w:rFonts w:ascii="Trebuchet MS" w:hAnsi="Trebuchet MS"/>
        </w:rPr>
        <w:t xml:space="preserve"> este cazul.</w:t>
      </w:r>
    </w:p>
    <w:p w:rsidR="00FE3758" w:rsidRPr="00FE3758" w:rsidRDefault="00FE3758" w:rsidP="00FE3758">
      <w:pPr>
        <w:keepNext/>
        <w:spacing w:after="0" w:line="240" w:lineRule="auto"/>
        <w:ind w:left="360"/>
        <w:jc w:val="both"/>
        <w:outlineLvl w:val="1"/>
        <w:rPr>
          <w:rFonts w:ascii="Trebuchet MS" w:hAnsi="Trebuchet MS"/>
        </w:rPr>
      </w:pPr>
    </w:p>
    <w:p w:rsidR="00FE3758" w:rsidRPr="00FE3758" w:rsidRDefault="00FE3758" w:rsidP="00FE3758">
      <w:pPr>
        <w:keepNext/>
        <w:spacing w:after="0" w:line="240" w:lineRule="auto"/>
        <w:ind w:left="360"/>
        <w:jc w:val="both"/>
        <w:outlineLvl w:val="1"/>
        <w:rPr>
          <w:rFonts w:ascii="Trebuchet MS" w:eastAsia="Times New Roman" w:hAnsi="Trebuchet MS"/>
        </w:rPr>
      </w:pPr>
      <w:r w:rsidRPr="00FE3758">
        <w:rPr>
          <w:rFonts w:ascii="Trebuchet MS" w:eastAsia="Times New Roman" w:hAnsi="Trebuchet MS"/>
          <w:b/>
          <w:bCs/>
          <w:lang w:eastAsia="ro-RO"/>
        </w:rPr>
        <w:t xml:space="preserve">7. Ambalaje folosite </w:t>
      </w:r>
      <w:proofErr w:type="gramStart"/>
      <w:r w:rsidRPr="00FE3758">
        <w:rPr>
          <w:rFonts w:ascii="Trebuchet MS" w:eastAsia="Times New Roman" w:hAnsi="Trebuchet MS"/>
          <w:b/>
          <w:bCs/>
          <w:lang w:eastAsia="ro-RO"/>
        </w:rPr>
        <w:t xml:space="preserve">- </w:t>
      </w:r>
      <w:r w:rsidRPr="00FE3758">
        <w:rPr>
          <w:rFonts w:ascii="Trebuchet MS" w:eastAsia="Times New Roman" w:hAnsi="Trebuchet MS"/>
        </w:rPr>
        <w:t xml:space="preserve"> Nu</w:t>
      </w:r>
      <w:proofErr w:type="gramEnd"/>
      <w:r w:rsidRPr="00FE3758">
        <w:rPr>
          <w:rFonts w:ascii="Trebuchet MS" w:eastAsia="Times New Roman" w:hAnsi="Trebuchet MS"/>
        </w:rPr>
        <w:t xml:space="preserve"> e cazul. </w:t>
      </w:r>
    </w:p>
    <w:p w:rsidR="00FE3758" w:rsidRPr="00FE3758" w:rsidRDefault="00FE3758" w:rsidP="00FE3758">
      <w:pPr>
        <w:autoSpaceDE w:val="0"/>
        <w:autoSpaceDN w:val="0"/>
        <w:adjustRightInd w:val="0"/>
        <w:spacing w:after="0" w:line="240" w:lineRule="auto"/>
        <w:jc w:val="both"/>
        <w:rPr>
          <w:rFonts w:ascii="Trebuchet MS" w:eastAsia="Times New Roman" w:hAnsi="Trebuchet MS"/>
        </w:rPr>
      </w:pPr>
    </w:p>
    <w:p w:rsidR="00FE3758" w:rsidRPr="00FE3758" w:rsidRDefault="00FE3758" w:rsidP="00FE3758">
      <w:pPr>
        <w:keepNext/>
        <w:spacing w:after="0" w:line="240" w:lineRule="auto"/>
        <w:ind w:left="360"/>
        <w:jc w:val="both"/>
        <w:outlineLvl w:val="1"/>
        <w:rPr>
          <w:rFonts w:ascii="Trebuchet MS" w:eastAsia="Times New Roman" w:hAnsi="Trebuchet MS"/>
        </w:rPr>
      </w:pPr>
      <w:r w:rsidRPr="00FE3758">
        <w:rPr>
          <w:rFonts w:ascii="Trebuchet MS" w:eastAsia="Times New Roman" w:hAnsi="Trebuchet MS"/>
          <w:b/>
          <w:bCs/>
          <w:lang w:eastAsia="ro-RO"/>
        </w:rPr>
        <w:t xml:space="preserve">8. Modul de gospodărire </w:t>
      </w:r>
      <w:proofErr w:type="gramStart"/>
      <w:r w:rsidRPr="00FE3758">
        <w:rPr>
          <w:rFonts w:ascii="Trebuchet MS" w:eastAsia="Times New Roman" w:hAnsi="Trebuchet MS"/>
          <w:b/>
          <w:bCs/>
          <w:lang w:eastAsia="ro-RO"/>
        </w:rPr>
        <w:t>a</w:t>
      </w:r>
      <w:proofErr w:type="gramEnd"/>
      <w:r w:rsidRPr="00FE3758">
        <w:rPr>
          <w:rFonts w:ascii="Trebuchet MS" w:eastAsia="Times New Roman" w:hAnsi="Trebuchet MS"/>
          <w:b/>
          <w:bCs/>
          <w:lang w:eastAsia="ro-RO"/>
        </w:rPr>
        <w:t xml:space="preserve"> ambalajelor: </w:t>
      </w:r>
      <w:sdt>
        <w:sdtPr>
          <w:rPr>
            <w:rFonts w:ascii="Trebuchet MS" w:eastAsia="Times New Roman" w:hAnsi="Trebuchet MS"/>
            <w:i/>
            <w:color w:val="FF0000"/>
          </w:rPr>
          <w:alias w:val="Câmp editabil text"/>
          <w:tag w:val="CampEditabil"/>
          <w:id w:val="123052729"/>
          <w:placeholder>
            <w:docPart w:val="52C7E0ABCD4F454B92297119B2EDAD1B"/>
          </w:placeholder>
        </w:sdtPr>
        <w:sdtEndPr>
          <w:rPr>
            <w:i w:val="0"/>
            <w:color w:val="auto"/>
          </w:rPr>
        </w:sdtEndPr>
        <w:sdtContent>
          <w:r w:rsidRPr="00FE3758">
            <w:rPr>
              <w:rFonts w:ascii="Trebuchet MS" w:eastAsia="Times New Roman" w:hAnsi="Trebuchet MS"/>
            </w:rPr>
            <w:t xml:space="preserve">- conform Legii nr. </w:t>
          </w:r>
          <w:proofErr w:type="gramStart"/>
          <w:r w:rsidRPr="00FE3758">
            <w:rPr>
              <w:rFonts w:ascii="Trebuchet MS" w:eastAsia="Times New Roman" w:hAnsi="Trebuchet MS"/>
            </w:rPr>
            <w:t>249/2015</w:t>
          </w:r>
          <w:proofErr w:type="gramEnd"/>
          <w:r w:rsidRPr="00FE3758">
            <w:rPr>
              <w:rFonts w:ascii="Trebuchet MS" w:eastAsia="Times New Roman" w:hAnsi="Trebuchet MS"/>
            </w:rPr>
            <w:t xml:space="preserve"> </w:t>
          </w:r>
          <w:r w:rsidRPr="00FE3758">
            <w:rPr>
              <w:rFonts w:ascii="Trebuchet MS" w:hAnsi="Trebuchet MS"/>
              <w:bCs/>
              <w:iCs/>
              <w:noProof/>
            </w:rPr>
            <w:t>privind modalitatea de gestionare a ambalajelor şi a deşeurilor de ambalaje, completată şi modificată prin OUG nr. 38/2016 şi OU nr. 5/2019;</w:t>
          </w:r>
        </w:sdtContent>
      </w:sdt>
    </w:p>
    <w:p w:rsidR="00FE3758" w:rsidRPr="00FE3758" w:rsidRDefault="00FE3758" w:rsidP="00FE3758">
      <w:pPr>
        <w:autoSpaceDE w:val="0"/>
        <w:autoSpaceDN w:val="0"/>
        <w:adjustRightInd w:val="0"/>
        <w:spacing w:after="0" w:line="240" w:lineRule="auto"/>
        <w:jc w:val="both"/>
        <w:rPr>
          <w:rFonts w:ascii="Trebuchet MS" w:eastAsia="Times New Roman" w:hAnsi="Trebuchet MS"/>
          <w:color w:val="FF0000"/>
          <w:highlight w:val="yellow"/>
        </w:rPr>
      </w:pPr>
    </w:p>
    <w:p w:rsidR="00FE3758" w:rsidRPr="00FE3758" w:rsidRDefault="00FE3758" w:rsidP="00FE3758">
      <w:pPr>
        <w:keepNext/>
        <w:keepLines/>
        <w:spacing w:before="240" w:after="0" w:line="276" w:lineRule="auto"/>
        <w:outlineLvl w:val="0"/>
        <w:rPr>
          <w:rFonts w:ascii="Trebuchet MS" w:eastAsia="Times New Roman" w:hAnsi="Trebuchet MS"/>
          <w:b/>
        </w:rPr>
      </w:pPr>
      <w:r w:rsidRPr="00FE3758">
        <w:rPr>
          <w:rFonts w:ascii="Trebuchet MS" w:eastAsia="Times New Roman" w:hAnsi="Trebuchet MS"/>
          <w:b/>
        </w:rPr>
        <w:t>V. Modul de gospodărire a substanțelor și amestecurile periculoase</w:t>
      </w:r>
    </w:p>
    <w:p w:rsidR="00FE3758" w:rsidRPr="00FE3758" w:rsidRDefault="00FE3758" w:rsidP="00FE3758">
      <w:pPr>
        <w:autoSpaceDE w:val="0"/>
        <w:autoSpaceDN w:val="0"/>
        <w:adjustRightInd w:val="0"/>
        <w:spacing w:after="0" w:line="240" w:lineRule="auto"/>
        <w:jc w:val="both"/>
        <w:rPr>
          <w:rFonts w:ascii="Trebuchet MS" w:eastAsia="Times New Roman" w:hAnsi="Trebuchet MS"/>
        </w:rPr>
      </w:pPr>
      <w:r w:rsidRPr="00FE3758">
        <w:rPr>
          <w:rFonts w:ascii="Trebuchet MS" w:eastAsia="Times New Roman" w:hAnsi="Trebuchet MS"/>
        </w:rPr>
        <w:t xml:space="preserve"> </w:t>
      </w:r>
    </w:p>
    <w:p w:rsidR="00FE3758" w:rsidRPr="00FE3758" w:rsidRDefault="00FE3758" w:rsidP="00FE3758">
      <w:pPr>
        <w:keepNext/>
        <w:spacing w:after="0" w:line="240" w:lineRule="auto"/>
        <w:ind w:left="360"/>
        <w:jc w:val="both"/>
        <w:outlineLvl w:val="1"/>
        <w:rPr>
          <w:rFonts w:ascii="Trebuchet MS" w:eastAsia="Times New Roman" w:hAnsi="Trebuchet MS"/>
          <w:b/>
          <w:bCs/>
          <w:lang w:eastAsia="ro-RO"/>
        </w:rPr>
      </w:pPr>
      <w:r w:rsidRPr="00FE3758">
        <w:rPr>
          <w:rFonts w:ascii="Trebuchet MS" w:eastAsia="Times New Roman" w:hAnsi="Trebuchet MS"/>
          <w:b/>
          <w:bCs/>
          <w:lang w:eastAsia="ro-RO"/>
        </w:rPr>
        <w:t xml:space="preserve">1. Substanțele și amestecurile periculoase  </w:t>
      </w:r>
    </w:p>
    <w:p w:rsidR="00FE3758" w:rsidRPr="00C80956" w:rsidRDefault="00FE3758" w:rsidP="00FE3758">
      <w:pPr>
        <w:snapToGrid w:val="0"/>
        <w:spacing w:after="0" w:line="240" w:lineRule="auto"/>
        <w:ind w:left="360"/>
        <w:jc w:val="both"/>
        <w:rPr>
          <w:rFonts w:ascii="Times New Roman" w:eastAsia="Times New Roman" w:hAnsi="Times New Roman"/>
          <w:sz w:val="24"/>
          <w:szCs w:val="24"/>
          <w:highlight w:val="yellow"/>
        </w:rPr>
      </w:pPr>
      <w:r w:rsidRPr="00C80956">
        <w:rPr>
          <w:rFonts w:ascii="Times New Roman" w:eastAsia="Times New Roman" w:hAnsi="Times New Roman"/>
          <w:sz w:val="24"/>
          <w:szCs w:val="24"/>
          <w:highlight w:val="yellow"/>
        </w:rPr>
        <w:t xml:space="preserve"> </w:t>
      </w: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3511"/>
        <w:gridCol w:w="1350"/>
        <w:gridCol w:w="1170"/>
        <w:gridCol w:w="2610"/>
      </w:tblGrid>
      <w:tr w:rsidR="00FE3758" w:rsidRPr="00FE3758" w:rsidTr="00F257E6">
        <w:tc>
          <w:tcPr>
            <w:tcW w:w="1447" w:type="dxa"/>
            <w:shd w:val="clear" w:color="auto" w:fill="C0C0C0"/>
            <w:vAlign w:val="center"/>
          </w:tcPr>
          <w:p w:rsidR="00FE3758" w:rsidRPr="00FE3758" w:rsidRDefault="00FE3758" w:rsidP="00F257E6">
            <w:pPr>
              <w:snapToGrid w:val="0"/>
              <w:spacing w:before="40" w:after="0" w:line="240" w:lineRule="auto"/>
              <w:jc w:val="center"/>
              <w:rPr>
                <w:rFonts w:ascii="Trebuchet MS" w:eastAsia="Times New Roman" w:hAnsi="Trebuchet MS"/>
                <w:b/>
                <w:sz w:val="20"/>
                <w:szCs w:val="20"/>
              </w:rPr>
            </w:pPr>
            <w:r w:rsidRPr="00FE3758">
              <w:rPr>
                <w:rFonts w:ascii="Trebuchet MS" w:eastAsia="Times New Roman" w:hAnsi="Trebuchet MS"/>
                <w:b/>
                <w:sz w:val="20"/>
                <w:szCs w:val="20"/>
              </w:rPr>
              <w:t>Tip</w:t>
            </w:r>
          </w:p>
        </w:tc>
        <w:tc>
          <w:tcPr>
            <w:tcW w:w="3511" w:type="dxa"/>
            <w:shd w:val="clear" w:color="auto" w:fill="C0C0C0"/>
            <w:vAlign w:val="center"/>
          </w:tcPr>
          <w:p w:rsidR="00FE3758" w:rsidRPr="00FE3758" w:rsidRDefault="00FE3758" w:rsidP="00F257E6">
            <w:pPr>
              <w:snapToGrid w:val="0"/>
              <w:spacing w:before="40" w:after="0" w:line="240" w:lineRule="auto"/>
              <w:jc w:val="center"/>
              <w:rPr>
                <w:rFonts w:ascii="Trebuchet MS" w:eastAsia="Times New Roman" w:hAnsi="Trebuchet MS"/>
                <w:b/>
                <w:sz w:val="20"/>
                <w:szCs w:val="20"/>
              </w:rPr>
            </w:pPr>
            <w:r w:rsidRPr="00FE3758">
              <w:rPr>
                <w:rFonts w:ascii="Trebuchet MS" w:eastAsia="Times New Roman" w:hAnsi="Trebuchet MS"/>
                <w:b/>
                <w:sz w:val="20"/>
                <w:szCs w:val="20"/>
              </w:rPr>
              <w:t>Substanță chimică periculoasă/ Categorie de amestec</w:t>
            </w:r>
          </w:p>
        </w:tc>
        <w:tc>
          <w:tcPr>
            <w:tcW w:w="1350" w:type="dxa"/>
            <w:shd w:val="clear" w:color="auto" w:fill="C0C0C0"/>
            <w:vAlign w:val="center"/>
          </w:tcPr>
          <w:p w:rsidR="00FE3758" w:rsidRPr="00FE3758" w:rsidRDefault="00FE3758" w:rsidP="00F257E6">
            <w:pPr>
              <w:snapToGrid w:val="0"/>
              <w:spacing w:before="40" w:after="0" w:line="240" w:lineRule="auto"/>
              <w:jc w:val="center"/>
              <w:rPr>
                <w:rFonts w:ascii="Trebuchet MS" w:eastAsia="Times New Roman" w:hAnsi="Trebuchet MS"/>
                <w:b/>
                <w:sz w:val="20"/>
                <w:szCs w:val="20"/>
              </w:rPr>
            </w:pPr>
            <w:r w:rsidRPr="00FE3758">
              <w:rPr>
                <w:rFonts w:ascii="Trebuchet MS" w:eastAsia="Times New Roman" w:hAnsi="Trebuchet MS"/>
                <w:b/>
                <w:sz w:val="20"/>
                <w:szCs w:val="20"/>
              </w:rPr>
              <w:t>Cantitate</w:t>
            </w:r>
          </w:p>
        </w:tc>
        <w:tc>
          <w:tcPr>
            <w:tcW w:w="1170" w:type="dxa"/>
            <w:shd w:val="clear" w:color="auto" w:fill="C0C0C0"/>
            <w:vAlign w:val="center"/>
          </w:tcPr>
          <w:p w:rsidR="00FE3758" w:rsidRPr="00FE3758" w:rsidRDefault="00FE3758" w:rsidP="00F257E6">
            <w:pPr>
              <w:snapToGrid w:val="0"/>
              <w:spacing w:before="40" w:after="0" w:line="240" w:lineRule="auto"/>
              <w:jc w:val="center"/>
              <w:rPr>
                <w:rFonts w:ascii="Trebuchet MS" w:eastAsia="Times New Roman" w:hAnsi="Trebuchet MS"/>
                <w:b/>
                <w:sz w:val="20"/>
                <w:szCs w:val="20"/>
              </w:rPr>
            </w:pPr>
            <w:r w:rsidRPr="00FE3758">
              <w:rPr>
                <w:rFonts w:ascii="Trebuchet MS" w:eastAsia="Times New Roman" w:hAnsi="Trebuchet MS"/>
                <w:b/>
                <w:sz w:val="20"/>
                <w:szCs w:val="20"/>
              </w:rPr>
              <w:t>UM</w:t>
            </w:r>
          </w:p>
        </w:tc>
        <w:tc>
          <w:tcPr>
            <w:tcW w:w="2610" w:type="dxa"/>
            <w:shd w:val="clear" w:color="auto" w:fill="C0C0C0"/>
            <w:vAlign w:val="center"/>
          </w:tcPr>
          <w:p w:rsidR="00FE3758" w:rsidRPr="00FE3758" w:rsidRDefault="00FE3758" w:rsidP="00F257E6">
            <w:pPr>
              <w:snapToGrid w:val="0"/>
              <w:spacing w:before="40" w:after="0" w:line="240" w:lineRule="auto"/>
              <w:jc w:val="center"/>
              <w:rPr>
                <w:rFonts w:ascii="Trebuchet MS" w:eastAsia="Times New Roman" w:hAnsi="Trebuchet MS"/>
                <w:b/>
                <w:sz w:val="20"/>
                <w:szCs w:val="20"/>
                <w:highlight w:val="yellow"/>
              </w:rPr>
            </w:pPr>
            <w:r w:rsidRPr="00FE3758">
              <w:rPr>
                <w:rFonts w:ascii="Trebuchet MS" w:eastAsia="Times New Roman" w:hAnsi="Trebuchet MS"/>
                <w:b/>
                <w:sz w:val="20"/>
                <w:szCs w:val="20"/>
              </w:rPr>
              <w:t>Fraza de pericol</w:t>
            </w:r>
          </w:p>
        </w:tc>
      </w:tr>
      <w:tr w:rsidR="00FE3758" w:rsidRPr="00FE3758" w:rsidTr="00F257E6">
        <w:tc>
          <w:tcPr>
            <w:tcW w:w="1447" w:type="dxa"/>
            <w:shd w:val="clear" w:color="auto" w:fill="auto"/>
          </w:tcPr>
          <w:p w:rsidR="00FE3758" w:rsidRPr="00FE3758" w:rsidRDefault="00FE3758" w:rsidP="00F257E6">
            <w:pPr>
              <w:snapToGrid w:val="0"/>
              <w:spacing w:before="40" w:after="0" w:line="240" w:lineRule="auto"/>
              <w:jc w:val="center"/>
              <w:rPr>
                <w:rFonts w:ascii="Trebuchet MS" w:eastAsia="Times New Roman" w:hAnsi="Trebuchet MS"/>
                <w:sz w:val="20"/>
                <w:szCs w:val="20"/>
              </w:rPr>
            </w:pPr>
            <w:r w:rsidRPr="00FE3758">
              <w:rPr>
                <w:rFonts w:ascii="Trebuchet MS" w:eastAsia="Times New Roman" w:hAnsi="Trebuchet MS"/>
                <w:sz w:val="20"/>
                <w:szCs w:val="20"/>
              </w:rPr>
              <w:t>Amestecuri</w:t>
            </w:r>
          </w:p>
        </w:tc>
        <w:tc>
          <w:tcPr>
            <w:tcW w:w="3511" w:type="dxa"/>
            <w:shd w:val="clear" w:color="auto" w:fill="auto"/>
          </w:tcPr>
          <w:p w:rsidR="00FE3758" w:rsidRPr="00FE3758" w:rsidRDefault="00FE3758" w:rsidP="00F257E6">
            <w:pPr>
              <w:snapToGrid w:val="0"/>
              <w:spacing w:before="40" w:after="0" w:line="240" w:lineRule="auto"/>
              <w:jc w:val="center"/>
              <w:rPr>
                <w:rFonts w:ascii="Trebuchet MS" w:eastAsia="Times New Roman" w:hAnsi="Trebuchet MS"/>
                <w:sz w:val="20"/>
                <w:szCs w:val="20"/>
              </w:rPr>
            </w:pPr>
            <w:r w:rsidRPr="00FE3758">
              <w:rPr>
                <w:rFonts w:ascii="Trebuchet MS" w:eastAsia="Times New Roman" w:hAnsi="Trebuchet MS"/>
                <w:sz w:val="20"/>
                <w:szCs w:val="20"/>
              </w:rPr>
              <w:t>Motorina</w:t>
            </w:r>
          </w:p>
        </w:tc>
        <w:tc>
          <w:tcPr>
            <w:tcW w:w="1350" w:type="dxa"/>
            <w:shd w:val="clear" w:color="auto" w:fill="auto"/>
          </w:tcPr>
          <w:p w:rsidR="00FE3758" w:rsidRPr="00FE3758" w:rsidRDefault="00FE3758" w:rsidP="00FE3758">
            <w:pPr>
              <w:snapToGrid w:val="0"/>
              <w:spacing w:before="40" w:after="0" w:line="240" w:lineRule="auto"/>
              <w:jc w:val="center"/>
              <w:rPr>
                <w:rFonts w:ascii="Trebuchet MS" w:eastAsia="Times New Roman" w:hAnsi="Trebuchet MS"/>
                <w:sz w:val="20"/>
                <w:szCs w:val="20"/>
              </w:rPr>
            </w:pPr>
            <w:r w:rsidRPr="00FE3758">
              <w:rPr>
                <w:rFonts w:ascii="Trebuchet MS" w:eastAsia="Times New Roman" w:hAnsi="Trebuchet MS"/>
                <w:sz w:val="20"/>
                <w:szCs w:val="20"/>
              </w:rPr>
              <w:t xml:space="preserve"> </w:t>
            </w:r>
            <w:r>
              <w:rPr>
                <w:rFonts w:ascii="Trebuchet MS" w:eastAsia="Times New Roman" w:hAnsi="Trebuchet MS"/>
                <w:sz w:val="20"/>
                <w:szCs w:val="20"/>
              </w:rPr>
              <w:t>900</w:t>
            </w:r>
          </w:p>
        </w:tc>
        <w:tc>
          <w:tcPr>
            <w:tcW w:w="1170" w:type="dxa"/>
            <w:shd w:val="clear" w:color="auto" w:fill="auto"/>
          </w:tcPr>
          <w:p w:rsidR="00FE3758" w:rsidRPr="00FE3758" w:rsidRDefault="00FE3758" w:rsidP="00F257E6">
            <w:pPr>
              <w:snapToGrid w:val="0"/>
              <w:spacing w:before="40" w:after="0" w:line="240" w:lineRule="auto"/>
              <w:jc w:val="center"/>
              <w:rPr>
                <w:rFonts w:ascii="Trebuchet MS" w:eastAsia="Times New Roman" w:hAnsi="Trebuchet MS"/>
                <w:sz w:val="20"/>
                <w:szCs w:val="20"/>
              </w:rPr>
            </w:pPr>
            <w:r>
              <w:rPr>
                <w:rFonts w:ascii="Trebuchet MS" w:eastAsia="Times New Roman" w:hAnsi="Trebuchet MS"/>
                <w:sz w:val="20"/>
                <w:szCs w:val="20"/>
              </w:rPr>
              <w:t>tone</w:t>
            </w:r>
            <w:r w:rsidRPr="00FE3758">
              <w:rPr>
                <w:rFonts w:ascii="Trebuchet MS" w:eastAsia="Times New Roman" w:hAnsi="Trebuchet MS"/>
                <w:sz w:val="20"/>
                <w:szCs w:val="20"/>
              </w:rPr>
              <w:t>/</w:t>
            </w:r>
            <w:r>
              <w:rPr>
                <w:rFonts w:ascii="Trebuchet MS" w:eastAsia="Times New Roman" w:hAnsi="Trebuchet MS"/>
                <w:sz w:val="20"/>
                <w:szCs w:val="20"/>
              </w:rPr>
              <w:t>an</w:t>
            </w:r>
          </w:p>
        </w:tc>
        <w:tc>
          <w:tcPr>
            <w:tcW w:w="2610" w:type="dxa"/>
            <w:shd w:val="clear" w:color="auto" w:fill="auto"/>
          </w:tcPr>
          <w:p w:rsidR="00FE3758" w:rsidRPr="00FE3758" w:rsidRDefault="00FE3758" w:rsidP="00F257E6">
            <w:pPr>
              <w:snapToGrid w:val="0"/>
              <w:spacing w:before="40" w:after="0" w:line="240" w:lineRule="auto"/>
              <w:jc w:val="center"/>
              <w:rPr>
                <w:rFonts w:ascii="Trebuchet MS" w:eastAsia="Times New Roman" w:hAnsi="Trebuchet MS"/>
                <w:sz w:val="20"/>
                <w:szCs w:val="20"/>
                <w:highlight w:val="yellow"/>
              </w:rPr>
            </w:pPr>
            <w:r w:rsidRPr="00FE3758">
              <w:rPr>
                <w:rFonts w:ascii="Trebuchet MS" w:eastAsia="Times New Roman" w:hAnsi="Trebuchet MS"/>
                <w:sz w:val="20"/>
                <w:szCs w:val="20"/>
              </w:rPr>
              <w:t>H351, H226, H304, H315, H332, H373, H411</w:t>
            </w:r>
          </w:p>
        </w:tc>
      </w:tr>
    </w:tbl>
    <w:p w:rsidR="00FE3758" w:rsidRPr="00C80956" w:rsidRDefault="00FE3758" w:rsidP="00FE3758">
      <w:pPr>
        <w:snapToGrid w:val="0"/>
        <w:spacing w:after="0" w:line="240" w:lineRule="auto"/>
        <w:jc w:val="both"/>
        <w:rPr>
          <w:rFonts w:ascii="Times New Roman" w:eastAsia="Times New Roman" w:hAnsi="Times New Roman"/>
          <w:sz w:val="24"/>
          <w:szCs w:val="24"/>
          <w:highlight w:val="yellow"/>
        </w:rPr>
      </w:pPr>
    </w:p>
    <w:p w:rsidR="00FE3758" w:rsidRPr="00DE645E" w:rsidRDefault="00FE3758" w:rsidP="00FE3758">
      <w:pPr>
        <w:keepNext/>
        <w:spacing w:after="0" w:line="240" w:lineRule="auto"/>
        <w:ind w:left="360"/>
        <w:jc w:val="both"/>
        <w:outlineLvl w:val="1"/>
        <w:rPr>
          <w:rFonts w:ascii="Trebuchet MS" w:eastAsia="Times New Roman" w:hAnsi="Trebuchet MS"/>
          <w:b/>
          <w:bCs/>
          <w:lang w:eastAsia="ro-RO"/>
        </w:rPr>
      </w:pPr>
      <w:r w:rsidRPr="00DE645E">
        <w:rPr>
          <w:rFonts w:ascii="Trebuchet MS" w:eastAsia="Times New Roman" w:hAnsi="Trebuchet MS"/>
          <w:b/>
          <w:bCs/>
          <w:lang w:eastAsia="ro-RO"/>
        </w:rPr>
        <w:t>2. Modul de gospodărire</w:t>
      </w:r>
    </w:p>
    <w:p w:rsidR="00FE3758" w:rsidRPr="00DE645E" w:rsidRDefault="00FE3758" w:rsidP="008905CD">
      <w:pPr>
        <w:autoSpaceDE w:val="0"/>
        <w:autoSpaceDN w:val="0"/>
        <w:adjustRightInd w:val="0"/>
        <w:spacing w:after="0" w:line="240" w:lineRule="auto"/>
        <w:jc w:val="both"/>
        <w:rPr>
          <w:rFonts w:ascii="Trebuchet MS" w:hAnsi="Trebuchet MS"/>
          <w:noProof/>
        </w:rPr>
      </w:pPr>
      <w:r w:rsidRPr="00DE645E">
        <w:rPr>
          <w:rFonts w:ascii="Trebuchet MS" w:eastAsia="Times New Roman" w:hAnsi="Trebuchet MS"/>
        </w:rPr>
        <w:t xml:space="preserve"> - </w:t>
      </w:r>
      <w:r w:rsidRPr="00DE645E">
        <w:rPr>
          <w:rFonts w:ascii="Trebuchet MS" w:hAnsi="Trebuchet MS"/>
          <w:noProof/>
        </w:rPr>
        <w:t>toate substanţele şi preparatele chimice transportate se gestionează în conformitate cu prevederile Legii nr. 360/2003 (r1) privind regimul substanţelor şi preparatelor chimice periculoase</w:t>
      </w:r>
    </w:p>
    <w:p w:rsidR="00FE3758" w:rsidRPr="00DE645E" w:rsidRDefault="00FE3758" w:rsidP="008905CD">
      <w:pPr>
        <w:pStyle w:val="ListParagraph"/>
        <w:numPr>
          <w:ilvl w:val="0"/>
          <w:numId w:val="31"/>
        </w:numPr>
        <w:tabs>
          <w:tab w:val="left" w:pos="1701"/>
        </w:tabs>
        <w:snapToGrid w:val="0"/>
        <w:spacing w:after="0" w:line="240" w:lineRule="auto"/>
        <w:ind w:left="1411" w:firstLine="0"/>
        <w:jc w:val="both"/>
        <w:rPr>
          <w:rFonts w:ascii="Trebuchet MS" w:eastAsia="Times New Roman" w:hAnsi="Trebuchet MS" w:cs="Times New Roman"/>
          <w:b/>
          <w:lang w:val="ro-RO"/>
        </w:rPr>
      </w:pPr>
      <w:r w:rsidRPr="00DE645E">
        <w:rPr>
          <w:rFonts w:ascii="Trebuchet MS" w:eastAsia="Times New Roman" w:hAnsi="Trebuchet MS" w:cs="Times New Roman"/>
          <w:b/>
          <w:lang w:val="ro-RO"/>
        </w:rPr>
        <w:t xml:space="preserve">ambalare: </w:t>
      </w:r>
      <w:r w:rsidRPr="00DE645E">
        <w:rPr>
          <w:rFonts w:ascii="Trebuchet MS" w:hAnsi="Trebuchet MS" w:cs="Times New Roman"/>
          <w:noProof/>
          <w:lang w:val="ro-RO"/>
        </w:rPr>
        <w:t xml:space="preserve">de la terminale sau depozite combustibili sunt transferaţi în cisterna auto;  </w:t>
      </w:r>
      <w:r w:rsidRPr="00DE645E">
        <w:rPr>
          <w:rFonts w:ascii="Trebuchet MS" w:hAnsi="Trebuchet MS" w:cs="Times New Roman"/>
          <w:lang w:val="ro-RO"/>
        </w:rPr>
        <w:t> </w:t>
      </w:r>
    </w:p>
    <w:p w:rsidR="00FE3758" w:rsidRPr="00DE645E" w:rsidRDefault="00FE3758" w:rsidP="008905CD">
      <w:pPr>
        <w:pStyle w:val="ListParagraph"/>
        <w:numPr>
          <w:ilvl w:val="0"/>
          <w:numId w:val="31"/>
        </w:numPr>
        <w:tabs>
          <w:tab w:val="left" w:pos="1701"/>
        </w:tabs>
        <w:snapToGrid w:val="0"/>
        <w:spacing w:after="0" w:line="240" w:lineRule="auto"/>
        <w:ind w:left="1411" w:firstLine="0"/>
        <w:jc w:val="both"/>
        <w:rPr>
          <w:rFonts w:ascii="Trebuchet MS" w:eastAsia="Times New Roman" w:hAnsi="Trebuchet MS" w:cs="Times New Roman"/>
          <w:b/>
          <w:lang w:val="ro-RO"/>
        </w:rPr>
      </w:pPr>
      <w:r w:rsidRPr="00DE645E">
        <w:rPr>
          <w:rFonts w:ascii="Trebuchet MS" w:eastAsia="Times New Roman" w:hAnsi="Trebuchet MS" w:cs="Times New Roman"/>
          <w:b/>
          <w:lang w:val="ro-RO"/>
        </w:rPr>
        <w:t xml:space="preserve">transport: </w:t>
      </w:r>
      <w:r w:rsidRPr="00DE645E">
        <w:rPr>
          <w:rFonts w:ascii="Trebuchet MS" w:hAnsi="Trebuchet MS" w:cs="Times New Roman"/>
          <w:noProof/>
          <w:lang w:val="ro-RO"/>
        </w:rPr>
        <w:t>conform prevederilor fişelor tehnice de securitate cu mijloace de transport rutiere (autocisterne) proprii, pentru mărfuri periculoase, autorizate, cu respectarea ADR</w:t>
      </w:r>
    </w:p>
    <w:p w:rsidR="00FE3758" w:rsidRPr="00DE645E" w:rsidRDefault="00FE3758" w:rsidP="008905CD">
      <w:pPr>
        <w:pStyle w:val="ListParagraph"/>
        <w:numPr>
          <w:ilvl w:val="0"/>
          <w:numId w:val="31"/>
        </w:numPr>
        <w:tabs>
          <w:tab w:val="left" w:pos="1701"/>
        </w:tabs>
        <w:snapToGrid w:val="0"/>
        <w:spacing w:after="0" w:line="240" w:lineRule="auto"/>
        <w:ind w:left="1411" w:firstLine="0"/>
        <w:jc w:val="both"/>
        <w:rPr>
          <w:rFonts w:ascii="Trebuchet MS" w:eastAsia="Times New Roman" w:hAnsi="Trebuchet MS" w:cs="Times New Roman"/>
          <w:b/>
          <w:lang w:val="ro-RO"/>
        </w:rPr>
      </w:pPr>
      <w:r w:rsidRPr="00DE645E">
        <w:rPr>
          <w:rFonts w:ascii="Trebuchet MS" w:eastAsia="Times New Roman" w:hAnsi="Trebuchet MS" w:cs="Times New Roman"/>
          <w:b/>
          <w:lang w:val="ro-RO"/>
        </w:rPr>
        <w:t xml:space="preserve">depozitare: </w:t>
      </w:r>
      <w:r w:rsidRPr="00DE645E">
        <w:rPr>
          <w:rFonts w:ascii="Trebuchet MS" w:hAnsi="Trebuchet MS" w:cs="Times New Roman"/>
          <w:iCs/>
          <w:lang w:val="ro-RO"/>
        </w:rPr>
        <w:t>nu se depozitează</w:t>
      </w:r>
    </w:p>
    <w:p w:rsidR="00FE3758" w:rsidRPr="00DE645E" w:rsidRDefault="00FE3758" w:rsidP="008905CD">
      <w:pPr>
        <w:pStyle w:val="ListParagraph"/>
        <w:numPr>
          <w:ilvl w:val="0"/>
          <w:numId w:val="31"/>
        </w:numPr>
        <w:tabs>
          <w:tab w:val="left" w:pos="1701"/>
        </w:tabs>
        <w:snapToGrid w:val="0"/>
        <w:spacing w:after="0" w:line="240" w:lineRule="auto"/>
        <w:ind w:left="1411" w:firstLine="0"/>
        <w:jc w:val="both"/>
        <w:rPr>
          <w:rFonts w:ascii="Trebuchet MS" w:eastAsia="Times New Roman" w:hAnsi="Trebuchet MS" w:cs="Times New Roman"/>
          <w:b/>
          <w:lang w:val="ro-RO"/>
        </w:rPr>
      </w:pPr>
      <w:r w:rsidRPr="00DE645E">
        <w:rPr>
          <w:rFonts w:ascii="Trebuchet MS" w:eastAsia="Times New Roman" w:hAnsi="Trebuchet MS" w:cs="Times New Roman"/>
          <w:b/>
          <w:lang w:val="ro-RO"/>
        </w:rPr>
        <w:t xml:space="preserve">folosire/comercializare: </w:t>
      </w:r>
      <w:r w:rsidRPr="00DE645E">
        <w:rPr>
          <w:rFonts w:ascii="Trebuchet MS" w:hAnsi="Trebuchet MS" w:cs="Times New Roman"/>
          <w:lang w:val="ro-RO"/>
        </w:rPr>
        <w:t>se transportă; se vor lua toate măsurile necesare pentru protecţia mediului înconjurător, a sănătăţii şi pentru asigurarea securităţii la locul de muncă prin solicitarea de la producătorul/ importatorul/distribuitorul de substanţe sau preparate periculoase a fişei tehnice de securitate</w:t>
      </w:r>
    </w:p>
    <w:p w:rsidR="00FE3758" w:rsidRPr="00DE645E" w:rsidRDefault="00FE3758" w:rsidP="00FE3758">
      <w:pPr>
        <w:spacing w:after="0"/>
        <w:ind w:left="360"/>
        <w:rPr>
          <w:rFonts w:ascii="Trebuchet MS" w:hAnsi="Trebuchet MS"/>
          <w:highlight w:val="yellow"/>
        </w:rPr>
      </w:pPr>
    </w:p>
    <w:p w:rsidR="00FE3758" w:rsidRPr="00DE645E" w:rsidRDefault="00FE3758" w:rsidP="008905CD">
      <w:pPr>
        <w:keepNext/>
        <w:spacing w:after="120" w:line="240" w:lineRule="auto"/>
        <w:ind w:left="360"/>
        <w:jc w:val="both"/>
        <w:outlineLvl w:val="1"/>
        <w:rPr>
          <w:rFonts w:ascii="Trebuchet MS" w:hAnsi="Trebuchet MS"/>
          <w:noProof/>
        </w:rPr>
      </w:pPr>
      <w:r w:rsidRPr="00DE645E">
        <w:rPr>
          <w:rFonts w:ascii="Trebuchet MS" w:eastAsia="Times New Roman" w:hAnsi="Trebuchet MS"/>
          <w:b/>
          <w:bCs/>
          <w:lang w:eastAsia="ro-RO"/>
        </w:rPr>
        <w:lastRenderedPageBreak/>
        <w:t xml:space="preserve">3. Modul de gospodărire </w:t>
      </w:r>
      <w:proofErr w:type="gramStart"/>
      <w:r w:rsidRPr="00DE645E">
        <w:rPr>
          <w:rFonts w:ascii="Trebuchet MS" w:eastAsia="Times New Roman" w:hAnsi="Trebuchet MS"/>
          <w:b/>
          <w:bCs/>
          <w:lang w:eastAsia="ro-RO"/>
        </w:rPr>
        <w:t>a</w:t>
      </w:r>
      <w:proofErr w:type="gramEnd"/>
      <w:r w:rsidRPr="00DE645E">
        <w:rPr>
          <w:rFonts w:ascii="Trebuchet MS" w:eastAsia="Times New Roman" w:hAnsi="Trebuchet MS"/>
          <w:b/>
          <w:bCs/>
          <w:lang w:eastAsia="ro-RO"/>
        </w:rPr>
        <w:t xml:space="preserve"> ambalajelor folosite la substanțele și amestecurile periculoase - </w:t>
      </w:r>
      <w:r w:rsidRPr="00DE645E">
        <w:rPr>
          <w:rFonts w:ascii="Trebuchet MS" w:hAnsi="Trebuchet MS"/>
          <w:noProof/>
        </w:rPr>
        <w:t xml:space="preserve">Nu este cazul.; </w:t>
      </w:r>
    </w:p>
    <w:p w:rsidR="00FE3758" w:rsidRPr="00DE645E" w:rsidRDefault="00FE3758" w:rsidP="008905CD">
      <w:pPr>
        <w:keepNext/>
        <w:spacing w:after="120" w:line="240" w:lineRule="auto"/>
        <w:ind w:left="360"/>
        <w:jc w:val="both"/>
        <w:outlineLvl w:val="1"/>
        <w:rPr>
          <w:rFonts w:ascii="Trebuchet MS" w:eastAsia="Times New Roman" w:hAnsi="Trebuchet MS"/>
          <w:b/>
        </w:rPr>
      </w:pPr>
      <w:r w:rsidRPr="00DE645E">
        <w:rPr>
          <w:rFonts w:ascii="Trebuchet MS" w:eastAsia="Times New Roman" w:hAnsi="Trebuchet MS"/>
          <w:b/>
          <w:bCs/>
          <w:lang w:eastAsia="ro-RO"/>
        </w:rPr>
        <w:t xml:space="preserve">4. Instalațiile, amenajările, dotările și măsurile pentru protecția factorilor de mediu și pentru intervenție în caz de accident: - </w:t>
      </w:r>
      <w:r w:rsidRPr="00DE645E">
        <w:rPr>
          <w:rFonts w:ascii="Trebuchet MS" w:hAnsi="Trebuchet MS"/>
          <w:noProof/>
        </w:rPr>
        <w:t>Nu este cazul.</w:t>
      </w:r>
    </w:p>
    <w:p w:rsidR="00FE3758" w:rsidRPr="00DE645E" w:rsidRDefault="00FE3758" w:rsidP="00FE3758">
      <w:pPr>
        <w:keepNext/>
        <w:spacing w:after="0" w:line="240" w:lineRule="auto"/>
        <w:ind w:left="360"/>
        <w:jc w:val="both"/>
        <w:outlineLvl w:val="1"/>
        <w:rPr>
          <w:rFonts w:ascii="Trebuchet MS" w:eastAsia="Times New Roman" w:hAnsi="Trebuchet MS"/>
          <w:b/>
          <w:bCs/>
          <w:lang w:eastAsia="ro-RO"/>
        </w:rPr>
      </w:pPr>
      <w:r w:rsidRPr="00DE645E">
        <w:rPr>
          <w:rFonts w:ascii="Trebuchet MS" w:eastAsia="Times New Roman" w:hAnsi="Trebuchet MS"/>
          <w:b/>
          <w:bCs/>
          <w:lang w:eastAsia="ro-RO"/>
        </w:rPr>
        <w:t>5. Monitorizarea gospodăririi substanțelor și preparatelor periculoase</w:t>
      </w:r>
    </w:p>
    <w:p w:rsidR="00FE3758" w:rsidRPr="00DE645E" w:rsidRDefault="00FE3758" w:rsidP="00FE3758">
      <w:pPr>
        <w:snapToGrid w:val="0"/>
        <w:spacing w:after="0"/>
        <w:jc w:val="both"/>
        <w:rPr>
          <w:rFonts w:ascii="Trebuchet MS" w:hAnsi="Trebuchet MS"/>
          <w:noProof/>
        </w:rPr>
      </w:pPr>
      <w:r w:rsidRPr="00DE645E">
        <w:rPr>
          <w:rFonts w:ascii="Trebuchet MS" w:hAnsi="Trebuchet MS"/>
          <w:bCs/>
        </w:rPr>
        <w:t xml:space="preserve">- </w:t>
      </w:r>
      <w:proofErr w:type="gramStart"/>
      <w:r w:rsidRPr="00DE645E">
        <w:rPr>
          <w:rFonts w:ascii="Trebuchet MS" w:hAnsi="Trebuchet MS"/>
          <w:bCs/>
        </w:rPr>
        <w:t>se</w:t>
      </w:r>
      <w:proofErr w:type="gramEnd"/>
      <w:r w:rsidRPr="00DE645E">
        <w:rPr>
          <w:rFonts w:ascii="Trebuchet MS" w:hAnsi="Trebuchet MS"/>
          <w:bCs/>
        </w:rPr>
        <w:t xml:space="preserve"> va ţine o evidenţă strictă (cantităţi, caracteristici, mijloace de asigurare) a substanţelor şi preparatelor periculoase, conform OUG nr. </w:t>
      </w:r>
      <w:proofErr w:type="gramStart"/>
      <w:r w:rsidRPr="00DE645E">
        <w:rPr>
          <w:rFonts w:ascii="Trebuchet MS" w:hAnsi="Trebuchet MS"/>
          <w:bCs/>
        </w:rPr>
        <w:t>195/2005</w:t>
      </w:r>
      <w:proofErr w:type="gramEnd"/>
      <w:r w:rsidRPr="00DE645E">
        <w:rPr>
          <w:rFonts w:ascii="Trebuchet MS" w:hAnsi="Trebuchet MS"/>
          <w:bCs/>
        </w:rPr>
        <w:t xml:space="preserve"> </w:t>
      </w:r>
      <w:r w:rsidRPr="00DE645E">
        <w:rPr>
          <w:rFonts w:ascii="Trebuchet MS" w:hAnsi="Trebuchet MS"/>
          <w:noProof/>
        </w:rPr>
        <w:t>privind protecţia mediului, aprobată cu modificări şi completări prin Legea nr. 265/2006 cu modificările şi completările ulterioare</w:t>
      </w:r>
    </w:p>
    <w:p w:rsidR="00FE3758" w:rsidRPr="00DE645E" w:rsidRDefault="00FE3758" w:rsidP="00FE3758">
      <w:pPr>
        <w:autoSpaceDE w:val="0"/>
        <w:autoSpaceDN w:val="0"/>
        <w:adjustRightInd w:val="0"/>
        <w:spacing w:after="0" w:line="240" w:lineRule="auto"/>
        <w:jc w:val="both"/>
        <w:rPr>
          <w:rFonts w:ascii="Trebuchet MS" w:eastAsia="Times New Roman" w:hAnsi="Trebuchet MS"/>
          <w:b/>
          <w:highlight w:val="yellow"/>
        </w:rPr>
      </w:pPr>
    </w:p>
    <w:p w:rsidR="00FE3758" w:rsidRPr="00DE645E" w:rsidRDefault="00FE3758" w:rsidP="00FE3758">
      <w:pPr>
        <w:autoSpaceDE w:val="0"/>
        <w:autoSpaceDN w:val="0"/>
        <w:adjustRightInd w:val="0"/>
        <w:spacing w:after="0" w:line="240" w:lineRule="auto"/>
        <w:jc w:val="both"/>
        <w:rPr>
          <w:rFonts w:ascii="Trebuchet MS" w:eastAsia="Times New Roman" w:hAnsi="Trebuchet MS"/>
          <w:b/>
        </w:rPr>
      </w:pPr>
      <w:r w:rsidRPr="00DE645E">
        <w:rPr>
          <w:rFonts w:ascii="Trebuchet MS" w:eastAsia="Times New Roman" w:hAnsi="Trebuchet MS"/>
          <w:b/>
        </w:rPr>
        <w:t>VI. Programul de conformare - măsuri pentru reducerea efectelor prezente și viitoare ale activităților – N</w:t>
      </w:r>
      <w:r w:rsidRPr="00DE645E">
        <w:rPr>
          <w:rFonts w:ascii="Trebuchet MS" w:eastAsia="Times New Roman" w:hAnsi="Trebuchet MS"/>
        </w:rPr>
        <w:t xml:space="preserve">u </w:t>
      </w:r>
      <w:proofErr w:type="gramStart"/>
      <w:r w:rsidRPr="00DE645E">
        <w:rPr>
          <w:rFonts w:ascii="Trebuchet MS" w:eastAsia="Times New Roman" w:hAnsi="Trebuchet MS"/>
        </w:rPr>
        <w:t>este</w:t>
      </w:r>
      <w:proofErr w:type="gramEnd"/>
      <w:r w:rsidRPr="00DE645E">
        <w:rPr>
          <w:rFonts w:ascii="Trebuchet MS" w:eastAsia="Times New Roman" w:hAnsi="Trebuchet MS"/>
        </w:rPr>
        <w:t xml:space="preserve"> cazul.</w:t>
      </w:r>
    </w:p>
    <w:p w:rsidR="00FE3758" w:rsidRPr="00DE645E" w:rsidRDefault="00FE3758" w:rsidP="00FE3758">
      <w:pPr>
        <w:spacing w:after="0" w:line="360" w:lineRule="auto"/>
        <w:jc w:val="both"/>
        <w:rPr>
          <w:rFonts w:ascii="Trebuchet MS" w:eastAsia="Times New Roman" w:hAnsi="Trebuchet MS"/>
        </w:rPr>
      </w:pPr>
    </w:p>
    <w:p w:rsidR="00FE3758" w:rsidRPr="00DE645E" w:rsidRDefault="00FE3758" w:rsidP="00FE3758">
      <w:pPr>
        <w:spacing w:after="0" w:line="360" w:lineRule="auto"/>
        <w:jc w:val="both"/>
        <w:rPr>
          <w:rFonts w:ascii="Trebuchet MS" w:eastAsia="Times New Roman" w:hAnsi="Trebuchet MS"/>
          <w:b/>
          <w:bCs/>
          <w:lang w:eastAsia="ro-RO"/>
        </w:rPr>
      </w:pPr>
      <w:r w:rsidRPr="00DE645E">
        <w:rPr>
          <w:rFonts w:ascii="Trebuchet MS" w:eastAsia="Times New Roman" w:hAnsi="Trebuchet MS"/>
          <w:b/>
          <w:bCs/>
          <w:lang w:eastAsia="ro-RO"/>
        </w:rPr>
        <w:t xml:space="preserve">VII. Datele </w:t>
      </w:r>
      <w:proofErr w:type="gramStart"/>
      <w:r w:rsidRPr="00DE645E">
        <w:rPr>
          <w:rFonts w:ascii="Trebuchet MS" w:eastAsia="Times New Roman" w:hAnsi="Trebuchet MS"/>
          <w:b/>
          <w:bCs/>
          <w:lang w:eastAsia="ro-RO"/>
        </w:rPr>
        <w:t>ce</w:t>
      </w:r>
      <w:proofErr w:type="gramEnd"/>
      <w:r w:rsidRPr="00DE645E">
        <w:rPr>
          <w:rFonts w:ascii="Trebuchet MS" w:eastAsia="Times New Roman" w:hAnsi="Trebuchet MS"/>
          <w:b/>
          <w:bCs/>
          <w:lang w:eastAsia="ro-RO"/>
        </w:rPr>
        <w:t xml:space="preserve"> vor fi raportate autorității pentru protecția mediului și periodicitatea</w:t>
      </w:r>
    </w:p>
    <w:p w:rsidR="00FE3758" w:rsidRPr="00DE645E" w:rsidRDefault="00FE3758" w:rsidP="00FE3758">
      <w:pPr>
        <w:spacing w:after="0"/>
        <w:jc w:val="both"/>
        <w:rPr>
          <w:rFonts w:ascii="Trebuchet MS" w:hAnsi="Trebuchet MS"/>
        </w:rPr>
      </w:pPr>
      <w:r w:rsidRPr="00DE645E">
        <w:rPr>
          <w:rFonts w:ascii="Trebuchet MS" w:eastAsia="Times New Roman" w:hAnsi="Trebuchet MS"/>
          <w:b/>
          <w:bCs/>
          <w:lang w:eastAsia="ro-RO"/>
        </w:rPr>
        <w:t xml:space="preserve">- </w:t>
      </w:r>
      <w:proofErr w:type="gramStart"/>
      <w:r w:rsidRPr="00DE645E">
        <w:rPr>
          <w:rFonts w:ascii="Trebuchet MS" w:hAnsi="Trebuchet MS"/>
        </w:rPr>
        <w:t>poluări</w:t>
      </w:r>
      <w:proofErr w:type="gramEnd"/>
      <w:r w:rsidRPr="00DE645E">
        <w:rPr>
          <w:rFonts w:ascii="Trebuchet MS" w:hAnsi="Trebuchet MS"/>
        </w:rPr>
        <w:t xml:space="preserve"> accidentale şi elemente care ar putea afecta negativ starea mediului în zonă – imediat la dispecerat APM Cluj, program permanent, tel: 0264/433208</w:t>
      </w:r>
      <w:r w:rsidRPr="00DE645E">
        <w:rPr>
          <w:rFonts w:ascii="Trebuchet MS" w:eastAsia="Times New Roman" w:hAnsi="Trebuchet MS"/>
          <w:b/>
          <w:bCs/>
          <w:lang w:eastAsia="ro-RO"/>
        </w:rPr>
        <w:t xml:space="preserve"> </w:t>
      </w:r>
    </w:p>
    <w:p w:rsidR="00FE3758" w:rsidRPr="00DE645E" w:rsidRDefault="00FE3758" w:rsidP="00FE3758">
      <w:pPr>
        <w:spacing w:after="0"/>
        <w:ind w:right="-62"/>
        <w:jc w:val="both"/>
        <w:rPr>
          <w:rFonts w:ascii="Trebuchet MS" w:hAnsi="Trebuchet MS"/>
        </w:rPr>
      </w:pPr>
      <w:r w:rsidRPr="00DE645E">
        <w:rPr>
          <w:rFonts w:ascii="Trebuchet MS" w:hAnsi="Trebuchet MS"/>
          <w:b/>
        </w:rPr>
        <w:t>-</w:t>
      </w:r>
      <w:r w:rsidRPr="00DE645E">
        <w:rPr>
          <w:rFonts w:ascii="Trebuchet MS" w:hAnsi="Trebuchet MS"/>
        </w:rPr>
        <w:t xml:space="preserve"> </w:t>
      </w:r>
      <w:proofErr w:type="gramStart"/>
      <w:r w:rsidRPr="00DE645E">
        <w:rPr>
          <w:rFonts w:ascii="Trebuchet MS" w:hAnsi="Trebuchet MS"/>
        </w:rPr>
        <w:t>raportarea</w:t>
      </w:r>
      <w:proofErr w:type="gramEnd"/>
      <w:r w:rsidRPr="00DE645E">
        <w:rPr>
          <w:rFonts w:ascii="Trebuchet MS" w:hAnsi="Trebuchet MS"/>
        </w:rPr>
        <w:t xml:space="preserve"> anuală, a substanţelor chimice şi preparatelor vehiculate în cantităţi de cel puţin 1 tonă/an, pentru realizarea inventarului anual, în vederea aplicării Regulamentului (CE) nr. 1907/2006 (REACH) </w:t>
      </w:r>
      <w:r w:rsidRPr="00DE645E">
        <w:rPr>
          <w:rFonts w:ascii="Trebuchet MS" w:hAnsi="Trebuchet MS"/>
          <w:iCs/>
        </w:rPr>
        <w:t>privind înregistrarea, evaluarea, autorizarea şi restricţionarea substanţelor chimice</w:t>
      </w:r>
      <w:r w:rsidRPr="00DE645E">
        <w:rPr>
          <w:rFonts w:ascii="Trebuchet MS" w:hAnsi="Trebuchet MS"/>
          <w:b/>
          <w:iCs/>
        </w:rPr>
        <w:t xml:space="preserve"> </w:t>
      </w:r>
      <w:r w:rsidRPr="00DE645E">
        <w:rPr>
          <w:rFonts w:ascii="Trebuchet MS" w:hAnsi="Trebuchet MS"/>
          <w:iCs/>
        </w:rPr>
        <w:t xml:space="preserve">şi orice </w:t>
      </w:r>
      <w:proofErr w:type="gramStart"/>
      <w:r w:rsidRPr="00DE645E">
        <w:rPr>
          <w:rFonts w:ascii="Trebuchet MS" w:hAnsi="Trebuchet MS"/>
          <w:iCs/>
        </w:rPr>
        <w:t>altă</w:t>
      </w:r>
      <w:proofErr w:type="gramEnd"/>
      <w:r w:rsidRPr="00DE645E">
        <w:rPr>
          <w:rFonts w:ascii="Trebuchet MS" w:hAnsi="Trebuchet MS"/>
          <w:iCs/>
        </w:rPr>
        <w:t xml:space="preserve"> raportare solicitată de APM Cluj</w:t>
      </w:r>
      <w:r w:rsidRPr="00DE645E">
        <w:rPr>
          <w:rFonts w:ascii="Trebuchet MS" w:hAnsi="Trebuchet MS"/>
          <w:b/>
          <w:iCs/>
        </w:rPr>
        <w:t xml:space="preserve">, </w:t>
      </w:r>
      <w:r w:rsidRPr="00DE645E">
        <w:rPr>
          <w:rFonts w:ascii="Trebuchet MS" w:hAnsi="Trebuchet MS"/>
          <w:iCs/>
        </w:rPr>
        <w:t xml:space="preserve">legată de </w:t>
      </w:r>
      <w:r w:rsidRPr="00DE645E">
        <w:rPr>
          <w:rFonts w:ascii="Trebuchet MS" w:hAnsi="Trebuchet MS"/>
        </w:rPr>
        <w:t>substanţele chimice şi preparatele gestionate, conform legislaţiei în vigoare</w:t>
      </w:r>
    </w:p>
    <w:p w:rsidR="00FE3758" w:rsidRPr="00341A2C" w:rsidRDefault="00FE3758" w:rsidP="00FE3758">
      <w:pPr>
        <w:spacing w:after="0"/>
        <w:ind w:right="83"/>
        <w:jc w:val="both"/>
        <w:rPr>
          <w:rFonts w:ascii="Times New Roman" w:hAnsi="Times New Roman"/>
          <w:color w:val="F79646" w:themeColor="accent6"/>
          <w:sz w:val="24"/>
          <w:szCs w:val="24"/>
        </w:rPr>
      </w:pPr>
      <w:r w:rsidRPr="00341A2C">
        <w:rPr>
          <w:rFonts w:ascii="Times New Roman" w:eastAsia="Times New Roman" w:hAnsi="Times New Roman"/>
          <w:bCs/>
          <w:sz w:val="24"/>
          <w:szCs w:val="24"/>
          <w:lang w:eastAsia="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FE3758" w:rsidRPr="00DE645E" w:rsidTr="00F257E6">
        <w:tc>
          <w:tcPr>
            <w:tcW w:w="643" w:type="dxa"/>
            <w:shd w:val="clear" w:color="auto" w:fill="C0C0C0"/>
            <w:vAlign w:val="center"/>
          </w:tcPr>
          <w:p w:rsidR="00FE3758" w:rsidRPr="00DE645E" w:rsidRDefault="00FE3758" w:rsidP="00F257E6">
            <w:pPr>
              <w:spacing w:before="40" w:after="0" w:line="240" w:lineRule="auto"/>
              <w:jc w:val="center"/>
              <w:rPr>
                <w:rFonts w:ascii="Trebuchet MS" w:eastAsia="Times New Roman" w:hAnsi="Trebuchet MS"/>
                <w:b/>
                <w:bCs/>
                <w:sz w:val="20"/>
                <w:szCs w:val="20"/>
                <w:lang w:eastAsia="ro-RO"/>
              </w:rPr>
            </w:pPr>
            <w:r w:rsidRPr="00DE645E">
              <w:rPr>
                <w:rFonts w:ascii="Trebuchet MS" w:eastAsia="Times New Roman" w:hAnsi="Trebuchet MS"/>
                <w:b/>
                <w:bCs/>
                <w:sz w:val="20"/>
                <w:szCs w:val="20"/>
                <w:lang w:eastAsia="ro-RO"/>
              </w:rPr>
              <w:t>Nr. Crt.</w:t>
            </w:r>
          </w:p>
        </w:tc>
        <w:tc>
          <w:tcPr>
            <w:tcW w:w="3215" w:type="dxa"/>
            <w:shd w:val="clear" w:color="auto" w:fill="C0C0C0"/>
            <w:vAlign w:val="center"/>
          </w:tcPr>
          <w:p w:rsidR="00FE3758" w:rsidRPr="00DE645E" w:rsidRDefault="00FE3758" w:rsidP="00F257E6">
            <w:pPr>
              <w:spacing w:before="40" w:after="0" w:line="240" w:lineRule="auto"/>
              <w:jc w:val="center"/>
              <w:rPr>
                <w:rFonts w:ascii="Trebuchet MS" w:eastAsia="Times New Roman" w:hAnsi="Trebuchet MS"/>
                <w:b/>
                <w:bCs/>
                <w:sz w:val="20"/>
                <w:szCs w:val="20"/>
                <w:lang w:eastAsia="ro-RO"/>
              </w:rPr>
            </w:pPr>
            <w:r w:rsidRPr="00DE645E">
              <w:rPr>
                <w:rFonts w:ascii="Trebuchet MS" w:eastAsia="Times New Roman" w:hAnsi="Trebuchet MS"/>
                <w:b/>
                <w:bCs/>
                <w:sz w:val="20"/>
                <w:szCs w:val="20"/>
                <w:lang w:eastAsia="ro-RO"/>
              </w:rPr>
              <w:t>Denumire raport</w:t>
            </w:r>
          </w:p>
        </w:tc>
        <w:tc>
          <w:tcPr>
            <w:tcW w:w="1286" w:type="dxa"/>
            <w:shd w:val="clear" w:color="auto" w:fill="C0C0C0"/>
            <w:vAlign w:val="center"/>
          </w:tcPr>
          <w:p w:rsidR="00FE3758" w:rsidRPr="00DE645E" w:rsidRDefault="00FE3758" w:rsidP="00F257E6">
            <w:pPr>
              <w:spacing w:before="40" w:after="0" w:line="240" w:lineRule="auto"/>
              <w:jc w:val="center"/>
              <w:rPr>
                <w:rFonts w:ascii="Trebuchet MS" w:eastAsia="Times New Roman" w:hAnsi="Trebuchet MS"/>
                <w:b/>
                <w:bCs/>
                <w:sz w:val="20"/>
                <w:szCs w:val="20"/>
                <w:lang w:eastAsia="ro-RO"/>
              </w:rPr>
            </w:pPr>
            <w:r w:rsidRPr="00DE645E">
              <w:rPr>
                <w:rFonts w:ascii="Trebuchet MS" w:eastAsia="Times New Roman" w:hAnsi="Trebuchet MS"/>
                <w:b/>
                <w:bCs/>
                <w:sz w:val="20"/>
                <w:szCs w:val="20"/>
                <w:lang w:eastAsia="ro-RO"/>
              </w:rPr>
              <w:t>Frecvență de raportare</w:t>
            </w:r>
          </w:p>
        </w:tc>
        <w:tc>
          <w:tcPr>
            <w:tcW w:w="1929" w:type="dxa"/>
            <w:shd w:val="clear" w:color="auto" w:fill="C0C0C0"/>
            <w:vAlign w:val="center"/>
          </w:tcPr>
          <w:p w:rsidR="00FE3758" w:rsidRPr="00DE645E" w:rsidRDefault="00FE3758" w:rsidP="00F257E6">
            <w:pPr>
              <w:spacing w:before="40" w:after="0" w:line="240" w:lineRule="auto"/>
              <w:jc w:val="center"/>
              <w:rPr>
                <w:rFonts w:ascii="Trebuchet MS" w:eastAsia="Times New Roman" w:hAnsi="Trebuchet MS"/>
                <w:b/>
                <w:bCs/>
                <w:sz w:val="20"/>
                <w:szCs w:val="20"/>
                <w:lang w:eastAsia="ro-RO"/>
              </w:rPr>
            </w:pPr>
            <w:r w:rsidRPr="00DE645E">
              <w:rPr>
                <w:rFonts w:ascii="Trebuchet MS" w:eastAsia="Times New Roman" w:hAnsi="Trebuchet MS"/>
                <w:b/>
                <w:bCs/>
                <w:sz w:val="20"/>
                <w:szCs w:val="20"/>
                <w:lang w:eastAsia="ro-RO"/>
              </w:rPr>
              <w:t>Perioada depunerii raportului</w:t>
            </w:r>
          </w:p>
        </w:tc>
        <w:tc>
          <w:tcPr>
            <w:tcW w:w="2572" w:type="dxa"/>
            <w:shd w:val="clear" w:color="auto" w:fill="C0C0C0"/>
            <w:vAlign w:val="center"/>
          </w:tcPr>
          <w:p w:rsidR="00FE3758" w:rsidRPr="00DE645E" w:rsidRDefault="00FE3758" w:rsidP="00F257E6">
            <w:pPr>
              <w:spacing w:before="40" w:after="0" w:line="240" w:lineRule="auto"/>
              <w:jc w:val="center"/>
              <w:rPr>
                <w:rFonts w:ascii="Trebuchet MS" w:eastAsia="Times New Roman" w:hAnsi="Trebuchet MS"/>
                <w:b/>
                <w:bCs/>
                <w:sz w:val="20"/>
                <w:szCs w:val="20"/>
                <w:lang w:eastAsia="ro-RO"/>
              </w:rPr>
            </w:pPr>
            <w:r w:rsidRPr="00DE645E">
              <w:rPr>
                <w:rFonts w:ascii="Trebuchet MS" w:eastAsia="Times New Roman" w:hAnsi="Trebuchet MS"/>
                <w:b/>
                <w:bCs/>
                <w:sz w:val="20"/>
                <w:szCs w:val="20"/>
                <w:lang w:eastAsia="ro-RO"/>
              </w:rPr>
              <w:t>Acces aplicații SIM</w:t>
            </w:r>
          </w:p>
        </w:tc>
      </w:tr>
      <w:tr w:rsidR="00E708F3" w:rsidRPr="00DE645E" w:rsidTr="00F257E6">
        <w:tc>
          <w:tcPr>
            <w:tcW w:w="643" w:type="dxa"/>
            <w:shd w:val="clear" w:color="auto" w:fill="auto"/>
          </w:tcPr>
          <w:p w:rsidR="00E708F3" w:rsidRPr="00DE645E" w:rsidRDefault="00E708F3" w:rsidP="00E708F3">
            <w:pPr>
              <w:spacing w:before="40" w:after="0" w:line="240" w:lineRule="auto"/>
              <w:jc w:val="center"/>
              <w:rPr>
                <w:rFonts w:ascii="Trebuchet MS" w:eastAsia="Times New Roman" w:hAnsi="Trebuchet MS"/>
                <w:bCs/>
                <w:sz w:val="20"/>
                <w:szCs w:val="20"/>
                <w:lang w:eastAsia="ro-RO"/>
              </w:rPr>
            </w:pPr>
            <w:r w:rsidRPr="00DE645E">
              <w:rPr>
                <w:rFonts w:ascii="Trebuchet MS" w:eastAsia="Times New Roman" w:hAnsi="Trebuchet MS"/>
                <w:bCs/>
                <w:sz w:val="20"/>
                <w:szCs w:val="20"/>
                <w:lang w:eastAsia="ro-RO"/>
              </w:rPr>
              <w:t>1</w:t>
            </w:r>
          </w:p>
        </w:tc>
        <w:tc>
          <w:tcPr>
            <w:tcW w:w="3215" w:type="dxa"/>
            <w:shd w:val="clear" w:color="auto" w:fill="auto"/>
          </w:tcPr>
          <w:p w:rsidR="00E708F3" w:rsidRPr="000F0D28" w:rsidRDefault="00E708F3" w:rsidP="00E708F3">
            <w:pPr>
              <w:spacing w:before="40" w:after="0" w:line="240" w:lineRule="auto"/>
              <w:jc w:val="center"/>
              <w:rPr>
                <w:rFonts w:ascii="Times New Roman" w:eastAsia="Times New Roman" w:hAnsi="Times New Roman"/>
                <w:bCs/>
                <w:sz w:val="20"/>
                <w:szCs w:val="20"/>
                <w:lang w:val="ro-RO" w:eastAsia="ro-RO"/>
              </w:rPr>
            </w:pPr>
            <w:r w:rsidRPr="000F0D28">
              <w:rPr>
                <w:rFonts w:ascii="Times New Roman" w:eastAsia="Times New Roman" w:hAnsi="Times New Roman"/>
                <w:bCs/>
                <w:sz w:val="20"/>
                <w:szCs w:val="20"/>
                <w:lang w:val="ro-RO" w:eastAsia="ro-RO"/>
              </w:rPr>
              <w:t>Statistica deseurilor: Chestionar 4: PRODDES – completat de producatorii de deseuri.</w:t>
            </w:r>
          </w:p>
        </w:tc>
        <w:tc>
          <w:tcPr>
            <w:tcW w:w="1286" w:type="dxa"/>
            <w:shd w:val="clear" w:color="auto" w:fill="auto"/>
          </w:tcPr>
          <w:p w:rsidR="00E708F3" w:rsidRPr="000F0D28" w:rsidRDefault="00E708F3" w:rsidP="00E708F3">
            <w:pPr>
              <w:spacing w:before="40" w:after="0" w:line="240" w:lineRule="auto"/>
              <w:jc w:val="center"/>
              <w:rPr>
                <w:rFonts w:ascii="Times New Roman" w:eastAsia="Times New Roman" w:hAnsi="Times New Roman"/>
                <w:bCs/>
                <w:sz w:val="20"/>
                <w:szCs w:val="20"/>
                <w:lang w:val="ro-RO" w:eastAsia="ro-RO"/>
              </w:rPr>
            </w:pPr>
            <w:r w:rsidRPr="000F0D28">
              <w:rPr>
                <w:rFonts w:ascii="Times New Roman" w:eastAsia="Times New Roman" w:hAnsi="Times New Roman"/>
                <w:bCs/>
                <w:sz w:val="20"/>
                <w:szCs w:val="20"/>
                <w:lang w:val="ro-RO" w:eastAsia="ro-RO"/>
              </w:rPr>
              <w:t>anual</w:t>
            </w:r>
          </w:p>
        </w:tc>
        <w:tc>
          <w:tcPr>
            <w:tcW w:w="1929" w:type="dxa"/>
            <w:shd w:val="clear" w:color="auto" w:fill="auto"/>
          </w:tcPr>
          <w:p w:rsidR="00E708F3" w:rsidRPr="000F0D28" w:rsidRDefault="00E708F3" w:rsidP="00E708F3">
            <w:pPr>
              <w:spacing w:before="40" w:after="0" w:line="240" w:lineRule="auto"/>
              <w:jc w:val="center"/>
              <w:rPr>
                <w:rFonts w:ascii="Times New Roman" w:eastAsia="Times New Roman" w:hAnsi="Times New Roman"/>
                <w:bCs/>
                <w:sz w:val="20"/>
                <w:szCs w:val="20"/>
                <w:lang w:val="ro-RO" w:eastAsia="ro-RO"/>
              </w:rPr>
            </w:pPr>
            <w:r w:rsidRPr="000F0D28">
              <w:rPr>
                <w:rFonts w:ascii="Times New Roman" w:eastAsia="Times New Roman" w:hAnsi="Times New Roman"/>
                <w:bCs/>
                <w:sz w:val="20"/>
                <w:szCs w:val="20"/>
                <w:lang w:val="ro-RO" w:eastAsia="ro-RO"/>
              </w:rPr>
              <w:t>1 ianuarie - 15 martie</w:t>
            </w:r>
          </w:p>
        </w:tc>
        <w:tc>
          <w:tcPr>
            <w:tcW w:w="2572" w:type="dxa"/>
            <w:shd w:val="clear" w:color="auto" w:fill="auto"/>
          </w:tcPr>
          <w:p w:rsidR="00E708F3" w:rsidRPr="000F0D28" w:rsidRDefault="00E708F3" w:rsidP="00E708F3">
            <w:pPr>
              <w:spacing w:before="40" w:after="0" w:line="240" w:lineRule="auto"/>
              <w:jc w:val="center"/>
              <w:rPr>
                <w:rFonts w:ascii="Times New Roman" w:eastAsia="Times New Roman" w:hAnsi="Times New Roman"/>
                <w:bCs/>
                <w:sz w:val="20"/>
                <w:szCs w:val="20"/>
                <w:lang w:val="ro-RO" w:eastAsia="ro-RO"/>
              </w:rPr>
            </w:pPr>
            <w:r w:rsidRPr="000F0D28">
              <w:rPr>
                <w:rFonts w:ascii="Times New Roman" w:eastAsia="Times New Roman" w:hAnsi="Times New Roman"/>
                <w:bCs/>
                <w:sz w:val="20"/>
                <w:szCs w:val="20"/>
                <w:lang w:val="ro-RO" w:eastAsia="ro-RO"/>
              </w:rPr>
              <w:t>Chestionar 4: PRODDES – completat de producatorii de deseuri.</w:t>
            </w:r>
          </w:p>
        </w:tc>
      </w:tr>
    </w:tbl>
    <w:p w:rsidR="00FE3758" w:rsidRPr="00341A2C" w:rsidRDefault="00FE3758" w:rsidP="00FE3758">
      <w:pPr>
        <w:autoSpaceDE w:val="0"/>
        <w:autoSpaceDN w:val="0"/>
        <w:adjustRightInd w:val="0"/>
        <w:spacing w:after="0" w:line="240" w:lineRule="auto"/>
        <w:jc w:val="both"/>
        <w:rPr>
          <w:rFonts w:ascii="Times New Roman" w:eastAsia="Times New Roman" w:hAnsi="Times New Roman"/>
          <w:b/>
          <w:sz w:val="24"/>
          <w:szCs w:val="24"/>
        </w:rPr>
      </w:pPr>
    </w:p>
    <w:p w:rsidR="00FE3758" w:rsidRPr="00DE645E" w:rsidRDefault="00FE3758" w:rsidP="00FE3758">
      <w:pPr>
        <w:autoSpaceDE w:val="0"/>
        <w:autoSpaceDN w:val="0"/>
        <w:adjustRightInd w:val="0"/>
        <w:spacing w:after="0" w:line="240" w:lineRule="auto"/>
        <w:jc w:val="both"/>
        <w:rPr>
          <w:rFonts w:ascii="Trebuchet MS" w:eastAsia="Times New Roman" w:hAnsi="Trebuchet MS"/>
          <w:b/>
        </w:rPr>
      </w:pPr>
      <w:r w:rsidRPr="00DE645E">
        <w:rPr>
          <w:rFonts w:ascii="Trebuchet MS" w:eastAsia="Times New Roman" w:hAnsi="Trebuchet MS"/>
          <w:b/>
        </w:rPr>
        <w:t>Prezenta autorizație de mediu conține 1</w:t>
      </w:r>
      <w:r w:rsidR="00DE645E" w:rsidRPr="00DE645E">
        <w:rPr>
          <w:rFonts w:ascii="Trebuchet MS" w:eastAsia="Times New Roman" w:hAnsi="Trebuchet MS"/>
          <w:b/>
        </w:rPr>
        <w:t>4</w:t>
      </w:r>
      <w:r w:rsidRPr="00DE645E">
        <w:rPr>
          <w:rFonts w:ascii="Trebuchet MS" w:eastAsia="Times New Roman" w:hAnsi="Trebuchet MS"/>
          <w:b/>
        </w:rPr>
        <w:t xml:space="preserve"> (</w:t>
      </w:r>
      <w:r w:rsidR="00DE645E" w:rsidRPr="00DE645E">
        <w:rPr>
          <w:rFonts w:ascii="Trebuchet MS" w:eastAsia="Times New Roman" w:hAnsi="Trebuchet MS"/>
          <w:b/>
        </w:rPr>
        <w:t>patru</w:t>
      </w:r>
      <w:r w:rsidRPr="00DE645E">
        <w:rPr>
          <w:rFonts w:ascii="Trebuchet MS" w:eastAsia="Times New Roman" w:hAnsi="Trebuchet MS"/>
          <w:b/>
        </w:rPr>
        <w:t>sprezece) pagini și a fost eliberată în 3 exemplare.</w:t>
      </w:r>
    </w:p>
    <w:p w:rsidR="00FE3758" w:rsidRDefault="00FE3758" w:rsidP="008905CD">
      <w:pPr>
        <w:spacing w:after="0" w:line="240" w:lineRule="auto"/>
        <w:rPr>
          <w:rFonts w:ascii="Times New Roman" w:hAnsi="Times New Roman"/>
          <w:bCs/>
          <w:noProof/>
          <w:sz w:val="24"/>
          <w:szCs w:val="24"/>
        </w:rPr>
      </w:pPr>
      <w:r w:rsidRPr="00341A2C">
        <w:rPr>
          <w:rFonts w:ascii="Times New Roman" w:hAnsi="Times New Roman"/>
          <w:bCs/>
          <w:noProof/>
          <w:sz w:val="24"/>
          <w:szCs w:val="24"/>
        </w:rPr>
        <w:t xml:space="preserve"> </w:t>
      </w:r>
    </w:p>
    <w:p w:rsidR="00954F85" w:rsidRDefault="00954F85" w:rsidP="008905CD">
      <w:pPr>
        <w:spacing w:after="0" w:line="240" w:lineRule="auto"/>
        <w:rPr>
          <w:rFonts w:ascii="Times New Roman" w:hAnsi="Times New Roman"/>
          <w:bCs/>
          <w:noProof/>
          <w:sz w:val="24"/>
          <w:szCs w:val="24"/>
        </w:rPr>
      </w:pPr>
    </w:p>
    <w:p w:rsidR="00954F85" w:rsidRDefault="00954F85" w:rsidP="008905CD">
      <w:pPr>
        <w:spacing w:after="0" w:line="240" w:lineRule="auto"/>
        <w:rPr>
          <w:rFonts w:ascii="Times New Roman" w:hAnsi="Times New Roman"/>
          <w:bCs/>
          <w:noProof/>
          <w:sz w:val="24"/>
          <w:szCs w:val="24"/>
        </w:rPr>
      </w:pPr>
    </w:p>
    <w:p w:rsidR="00954F85" w:rsidRDefault="00954F85" w:rsidP="008905CD">
      <w:pPr>
        <w:spacing w:after="0" w:line="240" w:lineRule="auto"/>
        <w:rPr>
          <w:rFonts w:ascii="Times New Roman" w:hAnsi="Times New Roman"/>
          <w:bCs/>
          <w:noProof/>
          <w:sz w:val="24"/>
          <w:szCs w:val="24"/>
        </w:rPr>
      </w:pPr>
    </w:p>
    <w:p w:rsidR="00954F85" w:rsidRDefault="00954F85" w:rsidP="008905CD">
      <w:pPr>
        <w:spacing w:after="0" w:line="240" w:lineRule="auto"/>
        <w:rPr>
          <w:rFonts w:ascii="Times New Roman" w:hAnsi="Times New Roman"/>
          <w:bCs/>
          <w:noProof/>
          <w:sz w:val="24"/>
          <w:szCs w:val="24"/>
        </w:rPr>
      </w:pPr>
    </w:p>
    <w:p w:rsidR="00954F85" w:rsidRPr="00341A2C" w:rsidRDefault="00954F85" w:rsidP="008905CD">
      <w:pPr>
        <w:spacing w:after="0" w:line="240" w:lineRule="auto"/>
        <w:rPr>
          <w:rFonts w:ascii="Times New Roman" w:hAnsi="Times New Roman"/>
          <w:b/>
          <w:sz w:val="24"/>
          <w:szCs w:val="24"/>
        </w:rPr>
      </w:pPr>
    </w:p>
    <w:p w:rsidR="00FE3758" w:rsidRPr="00DE645E" w:rsidRDefault="00FE3758" w:rsidP="00FE3758">
      <w:pPr>
        <w:spacing w:after="0" w:line="240" w:lineRule="auto"/>
        <w:jc w:val="center"/>
        <w:rPr>
          <w:rFonts w:ascii="Trebuchet MS" w:hAnsi="Trebuchet MS"/>
          <w:b/>
        </w:rPr>
      </w:pPr>
      <w:r w:rsidRPr="00DE645E">
        <w:rPr>
          <w:rFonts w:ascii="Trebuchet MS" w:hAnsi="Trebuchet MS"/>
          <w:b/>
        </w:rPr>
        <w:t xml:space="preserve">  DIRECTOR   EXECUTIV,</w:t>
      </w:r>
    </w:p>
    <w:p w:rsidR="00FE3758" w:rsidRPr="00DE645E" w:rsidRDefault="00DE645E" w:rsidP="0042165C">
      <w:pPr>
        <w:spacing w:after="0"/>
        <w:rPr>
          <w:rFonts w:ascii="Trebuchet MS" w:hAnsi="Trebuchet MS"/>
          <w:b/>
          <w:lang w:val="ro-RO"/>
        </w:rPr>
      </w:pPr>
      <w:r w:rsidRPr="00DE645E">
        <w:rPr>
          <w:rFonts w:ascii="Trebuchet MS" w:hAnsi="Trebuchet MS"/>
          <w:b/>
          <w:lang w:val="ro-RO"/>
        </w:rPr>
        <w:tab/>
      </w:r>
      <w:r w:rsidRPr="00DE645E">
        <w:rPr>
          <w:rFonts w:ascii="Trebuchet MS" w:hAnsi="Trebuchet MS"/>
          <w:b/>
          <w:lang w:val="ro-RO"/>
        </w:rPr>
        <w:tab/>
      </w:r>
      <w:r w:rsidRPr="00DE645E">
        <w:rPr>
          <w:rFonts w:ascii="Trebuchet MS" w:hAnsi="Trebuchet MS"/>
          <w:b/>
          <w:lang w:val="ro-RO"/>
        </w:rPr>
        <w:tab/>
      </w:r>
      <w:r w:rsidRPr="00DE645E">
        <w:rPr>
          <w:rFonts w:ascii="Trebuchet MS" w:hAnsi="Trebuchet MS"/>
          <w:b/>
          <w:lang w:val="ro-RO"/>
        </w:rPr>
        <w:tab/>
      </w:r>
      <w:r w:rsidRPr="00DE645E">
        <w:rPr>
          <w:rFonts w:ascii="Trebuchet MS" w:hAnsi="Trebuchet MS"/>
          <w:b/>
          <w:lang w:val="ro-RO"/>
        </w:rPr>
        <w:tab/>
        <w:t>dr. ing. Grigore CRĂCIUN</w:t>
      </w:r>
    </w:p>
    <w:p w:rsidR="00DE645E" w:rsidRPr="00DE645E" w:rsidRDefault="00DE645E" w:rsidP="0042165C">
      <w:pPr>
        <w:spacing w:after="0"/>
        <w:rPr>
          <w:rFonts w:ascii="Trebuchet MS" w:hAnsi="Trebuchet MS"/>
          <w:b/>
          <w:lang w:val="ro-RO"/>
        </w:rPr>
      </w:pPr>
    </w:p>
    <w:p w:rsidR="00DE645E" w:rsidRPr="00DE645E" w:rsidRDefault="00DE645E" w:rsidP="0042165C">
      <w:pPr>
        <w:spacing w:after="0"/>
        <w:rPr>
          <w:rFonts w:ascii="Trebuchet MS" w:hAnsi="Trebuchet MS"/>
          <w:b/>
          <w:lang w:val="ro-RO"/>
        </w:rPr>
      </w:pPr>
    </w:p>
    <w:p w:rsidR="00DE645E" w:rsidRPr="00DE645E" w:rsidRDefault="00DE645E" w:rsidP="0042165C">
      <w:pPr>
        <w:spacing w:after="0"/>
        <w:rPr>
          <w:rFonts w:ascii="Trebuchet MS" w:hAnsi="Trebuchet MS"/>
          <w:b/>
          <w:lang w:val="ro-RO"/>
        </w:rPr>
      </w:pPr>
    </w:p>
    <w:p w:rsidR="00DE645E" w:rsidRPr="00DE645E" w:rsidRDefault="00DE645E" w:rsidP="0042165C">
      <w:pPr>
        <w:spacing w:after="0"/>
        <w:rPr>
          <w:rFonts w:ascii="Trebuchet MS" w:hAnsi="Trebuchet MS"/>
          <w:b/>
          <w:lang w:val="ro-RO"/>
        </w:rPr>
      </w:pPr>
    </w:p>
    <w:p w:rsidR="00DE645E" w:rsidRPr="00DE645E" w:rsidRDefault="00DE645E" w:rsidP="0042165C">
      <w:pPr>
        <w:spacing w:after="0"/>
        <w:rPr>
          <w:rFonts w:ascii="Trebuchet MS" w:hAnsi="Trebuchet MS"/>
          <w:b/>
          <w:lang w:val="ro-RO"/>
        </w:rPr>
      </w:pPr>
    </w:p>
    <w:p w:rsidR="00DE645E" w:rsidRPr="00DE645E" w:rsidRDefault="00DE645E" w:rsidP="0042165C">
      <w:pPr>
        <w:spacing w:after="0"/>
        <w:rPr>
          <w:rFonts w:ascii="Trebuchet MS" w:hAnsi="Trebuchet MS"/>
          <w:b/>
          <w:lang w:val="ro-RO"/>
        </w:rPr>
      </w:pPr>
    </w:p>
    <w:p w:rsidR="00DE645E" w:rsidRPr="00DE645E" w:rsidRDefault="00DE645E" w:rsidP="0042165C">
      <w:pPr>
        <w:spacing w:after="0"/>
        <w:rPr>
          <w:rFonts w:ascii="Trebuchet MS" w:hAnsi="Trebuchet MS"/>
          <w:b/>
          <w:lang w:val="ro-RO"/>
        </w:rPr>
      </w:pPr>
    </w:p>
    <w:p w:rsidR="00DE645E" w:rsidRPr="00DE645E" w:rsidRDefault="00DE645E" w:rsidP="00DE645E">
      <w:pPr>
        <w:spacing w:after="0"/>
        <w:rPr>
          <w:rFonts w:ascii="Trebuchet MS" w:hAnsi="Trebuchet MS"/>
          <w:b/>
        </w:rPr>
      </w:pPr>
      <w:r w:rsidRPr="00DE645E">
        <w:rPr>
          <w:rFonts w:ascii="Trebuchet MS" w:hAnsi="Trebuchet MS"/>
          <w:b/>
        </w:rPr>
        <w:t xml:space="preserve">ȘEF SERVICIU AAA,                                                                               Întocmit,  </w:t>
      </w:r>
    </w:p>
    <w:p w:rsidR="00DE645E" w:rsidRPr="00DE645E" w:rsidRDefault="00DE645E" w:rsidP="00DE645E">
      <w:pPr>
        <w:spacing w:after="0"/>
        <w:rPr>
          <w:rFonts w:ascii="Trebuchet MS" w:hAnsi="Trebuchet MS"/>
          <w:b/>
        </w:rPr>
      </w:pPr>
      <w:proofErr w:type="gramStart"/>
      <w:r>
        <w:rPr>
          <w:rFonts w:ascii="Trebuchet MS" w:hAnsi="Trebuchet MS"/>
          <w:b/>
        </w:rPr>
        <w:t>i</w:t>
      </w:r>
      <w:r w:rsidRPr="00DE645E">
        <w:rPr>
          <w:rFonts w:ascii="Trebuchet MS" w:hAnsi="Trebuchet MS"/>
          <w:b/>
        </w:rPr>
        <w:t>ng</w:t>
      </w:r>
      <w:proofErr w:type="gramEnd"/>
      <w:r w:rsidRPr="00DE645E">
        <w:rPr>
          <w:rFonts w:ascii="Trebuchet MS" w:hAnsi="Trebuchet MS"/>
          <w:b/>
        </w:rPr>
        <w:t xml:space="preserve">. Anca CÎMPEAN                                                               </w:t>
      </w:r>
      <w:r>
        <w:rPr>
          <w:rFonts w:ascii="Trebuchet MS" w:hAnsi="Trebuchet MS"/>
          <w:b/>
        </w:rPr>
        <w:t xml:space="preserve">                </w:t>
      </w:r>
      <w:r w:rsidRPr="00DE645E">
        <w:rPr>
          <w:rFonts w:ascii="Trebuchet MS" w:hAnsi="Trebuchet MS"/>
          <w:b/>
        </w:rPr>
        <w:t>ing. Luisa OPREA</w:t>
      </w:r>
    </w:p>
    <w:p w:rsidR="00DE645E" w:rsidRPr="0042165C" w:rsidRDefault="00DE645E" w:rsidP="0042165C">
      <w:pPr>
        <w:spacing w:after="0"/>
        <w:rPr>
          <w:rFonts w:ascii="Trebuchet MS" w:hAnsi="Trebuchet MS"/>
          <w:b/>
          <w:lang w:val="ro-RO"/>
        </w:rPr>
      </w:pPr>
    </w:p>
    <w:sectPr w:rsidR="00DE645E" w:rsidRPr="0042165C" w:rsidSect="008A4BA2">
      <w:footerReference w:type="default" r:id="rId8"/>
      <w:headerReference w:type="first" r:id="rId9"/>
      <w:footerReference w:type="first" r:id="rId10"/>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3A" w:rsidRDefault="00052F3A">
      <w:pPr>
        <w:spacing w:after="0" w:line="240" w:lineRule="auto"/>
      </w:pPr>
      <w:r>
        <w:separator/>
      </w:r>
    </w:p>
  </w:endnote>
  <w:endnote w:type="continuationSeparator" w:id="0">
    <w:p w:rsidR="00052F3A" w:rsidRDefault="0005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charset w:val="80"/>
    <w:family w:val="auto"/>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6" w:rsidRPr="00264B0A" w:rsidRDefault="00F257E6"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A92B60">
      <w:rPr>
        <w:rFonts w:ascii="Trebuchet MS" w:hAnsi="Trebuchet MS" w:cs="Open Sans"/>
        <w:b/>
        <w:bCs/>
        <w:noProof/>
        <w:color w:val="000000"/>
        <w:sz w:val="16"/>
        <w:szCs w:val="16"/>
        <w:lang w:val="ro-RO"/>
      </w:rPr>
      <w:t>14</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A92B60">
      <w:rPr>
        <w:rFonts w:ascii="Trebuchet MS" w:hAnsi="Trebuchet MS" w:cs="Open Sans"/>
        <w:b/>
        <w:bCs/>
        <w:noProof/>
        <w:color w:val="000000"/>
        <w:sz w:val="16"/>
        <w:szCs w:val="16"/>
        <w:lang w:val="ro-RO"/>
      </w:rPr>
      <w:t>14</w:t>
    </w:r>
    <w:r w:rsidRPr="00264B0A">
      <w:rPr>
        <w:rFonts w:ascii="Trebuchet MS" w:hAnsi="Trebuchet MS" w:cs="Open Sans"/>
        <w:b/>
        <w:bCs/>
        <w:color w:val="000000"/>
        <w:sz w:val="16"/>
        <w:szCs w:val="16"/>
        <w:lang w:val="ro-RO"/>
      </w:rPr>
      <w:fldChar w:fldCharType="end"/>
    </w:r>
  </w:p>
  <w:p w:rsidR="00F257E6" w:rsidRPr="00C7256D" w:rsidRDefault="00F257E6"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F257E6" w:rsidRPr="00C7256D" w:rsidRDefault="00F257E6"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F257E6" w:rsidRPr="00264B0A" w:rsidRDefault="00F257E6"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257E6" w:rsidRPr="00264B0A" w:rsidTr="00F257E6">
      <w:trPr>
        <w:trHeight w:val="254"/>
      </w:trPr>
      <w:tc>
        <w:tcPr>
          <w:tcW w:w="6579" w:type="dxa"/>
          <w:shd w:val="clear" w:color="auto" w:fill="auto"/>
          <w:vAlign w:val="center"/>
        </w:tcPr>
        <w:p w:rsidR="00F257E6" w:rsidRPr="00264B0A" w:rsidRDefault="00F257E6" w:rsidP="00F257E6">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F257E6" w:rsidRPr="00C7256D" w:rsidRDefault="00F257E6"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6" w:rsidRPr="00264B0A" w:rsidRDefault="00F257E6"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A92B60">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A92B60">
      <w:rPr>
        <w:rFonts w:ascii="Trebuchet MS" w:hAnsi="Trebuchet MS" w:cs="Open Sans"/>
        <w:b/>
        <w:bCs/>
        <w:noProof/>
        <w:color w:val="000000"/>
        <w:sz w:val="16"/>
        <w:szCs w:val="16"/>
        <w:lang w:val="ro-RO"/>
      </w:rPr>
      <w:t>14</w:t>
    </w:r>
    <w:r w:rsidRPr="00264B0A">
      <w:rPr>
        <w:rFonts w:ascii="Trebuchet MS" w:hAnsi="Trebuchet MS" w:cs="Open Sans"/>
        <w:b/>
        <w:bCs/>
        <w:color w:val="000000"/>
        <w:sz w:val="16"/>
        <w:szCs w:val="16"/>
        <w:lang w:val="ro-RO"/>
      </w:rPr>
      <w:fldChar w:fldCharType="end"/>
    </w:r>
  </w:p>
  <w:p w:rsidR="00F257E6" w:rsidRPr="00C7256D" w:rsidRDefault="00F257E6"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F257E6" w:rsidRPr="00C7256D" w:rsidRDefault="00F257E6"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F257E6" w:rsidRPr="00264B0A" w:rsidRDefault="00F257E6"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257E6" w:rsidRPr="00264B0A" w:rsidTr="00F257E6">
      <w:trPr>
        <w:trHeight w:val="254"/>
      </w:trPr>
      <w:tc>
        <w:tcPr>
          <w:tcW w:w="6579" w:type="dxa"/>
          <w:shd w:val="clear" w:color="auto" w:fill="auto"/>
          <w:vAlign w:val="center"/>
        </w:tcPr>
        <w:p w:rsidR="00F257E6" w:rsidRPr="00264B0A" w:rsidRDefault="00F257E6" w:rsidP="00F257E6">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257E6" w:rsidRPr="00646B41" w:rsidRDefault="00F257E6"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3A" w:rsidRDefault="00052F3A">
      <w:pPr>
        <w:spacing w:after="0" w:line="240" w:lineRule="auto"/>
      </w:pPr>
      <w:r>
        <w:separator/>
      </w:r>
    </w:p>
  </w:footnote>
  <w:footnote w:type="continuationSeparator" w:id="0">
    <w:p w:rsidR="00052F3A" w:rsidRDefault="0005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6" w:rsidRDefault="00F257E6"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257E6" w:rsidRPr="00F82035" w:rsidRDefault="00F257E6"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257E6" w:rsidRPr="00F82035" w:rsidRDefault="00F257E6"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257E6" w:rsidRDefault="00F257E6"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257E6" w:rsidRPr="00F82035" w:rsidRDefault="00F257E6" w:rsidP="00F82035">
                          <w:pPr>
                            <w:spacing w:after="0" w:line="276" w:lineRule="auto"/>
                            <w:rPr>
                              <w:rFonts w:ascii="Trebuchet MS" w:hAnsi="Trebuchet MS"/>
                            </w:rPr>
                          </w:pPr>
                          <w:r w:rsidRPr="00F82035">
                            <w:rPr>
                              <w:rFonts w:ascii="Trebuchet MS" w:hAnsi="Trebuchet MS"/>
                            </w:rPr>
                            <w:t>MINISTERUL MEDIULUI,</w:t>
                          </w:r>
                        </w:p>
                        <w:p w:rsidR="00F257E6" w:rsidRPr="00F82035" w:rsidRDefault="00F257E6"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257E6" w:rsidRPr="00F82035" w:rsidRDefault="00F257E6" w:rsidP="00F82035">
                    <w:pPr>
                      <w:spacing w:after="0" w:line="276" w:lineRule="auto"/>
                      <w:rPr>
                        <w:rFonts w:ascii="Trebuchet MS" w:hAnsi="Trebuchet MS"/>
                      </w:rPr>
                    </w:pPr>
                    <w:r w:rsidRPr="00F82035">
                      <w:rPr>
                        <w:rFonts w:ascii="Trebuchet MS" w:hAnsi="Trebuchet MS"/>
                      </w:rPr>
                      <w:t>MINISTERUL MEDIULUI,</w:t>
                    </w:r>
                  </w:p>
                  <w:p w:rsidR="00F257E6" w:rsidRPr="00F82035" w:rsidRDefault="00F257E6"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257E6" w:rsidRDefault="00F257E6" w:rsidP="00C63CDC">
    <w:pPr>
      <w:tabs>
        <w:tab w:val="left" w:pos="9000"/>
      </w:tabs>
      <w:spacing w:after="0" w:line="240" w:lineRule="auto"/>
      <w:rPr>
        <w:rFonts w:ascii="Trebuchet MS" w:hAnsi="Trebuchet MS"/>
        <w:b/>
        <w:noProof/>
        <w:sz w:val="28"/>
        <w:szCs w:val="28"/>
        <w:lang w:val="ro-RO" w:eastAsia="ro-RO"/>
      </w:rPr>
    </w:pPr>
  </w:p>
  <w:p w:rsidR="00F257E6" w:rsidRDefault="00F257E6" w:rsidP="00C63CDC">
    <w:pPr>
      <w:tabs>
        <w:tab w:val="left" w:pos="9000"/>
      </w:tabs>
      <w:spacing w:after="0" w:line="240" w:lineRule="auto"/>
      <w:rPr>
        <w:rFonts w:ascii="Trebuchet MS" w:hAnsi="Trebuchet MS"/>
        <w:b/>
        <w:noProof/>
        <w:sz w:val="28"/>
        <w:szCs w:val="28"/>
        <w:lang w:val="ro-RO" w:eastAsia="ro-RO"/>
      </w:rPr>
    </w:pPr>
  </w:p>
  <w:p w:rsidR="00F257E6" w:rsidRDefault="00F257E6" w:rsidP="00C63CDC">
    <w:pPr>
      <w:tabs>
        <w:tab w:val="left" w:pos="9000"/>
      </w:tabs>
      <w:spacing w:after="0" w:line="240" w:lineRule="auto"/>
      <w:rPr>
        <w:rFonts w:ascii="Trebuchet MS" w:hAnsi="Trebuchet MS"/>
        <w:b/>
        <w:noProof/>
        <w:sz w:val="28"/>
        <w:szCs w:val="28"/>
        <w:lang w:val="ro-RO" w:eastAsia="ro-RO"/>
      </w:rPr>
    </w:pPr>
  </w:p>
  <w:p w:rsidR="00F257E6" w:rsidRPr="00C63CDC" w:rsidRDefault="00F257E6"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327183"/>
    <w:multiLevelType w:val="hybridMultilevel"/>
    <w:tmpl w:val="BC3272A0"/>
    <w:lvl w:ilvl="0" w:tplc="0D8E6D2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D7957E9"/>
    <w:multiLevelType w:val="hybridMultilevel"/>
    <w:tmpl w:val="7BC222CA"/>
    <w:lvl w:ilvl="0" w:tplc="51DA6854">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095530"/>
    <w:multiLevelType w:val="hybridMultilevel"/>
    <w:tmpl w:val="916A1F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AF70463"/>
    <w:multiLevelType w:val="hybridMultilevel"/>
    <w:tmpl w:val="35660B08"/>
    <w:lvl w:ilvl="0" w:tplc="284A0A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7"/>
  </w:num>
  <w:num w:numId="4">
    <w:abstractNumId w:val="21"/>
  </w:num>
  <w:num w:numId="5">
    <w:abstractNumId w:val="26"/>
  </w:num>
  <w:num w:numId="6">
    <w:abstractNumId w:val="14"/>
  </w:num>
  <w:num w:numId="7">
    <w:abstractNumId w:val="30"/>
  </w:num>
  <w:num w:numId="8">
    <w:abstractNumId w:val="0"/>
  </w:num>
  <w:num w:numId="9">
    <w:abstractNumId w:val="5"/>
  </w:num>
  <w:num w:numId="10">
    <w:abstractNumId w:val="12"/>
  </w:num>
  <w:num w:numId="11">
    <w:abstractNumId w:val="24"/>
  </w:num>
  <w:num w:numId="12">
    <w:abstractNumId w:val="4"/>
  </w:num>
  <w:num w:numId="13">
    <w:abstractNumId w:val="19"/>
  </w:num>
  <w:num w:numId="14">
    <w:abstractNumId w:val="2"/>
  </w:num>
  <w:num w:numId="15">
    <w:abstractNumId w:val="15"/>
  </w:num>
  <w:num w:numId="16">
    <w:abstractNumId w:val="23"/>
  </w:num>
  <w:num w:numId="17">
    <w:abstractNumId w:val="17"/>
  </w:num>
  <w:num w:numId="18">
    <w:abstractNumId w:val="7"/>
  </w:num>
  <w:num w:numId="19">
    <w:abstractNumId w:val="29"/>
  </w:num>
  <w:num w:numId="20">
    <w:abstractNumId w:val="28"/>
  </w:num>
  <w:num w:numId="21">
    <w:abstractNumId w:val="13"/>
  </w:num>
  <w:num w:numId="22">
    <w:abstractNumId w:val="22"/>
  </w:num>
  <w:num w:numId="23">
    <w:abstractNumId w:val="10"/>
  </w:num>
  <w:num w:numId="24">
    <w:abstractNumId w:val="6"/>
  </w:num>
  <w:num w:numId="25">
    <w:abstractNumId w:val="8"/>
  </w:num>
  <w:num w:numId="26">
    <w:abstractNumId w:val="25"/>
  </w:num>
  <w:num w:numId="27">
    <w:abstractNumId w:val="16"/>
  </w:num>
  <w:num w:numId="28">
    <w:abstractNumId w:val="9"/>
  </w:num>
  <w:num w:numId="29">
    <w:abstractNumId w:val="20"/>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45C45"/>
    <w:rsid w:val="00052F3A"/>
    <w:rsid w:val="00056ACB"/>
    <w:rsid w:val="00060924"/>
    <w:rsid w:val="00070C77"/>
    <w:rsid w:val="000978D4"/>
    <w:rsid w:val="00097C6A"/>
    <w:rsid w:val="000A1478"/>
    <w:rsid w:val="000A3C4C"/>
    <w:rsid w:val="000C5119"/>
    <w:rsid w:val="000F0A30"/>
    <w:rsid w:val="000F16D9"/>
    <w:rsid w:val="000F3616"/>
    <w:rsid w:val="0010371C"/>
    <w:rsid w:val="001065CA"/>
    <w:rsid w:val="001112B6"/>
    <w:rsid w:val="00111C24"/>
    <w:rsid w:val="00135F26"/>
    <w:rsid w:val="00163561"/>
    <w:rsid w:val="00174336"/>
    <w:rsid w:val="00183B92"/>
    <w:rsid w:val="001854CA"/>
    <w:rsid w:val="00191ECC"/>
    <w:rsid w:val="00192FA0"/>
    <w:rsid w:val="00197B95"/>
    <w:rsid w:val="001A41E6"/>
    <w:rsid w:val="001B6C67"/>
    <w:rsid w:val="001C0453"/>
    <w:rsid w:val="001D0AEE"/>
    <w:rsid w:val="001D400B"/>
    <w:rsid w:val="0020446D"/>
    <w:rsid w:val="00205D2C"/>
    <w:rsid w:val="002066F8"/>
    <w:rsid w:val="0022477C"/>
    <w:rsid w:val="002258E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D78E4"/>
    <w:rsid w:val="002E6B6C"/>
    <w:rsid w:val="002F723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C5690"/>
    <w:rsid w:val="003D53A9"/>
    <w:rsid w:val="003D6B7A"/>
    <w:rsid w:val="004079F4"/>
    <w:rsid w:val="00411248"/>
    <w:rsid w:val="004147DB"/>
    <w:rsid w:val="004154EF"/>
    <w:rsid w:val="0042165C"/>
    <w:rsid w:val="00425940"/>
    <w:rsid w:val="00426C19"/>
    <w:rsid w:val="00452A11"/>
    <w:rsid w:val="0045648E"/>
    <w:rsid w:val="00464142"/>
    <w:rsid w:val="00475568"/>
    <w:rsid w:val="0048558E"/>
    <w:rsid w:val="004863C7"/>
    <w:rsid w:val="00490116"/>
    <w:rsid w:val="004905F8"/>
    <w:rsid w:val="004948D8"/>
    <w:rsid w:val="004B0DF7"/>
    <w:rsid w:val="004B380B"/>
    <w:rsid w:val="004B4890"/>
    <w:rsid w:val="004C36BE"/>
    <w:rsid w:val="004C6498"/>
    <w:rsid w:val="004D4F49"/>
    <w:rsid w:val="004D5B4E"/>
    <w:rsid w:val="004E2B62"/>
    <w:rsid w:val="004E5197"/>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33F4"/>
    <w:rsid w:val="005B5B98"/>
    <w:rsid w:val="005D5127"/>
    <w:rsid w:val="005E41F2"/>
    <w:rsid w:val="005F5A87"/>
    <w:rsid w:val="005F7AC8"/>
    <w:rsid w:val="006052E9"/>
    <w:rsid w:val="00607C7D"/>
    <w:rsid w:val="00610F8C"/>
    <w:rsid w:val="0061781F"/>
    <w:rsid w:val="00621CA1"/>
    <w:rsid w:val="0062503C"/>
    <w:rsid w:val="0066068E"/>
    <w:rsid w:val="006633A1"/>
    <w:rsid w:val="00667165"/>
    <w:rsid w:val="00667E94"/>
    <w:rsid w:val="00685462"/>
    <w:rsid w:val="006A45A6"/>
    <w:rsid w:val="006B066A"/>
    <w:rsid w:val="006B346A"/>
    <w:rsid w:val="006C4C1F"/>
    <w:rsid w:val="006C659C"/>
    <w:rsid w:val="006C65D6"/>
    <w:rsid w:val="006C6A94"/>
    <w:rsid w:val="006D2772"/>
    <w:rsid w:val="006F34DB"/>
    <w:rsid w:val="00703425"/>
    <w:rsid w:val="0071034A"/>
    <w:rsid w:val="00713F96"/>
    <w:rsid w:val="00715942"/>
    <w:rsid w:val="00720EDC"/>
    <w:rsid w:val="0072156B"/>
    <w:rsid w:val="00722C33"/>
    <w:rsid w:val="007331FF"/>
    <w:rsid w:val="007439BE"/>
    <w:rsid w:val="00743E6C"/>
    <w:rsid w:val="00746981"/>
    <w:rsid w:val="00757C7E"/>
    <w:rsid w:val="00761A17"/>
    <w:rsid w:val="007640B7"/>
    <w:rsid w:val="007844D1"/>
    <w:rsid w:val="007848AB"/>
    <w:rsid w:val="00786B5A"/>
    <w:rsid w:val="007922C4"/>
    <w:rsid w:val="00797A48"/>
    <w:rsid w:val="007A3195"/>
    <w:rsid w:val="007A3FA3"/>
    <w:rsid w:val="007A48B9"/>
    <w:rsid w:val="007A68A4"/>
    <w:rsid w:val="007B0A22"/>
    <w:rsid w:val="007D376E"/>
    <w:rsid w:val="007E372A"/>
    <w:rsid w:val="007E3D4D"/>
    <w:rsid w:val="007E510E"/>
    <w:rsid w:val="007F0D3E"/>
    <w:rsid w:val="008006B7"/>
    <w:rsid w:val="00812B43"/>
    <w:rsid w:val="0082067B"/>
    <w:rsid w:val="00821B7C"/>
    <w:rsid w:val="0083311F"/>
    <w:rsid w:val="008413F1"/>
    <w:rsid w:val="008415D3"/>
    <w:rsid w:val="008421A0"/>
    <w:rsid w:val="00845250"/>
    <w:rsid w:val="008510E2"/>
    <w:rsid w:val="00854A24"/>
    <w:rsid w:val="008606B4"/>
    <w:rsid w:val="0086265F"/>
    <w:rsid w:val="0086386C"/>
    <w:rsid w:val="00865CC9"/>
    <w:rsid w:val="0087055B"/>
    <w:rsid w:val="0087671C"/>
    <w:rsid w:val="00886618"/>
    <w:rsid w:val="008905CD"/>
    <w:rsid w:val="0089296F"/>
    <w:rsid w:val="0089351B"/>
    <w:rsid w:val="008968BA"/>
    <w:rsid w:val="008A1B27"/>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46C7C"/>
    <w:rsid w:val="0095386A"/>
    <w:rsid w:val="00954F85"/>
    <w:rsid w:val="00956786"/>
    <w:rsid w:val="0096658B"/>
    <w:rsid w:val="00970E47"/>
    <w:rsid w:val="00970FE9"/>
    <w:rsid w:val="00983EAD"/>
    <w:rsid w:val="00985048"/>
    <w:rsid w:val="00991C28"/>
    <w:rsid w:val="00992A63"/>
    <w:rsid w:val="009A1F6A"/>
    <w:rsid w:val="009A300B"/>
    <w:rsid w:val="009A44C7"/>
    <w:rsid w:val="009B5E26"/>
    <w:rsid w:val="009C3796"/>
    <w:rsid w:val="009D385A"/>
    <w:rsid w:val="009F47D8"/>
    <w:rsid w:val="009F72D8"/>
    <w:rsid w:val="009F72EA"/>
    <w:rsid w:val="00A034DF"/>
    <w:rsid w:val="00A23D63"/>
    <w:rsid w:val="00A54A74"/>
    <w:rsid w:val="00A60A44"/>
    <w:rsid w:val="00A64FEA"/>
    <w:rsid w:val="00A65228"/>
    <w:rsid w:val="00A73BE4"/>
    <w:rsid w:val="00A92B60"/>
    <w:rsid w:val="00A9329C"/>
    <w:rsid w:val="00A94F1A"/>
    <w:rsid w:val="00A94FA0"/>
    <w:rsid w:val="00A954A6"/>
    <w:rsid w:val="00A977FF"/>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9513E"/>
    <w:rsid w:val="00DA1A03"/>
    <w:rsid w:val="00DA41D7"/>
    <w:rsid w:val="00DB1A49"/>
    <w:rsid w:val="00DE06CC"/>
    <w:rsid w:val="00DE645E"/>
    <w:rsid w:val="00DF1938"/>
    <w:rsid w:val="00DF3A2A"/>
    <w:rsid w:val="00DF4213"/>
    <w:rsid w:val="00E05529"/>
    <w:rsid w:val="00E5195A"/>
    <w:rsid w:val="00E552DB"/>
    <w:rsid w:val="00E5531A"/>
    <w:rsid w:val="00E647FC"/>
    <w:rsid w:val="00E708F3"/>
    <w:rsid w:val="00E80AF6"/>
    <w:rsid w:val="00E84241"/>
    <w:rsid w:val="00E84F54"/>
    <w:rsid w:val="00E91834"/>
    <w:rsid w:val="00E93138"/>
    <w:rsid w:val="00EA6ADF"/>
    <w:rsid w:val="00EB0136"/>
    <w:rsid w:val="00EB23F7"/>
    <w:rsid w:val="00EB27EE"/>
    <w:rsid w:val="00EB7ED4"/>
    <w:rsid w:val="00ED7604"/>
    <w:rsid w:val="00EE0766"/>
    <w:rsid w:val="00EF5CAE"/>
    <w:rsid w:val="00F01E48"/>
    <w:rsid w:val="00F05E18"/>
    <w:rsid w:val="00F06D61"/>
    <w:rsid w:val="00F257E6"/>
    <w:rsid w:val="00F55687"/>
    <w:rsid w:val="00F5663B"/>
    <w:rsid w:val="00F63F7F"/>
    <w:rsid w:val="00F658D0"/>
    <w:rsid w:val="00F761B9"/>
    <w:rsid w:val="00F8012D"/>
    <w:rsid w:val="00F82035"/>
    <w:rsid w:val="00F8771F"/>
    <w:rsid w:val="00FA4DB9"/>
    <w:rsid w:val="00FD122E"/>
    <w:rsid w:val="00FD6465"/>
    <w:rsid w:val="00FD663F"/>
    <w:rsid w:val="00FE3758"/>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1392"/>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qForma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paragraph" w:styleId="PlainText">
    <w:name w:val="Plain Text"/>
    <w:basedOn w:val="Normal"/>
    <w:link w:val="PlainTextChar"/>
    <w:rsid w:val="003D53A9"/>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3D53A9"/>
    <w:rPr>
      <w:rFonts w:ascii="Courier New" w:eastAsia="Times New Roman" w:hAnsi="Courier New" w:cs="Times New Roman"/>
      <w:sz w:val="20"/>
      <w:szCs w:val="20"/>
      <w:lang w:val="en-GB"/>
    </w:rPr>
  </w:style>
  <w:style w:type="paragraph" w:styleId="BodyTextIndent2">
    <w:name w:val="Body Text Indent 2"/>
    <w:basedOn w:val="Normal"/>
    <w:link w:val="BodyTextIndent2Char"/>
    <w:uiPriority w:val="99"/>
    <w:semiHidden/>
    <w:unhideWhenUsed/>
    <w:rsid w:val="003D53A9"/>
    <w:pPr>
      <w:spacing w:after="120" w:line="480" w:lineRule="auto"/>
      <w:ind w:left="360"/>
    </w:pPr>
  </w:style>
  <w:style w:type="character" w:customStyle="1" w:styleId="BodyTextIndent2Char">
    <w:name w:val="Body Text Indent 2 Char"/>
    <w:basedOn w:val="DefaultParagraphFont"/>
    <w:link w:val="BodyTextIndent2"/>
    <w:uiPriority w:val="99"/>
    <w:semiHidden/>
    <w:rsid w:val="003D53A9"/>
    <w:rPr>
      <w:rFonts w:ascii="Calibri" w:eastAsia="Calibri" w:hAnsi="Calibri" w:cs="Times New Roman"/>
    </w:rPr>
  </w:style>
  <w:style w:type="character" w:customStyle="1" w:styleId="ln2acttitlu">
    <w:name w:val="ln2acttitlu"/>
    <w:basedOn w:val="DefaultParagraphFont"/>
    <w:rsid w:val="003D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431C3F4FA84984B6A3081CDCF44A4D"/>
        <w:category>
          <w:name w:val="General"/>
          <w:gallery w:val="placeholder"/>
        </w:category>
        <w:types>
          <w:type w:val="bbPlcHdr"/>
        </w:types>
        <w:behaviors>
          <w:behavior w:val="content"/>
        </w:behaviors>
        <w:guid w:val="{BEBE996B-A0D6-4BD9-856A-67E1235D3520}"/>
      </w:docPartPr>
      <w:docPartBody>
        <w:p w:rsidR="000066B3" w:rsidRDefault="000066B3" w:rsidP="000066B3">
          <w:pPr>
            <w:pStyle w:val="08431C3F4FA84984B6A3081CDCF44A4D"/>
          </w:pPr>
          <w:r w:rsidRPr="0022638F">
            <w:rPr>
              <w:rStyle w:val="PlaceholderText"/>
              <w:rFonts w:ascii="Arial" w:hAnsi="Arial" w:cs="Arial"/>
            </w:rPr>
            <w:t>....</w:t>
          </w:r>
        </w:p>
      </w:docPartBody>
    </w:docPart>
    <w:docPart>
      <w:docPartPr>
        <w:name w:val="0BBC5399A70848DFB27CA614C9C34BEE"/>
        <w:category>
          <w:name w:val="General"/>
          <w:gallery w:val="placeholder"/>
        </w:category>
        <w:types>
          <w:type w:val="bbPlcHdr"/>
        </w:types>
        <w:behaviors>
          <w:behavior w:val="content"/>
        </w:behaviors>
        <w:guid w:val="{CD594F08-AAAE-4429-AAB4-4B9EC7A90632}"/>
      </w:docPartPr>
      <w:docPartBody>
        <w:p w:rsidR="000066B3" w:rsidRDefault="000066B3" w:rsidP="000066B3">
          <w:pPr>
            <w:pStyle w:val="0BBC5399A70848DFB27CA614C9C34BEE"/>
          </w:pPr>
          <w:r w:rsidRPr="00B82BD7">
            <w:rPr>
              <w:rStyle w:val="PlaceholderText"/>
              <w:rFonts w:ascii="Arial" w:hAnsi="Arial" w:cs="Arial"/>
            </w:rPr>
            <w:t>....</w:t>
          </w:r>
        </w:p>
      </w:docPartBody>
    </w:docPart>
    <w:docPart>
      <w:docPartPr>
        <w:name w:val="52C7E0ABCD4F454B92297119B2EDAD1B"/>
        <w:category>
          <w:name w:val="General"/>
          <w:gallery w:val="placeholder"/>
        </w:category>
        <w:types>
          <w:type w:val="bbPlcHdr"/>
        </w:types>
        <w:behaviors>
          <w:behavior w:val="content"/>
        </w:behaviors>
        <w:guid w:val="{4AB09875-E65D-472F-B5E0-21E380D5A36C}"/>
      </w:docPartPr>
      <w:docPartBody>
        <w:p w:rsidR="000066B3" w:rsidRDefault="000066B3" w:rsidP="000066B3">
          <w:pPr>
            <w:pStyle w:val="52C7E0ABCD4F454B92297119B2EDAD1B"/>
          </w:pPr>
          <w:r w:rsidRPr="00804FF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charset w:val="80"/>
    <w:family w:val="auto"/>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B3"/>
    <w:rsid w:val="0000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6B3"/>
    <w:rPr>
      <w:color w:val="808080"/>
    </w:rPr>
  </w:style>
  <w:style w:type="paragraph" w:customStyle="1" w:styleId="08431C3F4FA84984B6A3081CDCF44A4D">
    <w:name w:val="08431C3F4FA84984B6A3081CDCF44A4D"/>
    <w:rsid w:val="000066B3"/>
  </w:style>
  <w:style w:type="paragraph" w:customStyle="1" w:styleId="0BBC5399A70848DFB27CA614C9C34BEE">
    <w:name w:val="0BBC5399A70848DFB27CA614C9C34BEE"/>
    <w:rsid w:val="000066B3"/>
  </w:style>
  <w:style w:type="paragraph" w:customStyle="1" w:styleId="52C7E0ABCD4F454B92297119B2EDAD1B">
    <w:name w:val="52C7E0ABCD4F454B92297119B2EDAD1B"/>
    <w:rsid w:val="00006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C447-F2AF-4CE7-83E9-AF23BC12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14</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80</cp:revision>
  <cp:lastPrinted>2023-08-31T09:33:00Z</cp:lastPrinted>
  <dcterms:created xsi:type="dcterms:W3CDTF">2024-01-22T14:05:00Z</dcterms:created>
  <dcterms:modified xsi:type="dcterms:W3CDTF">2024-02-27T12:07:00Z</dcterms:modified>
</cp:coreProperties>
</file>