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0C" w:rsidRPr="004D3E72" w:rsidRDefault="00FD130C" w:rsidP="00DA5E95">
      <w:pPr>
        <w:autoSpaceDE w:val="0"/>
        <w:autoSpaceDN w:val="0"/>
        <w:adjustRightInd w:val="0"/>
        <w:spacing w:after="0" w:line="360" w:lineRule="auto"/>
        <w:jc w:val="center"/>
        <w:rPr>
          <w:rFonts w:ascii="Times New Roman" w:hAnsi="Times New Roman" w:cs="Times New Roman"/>
          <w:b/>
          <w:color w:val="000000"/>
          <w:sz w:val="24"/>
          <w:szCs w:val="24"/>
          <w:lang w:bidi="ar-SA"/>
        </w:rPr>
      </w:pPr>
      <w:r w:rsidRPr="004D3E72">
        <w:rPr>
          <w:rFonts w:ascii="Times New Roman" w:hAnsi="Times New Roman" w:cs="Times New Roman"/>
          <w:b/>
          <w:bCs/>
          <w:color w:val="000000"/>
          <w:sz w:val="24"/>
          <w:szCs w:val="24"/>
          <w:lang w:bidi="ar-SA"/>
        </w:rPr>
        <w:t>MEMORIU DE PREZENTARE</w:t>
      </w:r>
    </w:p>
    <w:p w:rsidR="00FD130C" w:rsidRPr="004D3E72" w:rsidRDefault="00FD130C" w:rsidP="00DA5E95">
      <w:pPr>
        <w:spacing w:after="0" w:line="360" w:lineRule="auto"/>
        <w:jc w:val="center"/>
        <w:rPr>
          <w:rFonts w:ascii="Times New Roman" w:hAnsi="Times New Roman" w:cs="Times New Roman"/>
          <w:b/>
          <w:bCs/>
          <w:color w:val="000000"/>
          <w:sz w:val="24"/>
          <w:szCs w:val="24"/>
          <w:lang w:bidi="ar-SA"/>
        </w:rPr>
      </w:pPr>
      <w:r w:rsidRPr="004D3E72">
        <w:rPr>
          <w:rFonts w:ascii="Times New Roman" w:hAnsi="Times New Roman" w:cs="Times New Roman"/>
          <w:b/>
          <w:bCs/>
          <w:color w:val="000000"/>
          <w:sz w:val="24"/>
          <w:szCs w:val="24"/>
          <w:lang w:bidi="ar-SA"/>
        </w:rPr>
        <w:t>CONFORM ANEXA 5 DIN ORDINUL MMP 135/2010</w:t>
      </w:r>
      <w:r w:rsidR="00B46AAC">
        <w:rPr>
          <w:rFonts w:ascii="Times New Roman" w:hAnsi="Times New Roman" w:cs="Times New Roman"/>
          <w:b/>
          <w:bCs/>
          <w:color w:val="000000"/>
          <w:sz w:val="24"/>
          <w:szCs w:val="24"/>
          <w:lang w:bidi="ar-SA"/>
        </w:rPr>
        <w:t>s</w:t>
      </w:r>
    </w:p>
    <w:p w:rsidR="00DA5E95" w:rsidRPr="00DA5E95" w:rsidRDefault="00DA5E95" w:rsidP="00DA5E95">
      <w:pPr>
        <w:spacing w:after="0" w:line="360" w:lineRule="auto"/>
        <w:jc w:val="center"/>
        <w:rPr>
          <w:rFonts w:ascii="Times New Roman" w:hAnsi="Times New Roman" w:cs="Times New Roman"/>
          <w:b/>
          <w:bCs/>
          <w:color w:val="000000"/>
          <w:sz w:val="24"/>
          <w:szCs w:val="24"/>
          <w:lang w:bidi="ar-SA"/>
        </w:rPr>
      </w:pPr>
    </w:p>
    <w:p w:rsidR="00DC6474" w:rsidRPr="00BB515C" w:rsidRDefault="00A1762A" w:rsidP="00DA5E95">
      <w:pPr>
        <w:numPr>
          <w:ilvl w:val="0"/>
          <w:numId w:val="3"/>
        </w:numPr>
        <w:spacing w:after="0" w:line="360" w:lineRule="auto"/>
        <w:ind w:left="0"/>
        <w:rPr>
          <w:rFonts w:ascii="Times New Roman" w:hAnsi="Times New Roman" w:cs="Times New Roman"/>
          <w:b/>
          <w:sz w:val="24"/>
          <w:szCs w:val="24"/>
        </w:rPr>
      </w:pPr>
      <w:r w:rsidRPr="00BB515C">
        <w:rPr>
          <w:rFonts w:ascii="Times New Roman" w:hAnsi="Times New Roman" w:cs="Times New Roman"/>
          <w:b/>
          <w:sz w:val="24"/>
          <w:szCs w:val="24"/>
        </w:rPr>
        <w:t>Denumirea proiectului:</w:t>
      </w:r>
    </w:p>
    <w:p w:rsidR="00553195" w:rsidRPr="00553195" w:rsidRDefault="00553195" w:rsidP="00C04EC1">
      <w:pPr>
        <w:spacing w:line="240" w:lineRule="auto"/>
        <w:jc w:val="center"/>
        <w:rPr>
          <w:rFonts w:ascii="Times New Roman" w:hAnsi="Times New Roman" w:cs="Times New Roman"/>
          <w:b/>
          <w:sz w:val="24"/>
          <w:szCs w:val="24"/>
        </w:rPr>
      </w:pPr>
      <w:bookmarkStart w:id="0" w:name="OLE_LINK3"/>
      <w:r w:rsidRPr="00553195">
        <w:rPr>
          <w:rFonts w:ascii="Times New Roman" w:hAnsi="Times New Roman" w:cs="Times New Roman"/>
          <w:b/>
          <w:sz w:val="24"/>
          <w:szCs w:val="24"/>
        </w:rPr>
        <w:t>“</w:t>
      </w:r>
      <w:r w:rsidR="00897DE4" w:rsidRPr="00897DE4">
        <w:rPr>
          <w:rFonts w:ascii="Times New Roman" w:hAnsi="Times New Roman" w:cs="Times New Roman"/>
          <w:b/>
          <w:sz w:val="24"/>
          <w:szCs w:val="24"/>
          <w:lang w:val="fr-FR"/>
        </w:rPr>
        <w:t xml:space="preserve">MODERNIZARE DRUMURI IN CETATEA VECHE DIN ORASUL HUEDIN </w:t>
      </w:r>
      <w:r w:rsidRPr="00553195">
        <w:rPr>
          <w:rFonts w:ascii="Times New Roman" w:hAnsi="Times New Roman" w:cs="Times New Roman"/>
          <w:b/>
          <w:sz w:val="24"/>
          <w:szCs w:val="24"/>
          <w:lang w:val="it-IT"/>
        </w:rPr>
        <w:t>“</w:t>
      </w:r>
    </w:p>
    <w:bookmarkEnd w:id="0"/>
    <w:p w:rsidR="00A1762A" w:rsidRPr="00DA5E95" w:rsidRDefault="00A1762A" w:rsidP="00553195">
      <w:pPr>
        <w:numPr>
          <w:ilvl w:val="0"/>
          <w:numId w:val="3"/>
        </w:numPr>
        <w:spacing w:after="0" w:line="240" w:lineRule="auto"/>
        <w:ind w:left="0"/>
        <w:rPr>
          <w:rFonts w:ascii="Times New Roman" w:hAnsi="Times New Roman" w:cs="Times New Roman"/>
          <w:sz w:val="24"/>
          <w:szCs w:val="24"/>
        </w:rPr>
      </w:pPr>
      <w:r w:rsidRPr="00BB515C">
        <w:rPr>
          <w:rFonts w:ascii="Times New Roman" w:hAnsi="Times New Roman" w:cs="Times New Roman"/>
          <w:b/>
          <w:sz w:val="24"/>
          <w:szCs w:val="24"/>
        </w:rPr>
        <w:t>Titular:</w:t>
      </w:r>
      <w:r w:rsidR="008965FD" w:rsidRPr="00DA5E95">
        <w:rPr>
          <w:rFonts w:ascii="Times New Roman" w:hAnsi="Times New Roman" w:cs="Times New Roman"/>
          <w:sz w:val="24"/>
          <w:szCs w:val="24"/>
        </w:rPr>
        <w:t xml:space="preserve">      </w:t>
      </w:r>
      <w:r w:rsidR="00897DE4">
        <w:rPr>
          <w:rFonts w:ascii="Times New Roman" w:hAnsi="Times New Roman" w:cs="Times New Roman"/>
          <w:sz w:val="24"/>
          <w:szCs w:val="24"/>
        </w:rPr>
        <w:t>ORASUL HUEDIN</w:t>
      </w:r>
      <w:r w:rsidRPr="00DA5E95">
        <w:rPr>
          <w:rFonts w:ascii="Times New Roman" w:hAnsi="Times New Roman" w:cs="Times New Roman"/>
          <w:sz w:val="24"/>
          <w:szCs w:val="24"/>
          <w:lang w:val="ro-RO"/>
        </w:rPr>
        <w:t xml:space="preserve">, </w:t>
      </w:r>
    </w:p>
    <w:p w:rsidR="00A1762A" w:rsidRPr="00DA5E95" w:rsidRDefault="00A1762A" w:rsidP="00553195">
      <w:pPr>
        <w:spacing w:after="0" w:line="240" w:lineRule="auto"/>
        <w:rPr>
          <w:rFonts w:ascii="Times New Roman" w:hAnsi="Times New Roman" w:cs="Times New Roman"/>
          <w:sz w:val="24"/>
          <w:szCs w:val="24"/>
          <w:lang w:val="ro-RO"/>
        </w:rPr>
      </w:pPr>
      <w:r w:rsidRPr="00DA5E95">
        <w:rPr>
          <w:rFonts w:ascii="Times New Roman" w:hAnsi="Times New Roman" w:cs="Times New Roman"/>
          <w:sz w:val="24"/>
          <w:szCs w:val="24"/>
          <w:lang w:val="ro-RO"/>
        </w:rPr>
        <w:tab/>
        <w:t xml:space="preserve">Adresa: </w:t>
      </w:r>
      <w:r w:rsidR="004C7541" w:rsidRPr="00DA5E95">
        <w:rPr>
          <w:rFonts w:ascii="Times New Roman" w:hAnsi="Times New Roman" w:cs="Times New Roman"/>
          <w:sz w:val="24"/>
          <w:szCs w:val="24"/>
          <w:lang w:val="ro-RO"/>
        </w:rPr>
        <w:t xml:space="preserve">Strada </w:t>
      </w:r>
      <w:r w:rsidR="00897DE4">
        <w:rPr>
          <w:rFonts w:ascii="Times New Roman" w:hAnsi="Times New Roman" w:cs="Times New Roman"/>
          <w:sz w:val="24"/>
          <w:szCs w:val="24"/>
          <w:lang w:val="ro-RO"/>
        </w:rPr>
        <w:t xml:space="preserve">Horea </w:t>
      </w:r>
      <w:r w:rsidR="001946C5">
        <w:rPr>
          <w:rFonts w:ascii="Times New Roman" w:hAnsi="Times New Roman" w:cs="Times New Roman"/>
          <w:sz w:val="24"/>
          <w:szCs w:val="24"/>
          <w:lang w:val="ro-RO"/>
        </w:rPr>
        <w:t xml:space="preserve">nr. </w:t>
      </w:r>
      <w:r w:rsidR="00897DE4">
        <w:rPr>
          <w:rFonts w:ascii="Times New Roman" w:hAnsi="Times New Roman" w:cs="Times New Roman"/>
          <w:sz w:val="24"/>
          <w:szCs w:val="24"/>
          <w:lang w:val="ro-RO"/>
        </w:rPr>
        <w:t>1</w:t>
      </w:r>
    </w:p>
    <w:p w:rsidR="001946C5" w:rsidRDefault="001946C5" w:rsidP="00553195">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Tel.</w:t>
      </w:r>
      <w:r w:rsidR="004C7541" w:rsidRPr="00DA5E95">
        <w:rPr>
          <w:rFonts w:ascii="Times New Roman" w:hAnsi="Times New Roman" w:cs="Times New Roman"/>
          <w:sz w:val="24"/>
          <w:szCs w:val="24"/>
        </w:rPr>
        <w:t xml:space="preserve"> </w:t>
      </w:r>
      <w:r w:rsidR="00897DE4" w:rsidRPr="00897DE4">
        <w:rPr>
          <w:rFonts w:ascii="Times New Roman" w:hAnsi="Times New Roman" w:cs="Times New Roman"/>
          <w:sz w:val="24"/>
          <w:szCs w:val="24"/>
          <w:lang w:val="ro-RO"/>
        </w:rPr>
        <w:tab/>
        <w:t>0264351548</w:t>
      </w:r>
    </w:p>
    <w:p w:rsidR="00A1762A" w:rsidRPr="00DA5E95" w:rsidRDefault="00A1762A" w:rsidP="00553195">
      <w:pPr>
        <w:spacing w:after="0" w:line="240" w:lineRule="auto"/>
        <w:rPr>
          <w:rFonts w:ascii="Times New Roman" w:hAnsi="Times New Roman" w:cs="Times New Roman"/>
          <w:sz w:val="24"/>
          <w:szCs w:val="24"/>
          <w:lang w:val="ro-RO"/>
        </w:rPr>
      </w:pPr>
      <w:r w:rsidRPr="00DA5E95">
        <w:rPr>
          <w:rFonts w:ascii="Times New Roman" w:hAnsi="Times New Roman" w:cs="Times New Roman"/>
          <w:sz w:val="24"/>
          <w:szCs w:val="24"/>
          <w:lang w:val="ro-RO"/>
        </w:rPr>
        <w:tab/>
      </w:r>
      <w:r w:rsidR="004C7541" w:rsidRPr="00DA5E95">
        <w:rPr>
          <w:rFonts w:ascii="Times New Roman" w:hAnsi="Times New Roman" w:cs="Times New Roman"/>
          <w:sz w:val="24"/>
          <w:szCs w:val="24"/>
          <w:lang w:val="ro-RO"/>
        </w:rPr>
        <w:t>Primar</w:t>
      </w:r>
      <w:r w:rsidRPr="00DA5E95">
        <w:rPr>
          <w:rFonts w:ascii="Times New Roman" w:hAnsi="Times New Roman" w:cs="Times New Roman"/>
          <w:sz w:val="24"/>
          <w:szCs w:val="24"/>
          <w:lang w:val="ro-RO"/>
        </w:rPr>
        <w:t xml:space="preserve">: </w:t>
      </w:r>
      <w:r w:rsidR="00897DE4">
        <w:rPr>
          <w:rFonts w:ascii="Times New Roman" w:hAnsi="Times New Roman" w:cs="Times New Roman"/>
          <w:sz w:val="24"/>
          <w:szCs w:val="24"/>
          <w:lang w:val="ro-RO"/>
        </w:rPr>
        <w:t>Morosan Mircea</w:t>
      </w:r>
    </w:p>
    <w:p w:rsidR="00553195" w:rsidRPr="00DA5E95" w:rsidRDefault="00A1762A" w:rsidP="00553195">
      <w:pPr>
        <w:spacing w:after="0" w:line="240" w:lineRule="auto"/>
        <w:rPr>
          <w:rFonts w:ascii="Times New Roman" w:hAnsi="Times New Roman" w:cs="Times New Roman"/>
          <w:sz w:val="24"/>
          <w:szCs w:val="24"/>
          <w:lang w:val="ro-RO"/>
        </w:rPr>
      </w:pPr>
      <w:r w:rsidRPr="00DA5E95">
        <w:rPr>
          <w:rFonts w:ascii="Times New Roman" w:hAnsi="Times New Roman" w:cs="Times New Roman"/>
          <w:sz w:val="24"/>
          <w:szCs w:val="24"/>
          <w:lang w:val="ro-RO"/>
        </w:rPr>
        <w:tab/>
      </w:r>
      <w:r w:rsidR="004E3A0E" w:rsidRPr="008B41BE">
        <w:rPr>
          <w:rFonts w:ascii="Times New Roman" w:hAnsi="Times New Roman" w:cs="Times New Roman"/>
          <w:sz w:val="24"/>
          <w:szCs w:val="24"/>
          <w:lang w:val="ro-RO"/>
        </w:rPr>
        <w:t>Responsabil pentru protecția mediului: .........................................</w:t>
      </w:r>
    </w:p>
    <w:p w:rsidR="0017245D" w:rsidRPr="00BB515C" w:rsidRDefault="00A1762A" w:rsidP="00DA5E95">
      <w:pPr>
        <w:numPr>
          <w:ilvl w:val="0"/>
          <w:numId w:val="3"/>
        </w:numPr>
        <w:spacing w:after="0" w:line="360" w:lineRule="auto"/>
        <w:ind w:left="0"/>
        <w:rPr>
          <w:rFonts w:ascii="Times New Roman" w:hAnsi="Times New Roman" w:cs="Times New Roman"/>
          <w:b/>
          <w:sz w:val="24"/>
          <w:szCs w:val="24"/>
        </w:rPr>
      </w:pPr>
      <w:r w:rsidRPr="00BB515C">
        <w:rPr>
          <w:rFonts w:ascii="Times New Roman" w:hAnsi="Times New Roman" w:cs="Times New Roman"/>
          <w:b/>
          <w:sz w:val="24"/>
          <w:szCs w:val="24"/>
        </w:rPr>
        <w:t>Descrierea proiectului</w:t>
      </w:r>
    </w:p>
    <w:p w:rsidR="00C04EC1" w:rsidRPr="00C04EC1" w:rsidRDefault="0017245D" w:rsidP="00C04EC1">
      <w:pPr>
        <w:numPr>
          <w:ilvl w:val="1"/>
          <w:numId w:val="3"/>
        </w:numPr>
        <w:spacing w:after="0" w:line="360" w:lineRule="auto"/>
        <w:ind w:left="0"/>
        <w:rPr>
          <w:rFonts w:ascii="Times New Roman" w:hAnsi="Times New Roman" w:cs="Times New Roman"/>
          <w:b/>
          <w:i/>
          <w:sz w:val="24"/>
          <w:szCs w:val="24"/>
        </w:rPr>
      </w:pPr>
      <w:r w:rsidRPr="00BB515C">
        <w:rPr>
          <w:rFonts w:ascii="Times New Roman" w:hAnsi="Times New Roman" w:cs="Times New Roman"/>
          <w:b/>
          <w:i/>
          <w:sz w:val="24"/>
          <w:szCs w:val="24"/>
        </w:rPr>
        <w:t>Rezumat al proiectului</w:t>
      </w:r>
    </w:p>
    <w:p w:rsidR="00C04EC1" w:rsidRDefault="00EF7540" w:rsidP="00DC65F4">
      <w:pPr>
        <w:tabs>
          <w:tab w:val="left" w:pos="180"/>
        </w:tabs>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Pr="00EF7540">
        <w:rPr>
          <w:rFonts w:ascii="Times New Roman" w:hAnsi="Times New Roman" w:cs="Times New Roman"/>
          <w:sz w:val="24"/>
          <w:szCs w:val="24"/>
          <w:lang w:val="fr-FR"/>
        </w:rPr>
        <w:t xml:space="preserve">Obiectivul este cu prioritate social-economică şi prevede modernizarea </w:t>
      </w:r>
      <w:r w:rsidR="001946C5">
        <w:rPr>
          <w:rFonts w:ascii="Times New Roman" w:hAnsi="Times New Roman" w:cs="Times New Roman"/>
          <w:sz w:val="24"/>
          <w:szCs w:val="24"/>
          <w:lang w:val="fr-FR"/>
        </w:rPr>
        <w:t xml:space="preserve">unor strazi in </w:t>
      </w:r>
      <w:r w:rsidR="0038625C">
        <w:rPr>
          <w:rFonts w:ascii="Times New Roman" w:hAnsi="Times New Roman" w:cs="Times New Roman"/>
          <w:sz w:val="24"/>
          <w:szCs w:val="24"/>
          <w:lang w:val="fr-FR"/>
        </w:rPr>
        <w:t>Cetatea Veche din orasul Huedin</w:t>
      </w:r>
      <w:r w:rsidR="00C04EC1">
        <w:rPr>
          <w:rFonts w:ascii="Times New Roman" w:hAnsi="Times New Roman" w:cs="Times New Roman"/>
          <w:sz w:val="24"/>
          <w:szCs w:val="24"/>
          <w:lang w:val="fr-FR"/>
        </w:rPr>
        <w:t>.</w:t>
      </w:r>
    </w:p>
    <w:p w:rsidR="00897DE4" w:rsidRPr="00897DE4" w:rsidRDefault="00C04EC1" w:rsidP="00897DE4">
      <w:pPr>
        <w:tabs>
          <w:tab w:val="left" w:pos="180"/>
        </w:tabs>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897DE4" w:rsidRPr="00897DE4">
        <w:rPr>
          <w:rFonts w:ascii="Times New Roman" w:hAnsi="Times New Roman" w:cs="Times New Roman"/>
          <w:sz w:val="24"/>
          <w:szCs w:val="24"/>
          <w:lang w:val="fr-FR"/>
        </w:rPr>
        <w:t>Orasul Huedin se situează în nord-vestul ţării, pe DN1 (E60), la 100 km est de Oradea şi 50 km vest de Cluj-Napoca, la intersecţia drumului naţional cu drumul local care uneşte judeţul Sălaj (la nord) cu Ţara Moţilor (la sud). Oraşul este poziţionat în Depresiunea Huedinului, la confluenţa râurilor Crişul Repede şi Domoş, la o altutudine de peste 500 m. Localitatea componentă Bicălatu, este situată în nord-estul Huedinului, la aproximativ 3 km distanţă faţă de acesta.</w:t>
      </w:r>
    </w:p>
    <w:p w:rsidR="00697DF3" w:rsidRDefault="00897DE4" w:rsidP="00897DE4">
      <w:pPr>
        <w:tabs>
          <w:tab w:val="left" w:pos="180"/>
        </w:tabs>
        <w:spacing w:after="0" w:line="360" w:lineRule="auto"/>
        <w:jc w:val="both"/>
        <w:rPr>
          <w:rFonts w:ascii="Times New Roman" w:hAnsi="Times New Roman" w:cs="Times New Roman"/>
          <w:sz w:val="24"/>
          <w:szCs w:val="24"/>
          <w:lang w:val="fr-FR"/>
        </w:rPr>
      </w:pPr>
      <w:r w:rsidRPr="00897DE4">
        <w:rPr>
          <w:rFonts w:ascii="Times New Roman" w:hAnsi="Times New Roman" w:cs="Times New Roman"/>
          <w:sz w:val="24"/>
          <w:szCs w:val="24"/>
          <w:lang w:val="fr-FR"/>
        </w:rPr>
        <w:t>Sub aspect etnic orasul Huedin se înscrie în arealele româneşti din Transilvania, respectiv conform ultimului recensamant din anul 2002 avea o populaţie de 9.439 locuitori, dintre care 5.518 români (58,46%), 3.067 maghiari (32,49%), 847 romi (8,64%).</w:t>
      </w:r>
    </w:p>
    <w:p w:rsidR="0005144E" w:rsidRDefault="00C857D4" w:rsidP="00897DE4">
      <w:pPr>
        <w:tabs>
          <w:tab w:val="left" w:pos="180"/>
        </w:tabs>
        <w:spacing w:after="0" w:line="360" w:lineRule="auto"/>
        <w:jc w:val="both"/>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tbl>
      <w:tblPr>
        <w:tblStyle w:val="TableGrid"/>
        <w:tblW w:w="0" w:type="auto"/>
        <w:jc w:val="center"/>
        <w:tblLook w:val="04A0" w:firstRow="1" w:lastRow="0" w:firstColumn="1" w:lastColumn="0" w:noHBand="0" w:noVBand="1"/>
      </w:tblPr>
      <w:tblGrid>
        <w:gridCol w:w="2745"/>
        <w:gridCol w:w="1654"/>
        <w:gridCol w:w="1705"/>
      </w:tblGrid>
      <w:tr w:rsidR="0005144E" w:rsidRPr="007308ED" w:rsidTr="00DC77D7">
        <w:trPr>
          <w:jc w:val="center"/>
        </w:trPr>
        <w:tc>
          <w:tcPr>
            <w:tcW w:w="2745" w:type="dxa"/>
            <w:shd w:val="clear" w:color="auto" w:fill="A6A6A6" w:themeFill="background1" w:themeFillShade="A6"/>
          </w:tcPr>
          <w:p w:rsidR="0005144E" w:rsidRPr="007308ED" w:rsidRDefault="0005144E" w:rsidP="00DC77D7">
            <w:pPr>
              <w:jc w:val="center"/>
              <w:rPr>
                <w:rFonts w:ascii="Tahoma" w:hAnsi="Tahoma" w:cs="Tahoma"/>
                <w:b/>
                <w:highlight w:val="yellow"/>
              </w:rPr>
            </w:pPr>
            <w:r w:rsidRPr="00103DFC">
              <w:rPr>
                <w:rFonts w:ascii="Tahoma" w:hAnsi="Tahoma" w:cs="Tahoma"/>
                <w:b/>
              </w:rPr>
              <w:t>Strada</w:t>
            </w:r>
          </w:p>
        </w:tc>
        <w:tc>
          <w:tcPr>
            <w:tcW w:w="1654" w:type="dxa"/>
            <w:shd w:val="clear" w:color="auto" w:fill="A6A6A6" w:themeFill="background1" w:themeFillShade="A6"/>
          </w:tcPr>
          <w:p w:rsidR="0005144E" w:rsidRPr="00103DFC" w:rsidRDefault="0005144E" w:rsidP="00DC77D7">
            <w:pPr>
              <w:jc w:val="center"/>
              <w:rPr>
                <w:rFonts w:ascii="Tahoma" w:hAnsi="Tahoma" w:cs="Tahoma"/>
                <w:b/>
              </w:rPr>
            </w:pPr>
            <w:r w:rsidRPr="00103DFC">
              <w:rPr>
                <w:rFonts w:ascii="Tahoma" w:hAnsi="Tahoma" w:cs="Tahoma"/>
                <w:b/>
              </w:rPr>
              <w:t>Localitatea</w:t>
            </w:r>
          </w:p>
        </w:tc>
        <w:tc>
          <w:tcPr>
            <w:tcW w:w="1705" w:type="dxa"/>
            <w:shd w:val="clear" w:color="auto" w:fill="A6A6A6" w:themeFill="background1" w:themeFillShade="A6"/>
          </w:tcPr>
          <w:p w:rsidR="0005144E" w:rsidRPr="00103DFC" w:rsidRDefault="0005144E" w:rsidP="00DC77D7">
            <w:pPr>
              <w:jc w:val="center"/>
              <w:rPr>
                <w:rFonts w:ascii="Tahoma" w:hAnsi="Tahoma" w:cs="Tahoma"/>
                <w:b/>
              </w:rPr>
            </w:pPr>
            <w:r>
              <w:rPr>
                <w:rFonts w:ascii="Tahoma" w:hAnsi="Tahoma" w:cs="Tahoma"/>
                <w:b/>
              </w:rPr>
              <w:t xml:space="preserve">Lungime </w:t>
            </w:r>
          </w:p>
        </w:tc>
      </w:tr>
      <w:tr w:rsidR="0005144E" w:rsidRPr="007308ED" w:rsidTr="00DC77D7">
        <w:trPr>
          <w:jc w:val="center"/>
        </w:trPr>
        <w:tc>
          <w:tcPr>
            <w:tcW w:w="2745" w:type="dxa"/>
          </w:tcPr>
          <w:p w:rsidR="0005144E" w:rsidRPr="003921AA" w:rsidRDefault="0005144E" w:rsidP="00DC77D7">
            <w:pPr>
              <w:jc w:val="center"/>
              <w:rPr>
                <w:rFonts w:ascii="Tahoma" w:hAnsi="Tahoma" w:cs="Tahoma"/>
                <w:highlight w:val="yellow"/>
              </w:rPr>
            </w:pPr>
            <w:r>
              <w:rPr>
                <w:rFonts w:ascii="Tahoma" w:hAnsi="Tahoma" w:cs="Tahoma"/>
              </w:rPr>
              <w:t>Strada</w:t>
            </w:r>
            <w:r w:rsidRPr="003921AA">
              <w:rPr>
                <w:rFonts w:ascii="Tahoma" w:hAnsi="Tahoma" w:cs="Tahoma"/>
              </w:rPr>
              <w:t xml:space="preserve"> 1</w:t>
            </w:r>
          </w:p>
        </w:tc>
        <w:tc>
          <w:tcPr>
            <w:tcW w:w="1654" w:type="dxa"/>
          </w:tcPr>
          <w:p w:rsidR="0005144E" w:rsidRPr="003921AA" w:rsidRDefault="0005144E" w:rsidP="00DC77D7">
            <w:pPr>
              <w:jc w:val="center"/>
              <w:rPr>
                <w:rFonts w:ascii="Tahoma" w:hAnsi="Tahoma" w:cs="Tahoma"/>
              </w:rPr>
            </w:pPr>
            <w:r>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3794</w:t>
            </w:r>
          </w:p>
        </w:tc>
      </w:tr>
      <w:tr w:rsidR="0005144E" w:rsidRPr="00A3193C"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2</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5417</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3</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574</w:t>
            </w:r>
          </w:p>
        </w:tc>
      </w:tr>
      <w:tr w:rsidR="0005144E" w:rsidRPr="007308ED" w:rsidTr="00DC77D7">
        <w:trPr>
          <w:jc w:val="center"/>
        </w:trPr>
        <w:tc>
          <w:tcPr>
            <w:tcW w:w="2745" w:type="dxa"/>
          </w:tcPr>
          <w:p w:rsidR="0005144E" w:rsidRPr="003921AA" w:rsidRDefault="0005144E" w:rsidP="00DC77D7">
            <w:pPr>
              <w:jc w:val="center"/>
              <w:rPr>
                <w:rFonts w:ascii="Tahoma" w:hAnsi="Tahoma" w:cs="Tahoma"/>
                <w:highlight w:val="yellow"/>
                <w:lang w:val="en-US"/>
              </w:rPr>
            </w:pPr>
            <w:r>
              <w:rPr>
                <w:rFonts w:ascii="Tahoma" w:hAnsi="Tahoma" w:cs="Tahoma"/>
              </w:rPr>
              <w:t>Strada 4</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135</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5</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528</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6</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770</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7</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210</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8</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201</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9</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1175</w:t>
            </w:r>
          </w:p>
        </w:tc>
      </w:tr>
    </w:tbl>
    <w:p w:rsidR="00C857D4" w:rsidRPr="00566618" w:rsidRDefault="00C857D4" w:rsidP="00897DE4">
      <w:pPr>
        <w:tabs>
          <w:tab w:val="left" w:pos="180"/>
        </w:tabs>
        <w:spacing w:after="0" w:line="360" w:lineRule="auto"/>
        <w:jc w:val="both"/>
        <w:rPr>
          <w:rFonts w:ascii="Times New Roman" w:hAnsi="Times New Roman" w:cs="Times New Roman"/>
          <w:sz w:val="24"/>
          <w:szCs w:val="24"/>
          <w:lang w:val="fr-FR"/>
        </w:rPr>
      </w:pPr>
      <w:r>
        <w:rPr>
          <w:rFonts w:ascii="Tahoma" w:hAnsi="Tahoma" w:cs="Tahoma"/>
          <w:b/>
          <w:sz w:val="20"/>
          <w:szCs w:val="20"/>
        </w:rPr>
        <w:tab/>
      </w:r>
      <w:r>
        <w:rPr>
          <w:rFonts w:ascii="Tahoma" w:hAnsi="Tahoma" w:cs="Tahoma"/>
          <w:b/>
          <w:sz w:val="20"/>
          <w:szCs w:val="20"/>
        </w:rPr>
        <w:tab/>
      </w:r>
      <w:r w:rsidR="0005144E">
        <w:rPr>
          <w:rFonts w:ascii="Tahoma" w:hAnsi="Tahoma" w:cs="Tahoma"/>
          <w:b/>
          <w:sz w:val="20"/>
          <w:szCs w:val="20"/>
        </w:rPr>
        <w:tab/>
      </w:r>
      <w:r w:rsidR="0005144E">
        <w:rPr>
          <w:rFonts w:ascii="Tahoma" w:hAnsi="Tahoma" w:cs="Tahoma"/>
          <w:b/>
          <w:sz w:val="20"/>
          <w:szCs w:val="20"/>
        </w:rPr>
        <w:tab/>
      </w:r>
      <w:r w:rsidR="0005144E">
        <w:rPr>
          <w:rFonts w:ascii="Tahoma" w:hAnsi="Tahoma" w:cs="Tahoma"/>
          <w:b/>
          <w:sz w:val="20"/>
          <w:szCs w:val="20"/>
        </w:rPr>
        <w:tab/>
        <w:t>Total</w:t>
      </w:r>
      <w:r w:rsidR="0005144E">
        <w:rPr>
          <w:rFonts w:ascii="Tahoma" w:hAnsi="Tahoma" w:cs="Tahoma"/>
          <w:b/>
          <w:sz w:val="20"/>
          <w:szCs w:val="20"/>
        </w:rPr>
        <w:tab/>
      </w:r>
      <w:r w:rsidR="0005144E">
        <w:rPr>
          <w:rFonts w:ascii="Tahoma" w:hAnsi="Tahoma" w:cs="Tahoma"/>
          <w:b/>
          <w:sz w:val="20"/>
          <w:szCs w:val="20"/>
        </w:rPr>
        <w:tab/>
      </w:r>
      <w:r w:rsidR="0005144E">
        <w:rPr>
          <w:rFonts w:ascii="Tahoma" w:hAnsi="Tahoma" w:cs="Tahoma"/>
          <w:b/>
          <w:sz w:val="20"/>
          <w:szCs w:val="20"/>
        </w:rPr>
        <w:tab/>
      </w:r>
      <w:r w:rsidR="0005144E">
        <w:rPr>
          <w:rFonts w:ascii="Tahoma" w:hAnsi="Tahoma" w:cs="Tahoma"/>
          <w:b/>
          <w:sz w:val="20"/>
          <w:szCs w:val="20"/>
        </w:rPr>
        <w:tab/>
      </w:r>
      <w:r w:rsidR="0005144E">
        <w:rPr>
          <w:rFonts w:ascii="Tahoma" w:hAnsi="Tahoma" w:cs="Tahoma"/>
          <w:b/>
          <w:sz w:val="20"/>
          <w:szCs w:val="20"/>
        </w:rPr>
        <w:tab/>
        <w:t xml:space="preserve">     12804</w:t>
      </w:r>
      <w:r w:rsidR="0005144E">
        <w:rPr>
          <w:rFonts w:ascii="Tahoma" w:hAnsi="Tahoma" w:cs="Tahoma"/>
          <w:b/>
          <w:sz w:val="20"/>
          <w:szCs w:val="20"/>
        </w:rPr>
        <w:tab/>
      </w:r>
    </w:p>
    <w:p w:rsidR="00566618" w:rsidRDefault="00DC65F4" w:rsidP="00DC65F4">
      <w:pPr>
        <w:tabs>
          <w:tab w:val="left" w:pos="180"/>
        </w:tabs>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p>
    <w:p w:rsidR="00566618" w:rsidRDefault="00566618" w:rsidP="00DC65F4">
      <w:pPr>
        <w:tabs>
          <w:tab w:val="left" w:pos="180"/>
        </w:tabs>
        <w:spacing w:after="0" w:line="360" w:lineRule="auto"/>
        <w:jc w:val="both"/>
        <w:rPr>
          <w:rFonts w:ascii="Times New Roman" w:hAnsi="Times New Roman" w:cs="Times New Roman"/>
          <w:sz w:val="24"/>
          <w:szCs w:val="24"/>
          <w:lang w:val="fr-FR"/>
        </w:rPr>
      </w:pPr>
    </w:p>
    <w:p w:rsidR="0017245D" w:rsidRPr="00BB515C" w:rsidRDefault="00566618" w:rsidP="00DC65F4">
      <w:pPr>
        <w:tabs>
          <w:tab w:val="left" w:pos="180"/>
        </w:tabs>
        <w:spacing w:after="0" w:line="360" w:lineRule="auto"/>
        <w:jc w:val="both"/>
        <w:rPr>
          <w:rFonts w:ascii="Times New Roman" w:hAnsi="Times New Roman" w:cs="Times New Roman"/>
          <w:b/>
          <w:i/>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17245D" w:rsidRPr="00BB515C">
        <w:rPr>
          <w:rFonts w:ascii="Times New Roman" w:hAnsi="Times New Roman" w:cs="Times New Roman"/>
          <w:b/>
          <w:i/>
          <w:sz w:val="24"/>
          <w:szCs w:val="24"/>
          <w:lang w:val="fr-FR"/>
        </w:rPr>
        <w:t>Justi</w:t>
      </w:r>
      <w:r w:rsidR="00A32949" w:rsidRPr="00BB515C">
        <w:rPr>
          <w:rFonts w:ascii="Times New Roman" w:hAnsi="Times New Roman" w:cs="Times New Roman"/>
          <w:b/>
          <w:i/>
          <w:sz w:val="24"/>
          <w:szCs w:val="24"/>
          <w:lang w:val="fr-FR"/>
        </w:rPr>
        <w:t>ficarea necesității proiectului</w:t>
      </w:r>
      <w:r w:rsidR="0017245D" w:rsidRPr="00BB515C">
        <w:rPr>
          <w:rFonts w:ascii="Times New Roman" w:hAnsi="Times New Roman" w:cs="Times New Roman"/>
          <w:b/>
          <w:i/>
          <w:sz w:val="24"/>
          <w:szCs w:val="24"/>
          <w:lang w:val="fr-FR"/>
        </w:rPr>
        <w:t>:</w:t>
      </w:r>
    </w:p>
    <w:p w:rsidR="00C857D4" w:rsidRPr="00C857D4" w:rsidRDefault="006941F9" w:rsidP="00C857D4">
      <w:pPr>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C857D4" w:rsidRPr="00C857D4">
        <w:rPr>
          <w:rFonts w:ascii="Times New Roman" w:hAnsi="Times New Roman" w:cs="Times New Roman"/>
          <w:sz w:val="24"/>
          <w:szCs w:val="24"/>
          <w:lang w:val="fr-FR"/>
        </w:rPr>
        <w:t xml:space="preserve">Necesitatea investitiei este impusa de nevoia desfasurarii in conditii normale a circulatiei rutiere din zona. In acest moment aceste strazi sunt greu practicabile si provoaca poluarea mediului inconjurator datorita prafului. Astfel, modernizarea strazilor reprezinta o investitie de utilitate publica si deserveste intreaga comunitate. Necesitatea realizarii investitiei poate fi justificata prin urmatoarele: deservirea locuitorilor din Huedin care se deplaseaza pe aceste strazi; cresterea sigurantei in trafic; buna desfasurare a </w:t>
      </w:r>
      <w:r w:rsidR="00C857D4" w:rsidRPr="00C857D4">
        <w:rPr>
          <w:rFonts w:ascii="Times New Roman" w:hAnsi="Times New Roman" w:cs="Times New Roman"/>
          <w:sz w:val="24"/>
          <w:szCs w:val="24"/>
          <w:lang w:val="fr-FR"/>
        </w:rPr>
        <w:lastRenderedPageBreak/>
        <w:t xml:space="preserve">traficului; ameliorarea calitatii mediului si diminuarea surselor de poluare; ameliorarea conditiilor igienico- sanitare ale locuitorilor si a activitatilor productive desfasurate. Un alt factor important este dat de cresterea continua a traficului rutier, de starea de viabilitate inrautatita din cauza denivelarilor si a gropilor existente pe strazi. </w:t>
      </w:r>
    </w:p>
    <w:p w:rsidR="00C857D4" w:rsidRPr="00C857D4" w:rsidRDefault="00C857D4" w:rsidP="00C857D4">
      <w:pPr>
        <w:spacing w:after="0" w:line="360" w:lineRule="auto"/>
        <w:jc w:val="both"/>
        <w:rPr>
          <w:rFonts w:ascii="Times New Roman" w:hAnsi="Times New Roman" w:cs="Times New Roman"/>
          <w:sz w:val="24"/>
          <w:szCs w:val="24"/>
          <w:lang w:val="fr-FR"/>
        </w:rPr>
      </w:pPr>
      <w:r w:rsidRPr="00C857D4">
        <w:rPr>
          <w:rFonts w:ascii="Times New Roman" w:hAnsi="Times New Roman" w:cs="Times New Roman"/>
          <w:sz w:val="24"/>
          <w:szCs w:val="24"/>
          <w:lang w:val="fr-FR"/>
        </w:rPr>
        <w:t>În momentul de față străzile de pe raza orasului Huedin sunt într-o stare deplorabilă, prezentând tasări, gropi, făgașe, denivelări transversale, fapt care afectează siguranța în exploatare a drumurilor. Datorită faptului ca strazile sunt neasfaltate este influențat în mod negativ modul de viață al cetățenilor datorită ridicării prafului, aspect negativ pentru sănătatea locuitorilor și a turiștilor care vor să viziteze obiectivele din zonă.</w:t>
      </w:r>
    </w:p>
    <w:p w:rsidR="00206CF0" w:rsidRPr="00BB515C" w:rsidRDefault="00C857D4" w:rsidP="00C857D4">
      <w:pPr>
        <w:spacing w:after="0" w:line="360" w:lineRule="auto"/>
        <w:jc w:val="both"/>
        <w:rPr>
          <w:rFonts w:ascii="Times New Roman" w:hAnsi="Times New Roman" w:cs="Times New Roman"/>
          <w:b/>
          <w:sz w:val="24"/>
          <w:szCs w:val="24"/>
          <w:lang w:val="it-IT"/>
        </w:rPr>
      </w:pPr>
      <w:r w:rsidRPr="00C857D4">
        <w:rPr>
          <w:rFonts w:ascii="Times New Roman" w:hAnsi="Times New Roman" w:cs="Times New Roman"/>
          <w:sz w:val="24"/>
          <w:szCs w:val="24"/>
          <w:lang w:val="fr-FR"/>
        </w:rPr>
        <w:t xml:space="preserve">Considerăm modernizarea strazilor prin asfaltare pentru realizarea unui acces cât mai corespunzător pentru vizitarea obiectivelor naturale ale orasului. </w:t>
      </w:r>
      <w:r w:rsidR="00BB515C">
        <w:rPr>
          <w:rFonts w:ascii="Times New Roman" w:hAnsi="Times New Roman" w:cs="Times New Roman"/>
          <w:b/>
          <w:sz w:val="24"/>
          <w:szCs w:val="24"/>
        </w:rPr>
        <w:t>P</w:t>
      </w:r>
      <w:r w:rsidR="00206CF0" w:rsidRPr="00BB515C">
        <w:rPr>
          <w:rFonts w:ascii="Times New Roman" w:hAnsi="Times New Roman" w:cs="Times New Roman"/>
          <w:b/>
          <w:sz w:val="24"/>
          <w:szCs w:val="24"/>
        </w:rPr>
        <w:t>lanşe reprezentând limitele amplasamentului proiectului, inclusiv orice suprafaţă de teren solicitată pentru a fi folosită temporar (planur</w:t>
      </w:r>
      <w:r w:rsidR="000B7926" w:rsidRPr="00BB515C">
        <w:rPr>
          <w:rFonts w:ascii="Times New Roman" w:hAnsi="Times New Roman" w:cs="Times New Roman"/>
          <w:b/>
          <w:sz w:val="24"/>
          <w:szCs w:val="24"/>
        </w:rPr>
        <w:t>i de situaţie şi amplasamente);</w:t>
      </w:r>
    </w:p>
    <w:p w:rsidR="000B7926" w:rsidRPr="00DA5E95" w:rsidRDefault="000B7926" w:rsidP="00A35AEC">
      <w:pPr>
        <w:tabs>
          <w:tab w:val="left" w:pos="720"/>
        </w:tabs>
        <w:suppressAutoHyphens/>
        <w:spacing w:after="0" w:line="360" w:lineRule="auto"/>
        <w:jc w:val="both"/>
        <w:rPr>
          <w:rFonts w:ascii="Times New Roman" w:hAnsi="Times New Roman" w:cs="Times New Roman"/>
          <w:sz w:val="24"/>
          <w:szCs w:val="24"/>
          <w:lang w:val="it-IT"/>
        </w:rPr>
      </w:pPr>
      <w:r w:rsidRPr="00DA5E95">
        <w:rPr>
          <w:rFonts w:ascii="Times New Roman" w:hAnsi="Times New Roman" w:cs="Times New Roman"/>
          <w:sz w:val="24"/>
          <w:szCs w:val="24"/>
          <w:lang w:val="it-IT"/>
        </w:rPr>
        <w:t>Se vor anexa urmatoarele planse:</w:t>
      </w:r>
    </w:p>
    <w:p w:rsidR="000B7926" w:rsidRPr="00DA5E95" w:rsidRDefault="000B7926" w:rsidP="00A35AEC">
      <w:pPr>
        <w:numPr>
          <w:ilvl w:val="4"/>
          <w:numId w:val="5"/>
        </w:numPr>
        <w:tabs>
          <w:tab w:val="left" w:pos="720"/>
        </w:tabs>
        <w:suppressAutoHyphens/>
        <w:spacing w:after="0" w:line="360" w:lineRule="auto"/>
        <w:ind w:left="0" w:firstLine="0"/>
        <w:jc w:val="both"/>
        <w:rPr>
          <w:rFonts w:ascii="Times New Roman" w:hAnsi="Times New Roman" w:cs="Times New Roman"/>
          <w:sz w:val="24"/>
          <w:szCs w:val="24"/>
          <w:lang w:val="it-IT"/>
        </w:rPr>
      </w:pPr>
      <w:r w:rsidRPr="00DA5E95">
        <w:rPr>
          <w:rFonts w:ascii="Times New Roman" w:hAnsi="Times New Roman" w:cs="Times New Roman"/>
          <w:sz w:val="24"/>
          <w:szCs w:val="24"/>
          <w:lang w:val="it-IT"/>
        </w:rPr>
        <w:t>Plan de incadrare in zona;</w:t>
      </w:r>
    </w:p>
    <w:p w:rsidR="000B7926" w:rsidRPr="00DA5E95" w:rsidRDefault="000B7926" w:rsidP="00A35AEC">
      <w:pPr>
        <w:numPr>
          <w:ilvl w:val="4"/>
          <w:numId w:val="5"/>
        </w:numPr>
        <w:tabs>
          <w:tab w:val="left" w:pos="720"/>
        </w:tabs>
        <w:suppressAutoHyphens/>
        <w:spacing w:after="0" w:line="360" w:lineRule="auto"/>
        <w:ind w:left="0" w:firstLine="0"/>
        <w:jc w:val="both"/>
        <w:rPr>
          <w:rFonts w:ascii="Times New Roman" w:hAnsi="Times New Roman" w:cs="Times New Roman"/>
          <w:sz w:val="24"/>
          <w:szCs w:val="24"/>
          <w:lang w:val="it-IT"/>
        </w:rPr>
      </w:pPr>
      <w:r w:rsidRPr="00DA5E95">
        <w:rPr>
          <w:rFonts w:ascii="Times New Roman" w:hAnsi="Times New Roman" w:cs="Times New Roman"/>
          <w:sz w:val="24"/>
          <w:szCs w:val="24"/>
          <w:lang w:val="it-IT"/>
        </w:rPr>
        <w:t>Plan de situatie;</w:t>
      </w:r>
    </w:p>
    <w:p w:rsidR="000B7926" w:rsidRPr="00BB515C" w:rsidRDefault="000B7926" w:rsidP="00DA5E95">
      <w:pPr>
        <w:tabs>
          <w:tab w:val="left" w:pos="720"/>
        </w:tabs>
        <w:suppressAutoHyphens/>
        <w:spacing w:after="0" w:line="360" w:lineRule="auto"/>
        <w:jc w:val="both"/>
        <w:rPr>
          <w:rFonts w:ascii="Times New Roman" w:hAnsi="Times New Roman" w:cs="Times New Roman"/>
          <w:b/>
          <w:sz w:val="24"/>
          <w:szCs w:val="24"/>
          <w:lang w:val="it-IT"/>
        </w:rPr>
      </w:pPr>
    </w:p>
    <w:p w:rsidR="00206CF0" w:rsidRPr="00487862" w:rsidRDefault="00206CF0" w:rsidP="00DA5E95">
      <w:pPr>
        <w:numPr>
          <w:ilvl w:val="1"/>
          <w:numId w:val="3"/>
        </w:numPr>
        <w:spacing w:after="0" w:line="360" w:lineRule="auto"/>
        <w:ind w:left="0"/>
        <w:rPr>
          <w:rFonts w:ascii="Times New Roman" w:hAnsi="Times New Roman" w:cs="Times New Roman"/>
          <w:b/>
          <w:sz w:val="24"/>
          <w:szCs w:val="24"/>
          <w:lang w:val="it-IT"/>
        </w:rPr>
      </w:pPr>
      <w:r w:rsidRPr="00BB515C">
        <w:rPr>
          <w:rFonts w:ascii="Times New Roman" w:hAnsi="Times New Roman" w:cs="Times New Roman"/>
          <w:b/>
          <w:sz w:val="24"/>
          <w:szCs w:val="24"/>
        </w:rPr>
        <w:t xml:space="preserve">formele fizice ale proiectului (planuri, clădiri, alte structuri, materiale de construcţie etc.) Se prezintă elementele specifice caracteristice proiectului propus: </w:t>
      </w:r>
    </w:p>
    <w:p w:rsidR="00DC65F4" w:rsidRPr="00DC65F4" w:rsidRDefault="00C857D4" w:rsidP="00DC65F4">
      <w:pPr>
        <w:spacing w:after="0" w:line="360" w:lineRule="auto"/>
        <w:rPr>
          <w:rFonts w:ascii="Times New Roman" w:hAnsi="Times New Roman" w:cs="Times New Roman"/>
          <w:sz w:val="24"/>
          <w:szCs w:val="24"/>
          <w:lang w:val="it-IT"/>
        </w:rPr>
      </w:pPr>
      <w:r>
        <w:rPr>
          <w:rFonts w:ascii="Times New Roman" w:hAnsi="Times New Roman" w:cs="Times New Roman"/>
          <w:sz w:val="24"/>
          <w:szCs w:val="24"/>
          <w:lang w:val="it-IT"/>
        </w:rPr>
        <w:t>Strazile</w:t>
      </w:r>
      <w:r w:rsidR="00DC65F4" w:rsidRPr="00DC65F4">
        <w:rPr>
          <w:rFonts w:ascii="Times New Roman" w:hAnsi="Times New Roman" w:cs="Times New Roman"/>
          <w:sz w:val="24"/>
          <w:szCs w:val="24"/>
          <w:lang w:val="it-IT"/>
        </w:rPr>
        <w:t xml:space="preserve"> care fac obiectul </w:t>
      </w:r>
      <w:r w:rsidR="00DC65F4">
        <w:rPr>
          <w:rFonts w:ascii="Times New Roman" w:hAnsi="Times New Roman" w:cs="Times New Roman"/>
          <w:sz w:val="24"/>
          <w:szCs w:val="24"/>
          <w:lang w:val="it-IT"/>
        </w:rPr>
        <w:t>proiectului</w:t>
      </w:r>
      <w:r w:rsidR="00DC65F4" w:rsidRPr="00DC65F4">
        <w:rPr>
          <w:rFonts w:ascii="Times New Roman" w:hAnsi="Times New Roman" w:cs="Times New Roman"/>
          <w:sz w:val="24"/>
          <w:szCs w:val="24"/>
          <w:lang w:val="it-IT"/>
        </w:rPr>
        <w:t xml:space="preserve"> sunt: </w:t>
      </w:r>
    </w:p>
    <w:tbl>
      <w:tblPr>
        <w:tblStyle w:val="TableGrid"/>
        <w:tblW w:w="0" w:type="auto"/>
        <w:jc w:val="center"/>
        <w:tblLook w:val="04A0" w:firstRow="1" w:lastRow="0" w:firstColumn="1" w:lastColumn="0" w:noHBand="0" w:noVBand="1"/>
      </w:tblPr>
      <w:tblGrid>
        <w:gridCol w:w="2745"/>
        <w:gridCol w:w="1654"/>
        <w:gridCol w:w="1705"/>
      </w:tblGrid>
      <w:tr w:rsidR="0005144E" w:rsidRPr="007308ED" w:rsidTr="00DC77D7">
        <w:trPr>
          <w:jc w:val="center"/>
        </w:trPr>
        <w:tc>
          <w:tcPr>
            <w:tcW w:w="2745" w:type="dxa"/>
            <w:shd w:val="clear" w:color="auto" w:fill="A6A6A6" w:themeFill="background1" w:themeFillShade="A6"/>
          </w:tcPr>
          <w:p w:rsidR="0005144E" w:rsidRPr="007308ED" w:rsidRDefault="0005144E" w:rsidP="00DC77D7">
            <w:pPr>
              <w:jc w:val="center"/>
              <w:rPr>
                <w:rFonts w:ascii="Tahoma" w:hAnsi="Tahoma" w:cs="Tahoma"/>
                <w:b/>
                <w:highlight w:val="yellow"/>
              </w:rPr>
            </w:pPr>
            <w:r w:rsidRPr="00103DFC">
              <w:rPr>
                <w:rFonts w:ascii="Tahoma" w:hAnsi="Tahoma" w:cs="Tahoma"/>
                <w:b/>
              </w:rPr>
              <w:t>Strada</w:t>
            </w:r>
          </w:p>
        </w:tc>
        <w:tc>
          <w:tcPr>
            <w:tcW w:w="1654" w:type="dxa"/>
            <w:shd w:val="clear" w:color="auto" w:fill="A6A6A6" w:themeFill="background1" w:themeFillShade="A6"/>
          </w:tcPr>
          <w:p w:rsidR="0005144E" w:rsidRPr="00103DFC" w:rsidRDefault="0005144E" w:rsidP="00DC77D7">
            <w:pPr>
              <w:jc w:val="center"/>
              <w:rPr>
                <w:rFonts w:ascii="Tahoma" w:hAnsi="Tahoma" w:cs="Tahoma"/>
                <w:b/>
              </w:rPr>
            </w:pPr>
            <w:r w:rsidRPr="00103DFC">
              <w:rPr>
                <w:rFonts w:ascii="Tahoma" w:hAnsi="Tahoma" w:cs="Tahoma"/>
                <w:b/>
              </w:rPr>
              <w:t>Localitatea</w:t>
            </w:r>
          </w:p>
        </w:tc>
        <w:tc>
          <w:tcPr>
            <w:tcW w:w="1705" w:type="dxa"/>
            <w:shd w:val="clear" w:color="auto" w:fill="A6A6A6" w:themeFill="background1" w:themeFillShade="A6"/>
          </w:tcPr>
          <w:p w:rsidR="0005144E" w:rsidRPr="00103DFC" w:rsidRDefault="0005144E" w:rsidP="00DC77D7">
            <w:pPr>
              <w:jc w:val="center"/>
              <w:rPr>
                <w:rFonts w:ascii="Tahoma" w:hAnsi="Tahoma" w:cs="Tahoma"/>
                <w:b/>
              </w:rPr>
            </w:pPr>
            <w:r>
              <w:rPr>
                <w:rFonts w:ascii="Tahoma" w:hAnsi="Tahoma" w:cs="Tahoma"/>
                <w:b/>
              </w:rPr>
              <w:t xml:space="preserve">Lungime </w:t>
            </w:r>
          </w:p>
        </w:tc>
      </w:tr>
      <w:tr w:rsidR="0005144E" w:rsidRPr="007308ED" w:rsidTr="00DC77D7">
        <w:trPr>
          <w:jc w:val="center"/>
        </w:trPr>
        <w:tc>
          <w:tcPr>
            <w:tcW w:w="2745" w:type="dxa"/>
          </w:tcPr>
          <w:p w:rsidR="0005144E" w:rsidRPr="003921AA" w:rsidRDefault="0005144E" w:rsidP="00DC77D7">
            <w:pPr>
              <w:jc w:val="center"/>
              <w:rPr>
                <w:rFonts w:ascii="Tahoma" w:hAnsi="Tahoma" w:cs="Tahoma"/>
                <w:highlight w:val="yellow"/>
              </w:rPr>
            </w:pPr>
            <w:r>
              <w:rPr>
                <w:rFonts w:ascii="Tahoma" w:hAnsi="Tahoma" w:cs="Tahoma"/>
              </w:rPr>
              <w:t>Strada</w:t>
            </w:r>
            <w:r w:rsidRPr="003921AA">
              <w:rPr>
                <w:rFonts w:ascii="Tahoma" w:hAnsi="Tahoma" w:cs="Tahoma"/>
              </w:rPr>
              <w:t xml:space="preserve"> 1</w:t>
            </w:r>
          </w:p>
        </w:tc>
        <w:tc>
          <w:tcPr>
            <w:tcW w:w="1654" w:type="dxa"/>
          </w:tcPr>
          <w:p w:rsidR="0005144E" w:rsidRPr="003921AA" w:rsidRDefault="0005144E" w:rsidP="00DC77D7">
            <w:pPr>
              <w:jc w:val="center"/>
              <w:rPr>
                <w:rFonts w:ascii="Tahoma" w:hAnsi="Tahoma" w:cs="Tahoma"/>
              </w:rPr>
            </w:pPr>
            <w:r>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3794</w:t>
            </w:r>
          </w:p>
        </w:tc>
      </w:tr>
      <w:tr w:rsidR="0005144E" w:rsidRPr="00A3193C"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2</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5417</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3</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574</w:t>
            </w:r>
          </w:p>
        </w:tc>
      </w:tr>
      <w:tr w:rsidR="0005144E" w:rsidRPr="007308ED" w:rsidTr="00DC77D7">
        <w:trPr>
          <w:jc w:val="center"/>
        </w:trPr>
        <w:tc>
          <w:tcPr>
            <w:tcW w:w="2745" w:type="dxa"/>
          </w:tcPr>
          <w:p w:rsidR="0005144E" w:rsidRPr="003921AA" w:rsidRDefault="0005144E" w:rsidP="00DC77D7">
            <w:pPr>
              <w:jc w:val="center"/>
              <w:rPr>
                <w:rFonts w:ascii="Tahoma" w:hAnsi="Tahoma" w:cs="Tahoma"/>
                <w:highlight w:val="yellow"/>
                <w:lang w:val="en-US"/>
              </w:rPr>
            </w:pPr>
            <w:r>
              <w:rPr>
                <w:rFonts w:ascii="Tahoma" w:hAnsi="Tahoma" w:cs="Tahoma"/>
              </w:rPr>
              <w:t>Strada 4</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135</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5</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A3193C" w:rsidRDefault="0005144E" w:rsidP="00DC77D7">
            <w:pPr>
              <w:jc w:val="center"/>
              <w:rPr>
                <w:rFonts w:ascii="Tahoma" w:hAnsi="Tahoma" w:cs="Tahoma"/>
              </w:rPr>
            </w:pPr>
            <w:r>
              <w:rPr>
                <w:rFonts w:ascii="Tahoma" w:hAnsi="Tahoma" w:cs="Tahoma"/>
              </w:rPr>
              <w:t>528</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6</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770</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7</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210</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8</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201</w:t>
            </w:r>
          </w:p>
        </w:tc>
      </w:tr>
      <w:tr w:rsidR="0005144E" w:rsidRPr="007308ED" w:rsidTr="00DC77D7">
        <w:trPr>
          <w:jc w:val="center"/>
        </w:trPr>
        <w:tc>
          <w:tcPr>
            <w:tcW w:w="2745" w:type="dxa"/>
          </w:tcPr>
          <w:p w:rsidR="0005144E" w:rsidRPr="003921AA" w:rsidRDefault="0005144E" w:rsidP="00DC77D7">
            <w:pPr>
              <w:jc w:val="center"/>
              <w:rPr>
                <w:rFonts w:ascii="Tahoma" w:hAnsi="Tahoma" w:cs="Tahoma"/>
              </w:rPr>
            </w:pPr>
            <w:r>
              <w:rPr>
                <w:rFonts w:ascii="Tahoma" w:hAnsi="Tahoma" w:cs="Tahoma"/>
              </w:rPr>
              <w:t>Strada 9</w:t>
            </w:r>
          </w:p>
        </w:tc>
        <w:tc>
          <w:tcPr>
            <w:tcW w:w="1654" w:type="dxa"/>
          </w:tcPr>
          <w:p w:rsidR="0005144E" w:rsidRDefault="0005144E" w:rsidP="00DC77D7">
            <w:pPr>
              <w:jc w:val="center"/>
            </w:pPr>
            <w:r w:rsidRPr="00B22416">
              <w:rPr>
                <w:rFonts w:ascii="Tahoma" w:hAnsi="Tahoma" w:cs="Tahoma"/>
                <w:lang w:val="pt-BR"/>
              </w:rPr>
              <w:t>Huedin</w:t>
            </w:r>
          </w:p>
        </w:tc>
        <w:tc>
          <w:tcPr>
            <w:tcW w:w="1705" w:type="dxa"/>
          </w:tcPr>
          <w:p w:rsidR="0005144E" w:rsidRPr="00103DFC" w:rsidRDefault="0005144E" w:rsidP="00DC77D7">
            <w:pPr>
              <w:jc w:val="center"/>
              <w:rPr>
                <w:rFonts w:ascii="Tahoma" w:hAnsi="Tahoma" w:cs="Tahoma"/>
              </w:rPr>
            </w:pPr>
            <w:r>
              <w:rPr>
                <w:rFonts w:ascii="Tahoma" w:hAnsi="Tahoma" w:cs="Tahoma"/>
              </w:rPr>
              <w:t>1175</w:t>
            </w:r>
          </w:p>
        </w:tc>
      </w:tr>
    </w:tbl>
    <w:p w:rsidR="00C857D4" w:rsidRPr="003C1EA1" w:rsidRDefault="00C857D4" w:rsidP="00487862">
      <w:pPr>
        <w:spacing w:after="0" w:line="360" w:lineRule="auto"/>
        <w:rPr>
          <w:rFonts w:ascii="Times New Roman" w:hAnsi="Times New Roman" w:cs="Times New Roman"/>
          <w:b/>
          <w:sz w:val="24"/>
          <w:szCs w:val="24"/>
          <w:lang w:val="it-IT"/>
        </w:rPr>
      </w:pPr>
      <w:bookmarkStart w:id="1" w:name="_GoBack"/>
      <w:bookmarkEnd w:id="1"/>
    </w:p>
    <w:p w:rsidR="004620B2" w:rsidRPr="005F23D1" w:rsidRDefault="004620B2" w:rsidP="004620B2">
      <w:pPr>
        <w:spacing w:line="360" w:lineRule="auto"/>
        <w:ind w:firstLine="720"/>
        <w:jc w:val="both"/>
        <w:rPr>
          <w:rFonts w:ascii="Tahoma" w:hAnsi="Tahoma" w:cs="Tahoma"/>
          <w:sz w:val="20"/>
          <w:szCs w:val="20"/>
        </w:rPr>
      </w:pPr>
      <w:r w:rsidRPr="005F23D1">
        <w:rPr>
          <w:rFonts w:ascii="Tahoma" w:hAnsi="Tahoma" w:cs="Tahoma"/>
          <w:sz w:val="20"/>
          <w:szCs w:val="20"/>
          <w:u w:val="single"/>
        </w:rPr>
        <w:t>Lucrari la sistemul rutier:</w:t>
      </w:r>
      <w:r w:rsidRPr="005F23D1">
        <w:rPr>
          <w:rFonts w:ascii="Tahoma" w:hAnsi="Tahoma" w:cs="Tahoma"/>
          <w:sz w:val="20"/>
          <w:szCs w:val="20"/>
        </w:rPr>
        <w:tab/>
      </w:r>
    </w:p>
    <w:p w:rsidR="004620B2" w:rsidRDefault="004620B2" w:rsidP="004620B2">
      <w:pPr>
        <w:spacing w:line="360" w:lineRule="auto"/>
        <w:jc w:val="both"/>
        <w:rPr>
          <w:rFonts w:ascii="Tahoma" w:hAnsi="Tahoma" w:cs="Tahoma"/>
          <w:sz w:val="20"/>
          <w:szCs w:val="20"/>
        </w:rPr>
      </w:pPr>
      <w:r w:rsidRPr="005F23D1">
        <w:rPr>
          <w:rFonts w:ascii="Tahoma" w:hAnsi="Tahoma" w:cs="Tahoma"/>
          <w:sz w:val="20"/>
          <w:szCs w:val="20"/>
        </w:rPr>
        <w:t xml:space="preserve">Pe </w:t>
      </w:r>
      <w:r>
        <w:rPr>
          <w:rFonts w:ascii="Tahoma" w:hAnsi="Tahoma" w:cs="Tahoma"/>
          <w:sz w:val="20"/>
          <w:szCs w:val="20"/>
        </w:rPr>
        <w:t>strazile de pe raza localitatii Huedin</w:t>
      </w:r>
      <w:r w:rsidRPr="005F23D1">
        <w:rPr>
          <w:rFonts w:ascii="Tahoma" w:hAnsi="Tahoma" w:cs="Tahoma"/>
          <w:sz w:val="20"/>
          <w:szCs w:val="20"/>
        </w:rPr>
        <w:t xml:space="preserve"> se vor executa urmatoarele tipuri de lucrari la sistemul rutier si anume:</w:t>
      </w:r>
    </w:p>
    <w:p w:rsidR="004620B2" w:rsidRDefault="004620B2" w:rsidP="004620B2">
      <w:pPr>
        <w:numPr>
          <w:ilvl w:val="0"/>
          <w:numId w:val="13"/>
        </w:numPr>
        <w:suppressAutoHyphens/>
        <w:spacing w:after="0" w:line="360" w:lineRule="auto"/>
        <w:jc w:val="both"/>
        <w:rPr>
          <w:rFonts w:ascii="Tahoma" w:hAnsi="Tahoma" w:cs="Tahoma"/>
          <w:sz w:val="20"/>
          <w:szCs w:val="20"/>
        </w:rPr>
      </w:pPr>
      <w:r w:rsidRPr="005F23D1">
        <w:rPr>
          <w:rFonts w:ascii="Tahoma" w:hAnsi="Tahoma" w:cs="Tahoma"/>
          <w:sz w:val="20"/>
          <w:szCs w:val="20"/>
        </w:rPr>
        <w:t xml:space="preserve">Asternerea unui strat de </w:t>
      </w:r>
      <w:r>
        <w:rPr>
          <w:rFonts w:ascii="Tahoma" w:hAnsi="Tahoma" w:cs="Tahoma"/>
          <w:sz w:val="20"/>
          <w:szCs w:val="20"/>
        </w:rPr>
        <w:t>balast</w:t>
      </w:r>
      <w:r w:rsidRPr="005F23D1">
        <w:rPr>
          <w:rFonts w:ascii="Tahoma" w:hAnsi="Tahoma" w:cs="Tahoma"/>
          <w:sz w:val="20"/>
          <w:szCs w:val="20"/>
        </w:rPr>
        <w:t xml:space="preserve"> de </w:t>
      </w:r>
      <w:r>
        <w:rPr>
          <w:rFonts w:ascii="Tahoma" w:hAnsi="Tahoma" w:cs="Tahoma"/>
          <w:sz w:val="20"/>
          <w:szCs w:val="20"/>
        </w:rPr>
        <w:t>30</w:t>
      </w:r>
      <w:r w:rsidRPr="005F23D1">
        <w:rPr>
          <w:rFonts w:ascii="Tahoma" w:hAnsi="Tahoma" w:cs="Tahoma"/>
          <w:sz w:val="20"/>
          <w:szCs w:val="20"/>
        </w:rPr>
        <w:t xml:space="preserve"> cm grosime.</w:t>
      </w:r>
    </w:p>
    <w:p w:rsidR="004620B2" w:rsidRPr="00983058" w:rsidRDefault="004620B2" w:rsidP="004620B2">
      <w:pPr>
        <w:numPr>
          <w:ilvl w:val="0"/>
          <w:numId w:val="13"/>
        </w:numPr>
        <w:suppressAutoHyphens/>
        <w:spacing w:after="0" w:line="360" w:lineRule="auto"/>
        <w:jc w:val="both"/>
        <w:rPr>
          <w:rFonts w:ascii="Tahoma" w:hAnsi="Tahoma" w:cs="Tahoma"/>
          <w:sz w:val="20"/>
          <w:szCs w:val="20"/>
        </w:rPr>
      </w:pPr>
      <w:r w:rsidRPr="005F23D1">
        <w:rPr>
          <w:rFonts w:ascii="Tahoma" w:hAnsi="Tahoma" w:cs="Tahoma"/>
          <w:sz w:val="20"/>
          <w:szCs w:val="20"/>
        </w:rPr>
        <w:t xml:space="preserve">Asternerea unui strat de piatra sparta de </w:t>
      </w:r>
      <w:r>
        <w:rPr>
          <w:rFonts w:ascii="Tahoma" w:hAnsi="Tahoma" w:cs="Tahoma"/>
          <w:sz w:val="20"/>
          <w:szCs w:val="20"/>
        </w:rPr>
        <w:t>15</w:t>
      </w:r>
      <w:r w:rsidRPr="005F23D1">
        <w:rPr>
          <w:rFonts w:ascii="Tahoma" w:hAnsi="Tahoma" w:cs="Tahoma"/>
          <w:sz w:val="20"/>
          <w:szCs w:val="20"/>
        </w:rPr>
        <w:t xml:space="preserve"> cm grosime.</w:t>
      </w:r>
    </w:p>
    <w:p w:rsidR="004620B2" w:rsidRPr="005F23D1" w:rsidRDefault="004620B2" w:rsidP="004620B2">
      <w:pPr>
        <w:numPr>
          <w:ilvl w:val="0"/>
          <w:numId w:val="13"/>
        </w:numPr>
        <w:spacing w:after="0" w:line="360" w:lineRule="auto"/>
        <w:jc w:val="both"/>
        <w:rPr>
          <w:rFonts w:ascii="Tahoma" w:hAnsi="Tahoma" w:cs="Tahoma"/>
          <w:sz w:val="20"/>
          <w:szCs w:val="20"/>
        </w:rPr>
      </w:pPr>
      <w:r w:rsidRPr="005F23D1">
        <w:rPr>
          <w:rFonts w:ascii="Tahoma" w:hAnsi="Tahoma" w:cs="Tahoma"/>
          <w:sz w:val="20"/>
          <w:szCs w:val="20"/>
        </w:rPr>
        <w:t xml:space="preserve">Asternerea unui strat de legatura BAD 25 cu grosimea de </w:t>
      </w:r>
      <w:r>
        <w:rPr>
          <w:rFonts w:ascii="Tahoma" w:hAnsi="Tahoma" w:cs="Tahoma"/>
          <w:sz w:val="20"/>
          <w:szCs w:val="20"/>
        </w:rPr>
        <w:t>6</w:t>
      </w:r>
      <w:r w:rsidRPr="005F23D1">
        <w:rPr>
          <w:rFonts w:ascii="Tahoma" w:hAnsi="Tahoma" w:cs="Tahoma"/>
          <w:sz w:val="20"/>
          <w:szCs w:val="20"/>
        </w:rPr>
        <w:t xml:space="preserve"> cm.</w:t>
      </w:r>
    </w:p>
    <w:p w:rsidR="004620B2" w:rsidRDefault="004620B2" w:rsidP="004620B2">
      <w:pPr>
        <w:numPr>
          <w:ilvl w:val="0"/>
          <w:numId w:val="13"/>
        </w:numPr>
        <w:spacing w:after="0" w:line="360" w:lineRule="auto"/>
        <w:jc w:val="both"/>
        <w:rPr>
          <w:rFonts w:ascii="Tahoma" w:hAnsi="Tahoma" w:cs="Tahoma"/>
          <w:sz w:val="20"/>
          <w:szCs w:val="20"/>
        </w:rPr>
      </w:pPr>
      <w:r w:rsidRPr="005F23D1">
        <w:rPr>
          <w:rFonts w:ascii="Tahoma" w:hAnsi="Tahoma" w:cs="Tahoma"/>
          <w:sz w:val="20"/>
          <w:szCs w:val="20"/>
        </w:rPr>
        <w:t>Asternerea unui strat de uzura BA 16, cu grosimea de 4 cm.</w:t>
      </w:r>
    </w:p>
    <w:p w:rsidR="004620B2" w:rsidRPr="00256F0C" w:rsidRDefault="004620B2" w:rsidP="004620B2">
      <w:pPr>
        <w:numPr>
          <w:ilvl w:val="0"/>
          <w:numId w:val="13"/>
        </w:numPr>
        <w:spacing w:after="0" w:line="360" w:lineRule="auto"/>
        <w:jc w:val="both"/>
        <w:rPr>
          <w:rFonts w:ascii="Tahoma" w:hAnsi="Tahoma" w:cs="Tahoma"/>
          <w:color w:val="FF0000"/>
          <w:sz w:val="20"/>
          <w:szCs w:val="20"/>
        </w:rPr>
      </w:pPr>
      <w:r w:rsidRPr="00256F0C">
        <w:rPr>
          <w:rFonts w:ascii="Tahoma" w:hAnsi="Tahoma" w:cs="Tahoma"/>
          <w:sz w:val="20"/>
          <w:szCs w:val="20"/>
        </w:rPr>
        <w:t>Acostamente din piatra sparta cu grosimea de 1</w:t>
      </w:r>
      <w:r>
        <w:rPr>
          <w:rFonts w:ascii="Tahoma" w:hAnsi="Tahoma" w:cs="Tahoma"/>
          <w:sz w:val="20"/>
          <w:szCs w:val="20"/>
        </w:rPr>
        <w:t>0 cm.</w:t>
      </w:r>
    </w:p>
    <w:p w:rsidR="00F60DBC" w:rsidRPr="00F60DBC" w:rsidRDefault="00F60DBC" w:rsidP="001946C5">
      <w:pPr>
        <w:spacing w:after="0" w:line="360" w:lineRule="auto"/>
        <w:jc w:val="both"/>
        <w:rPr>
          <w:rFonts w:ascii="Times New Roman" w:hAnsi="Times New Roman" w:cs="Times New Roman"/>
          <w:sz w:val="24"/>
          <w:szCs w:val="24"/>
        </w:rPr>
      </w:pPr>
    </w:p>
    <w:p w:rsidR="00206CF0"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profilul şi capacităţile de producţie; </w:t>
      </w:r>
      <w:r w:rsidR="000B7926" w:rsidRPr="00BB515C">
        <w:rPr>
          <w:rFonts w:ascii="Times New Roman" w:hAnsi="Times New Roman" w:cs="Times New Roman"/>
          <w:b/>
          <w:sz w:val="24"/>
          <w:szCs w:val="24"/>
        </w:rPr>
        <w:t>-NU E CAZUL</w:t>
      </w:r>
    </w:p>
    <w:p w:rsidR="00206CF0"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lastRenderedPageBreak/>
        <w:t xml:space="preserve">descrierea instalaţiei şi a fluxurilor tehnologice existente pe amplasament (după caz); </w:t>
      </w:r>
      <w:r w:rsidR="000B7926" w:rsidRPr="00BB515C">
        <w:rPr>
          <w:rFonts w:ascii="Times New Roman" w:hAnsi="Times New Roman" w:cs="Times New Roman"/>
          <w:b/>
          <w:sz w:val="24"/>
          <w:szCs w:val="24"/>
        </w:rPr>
        <w:t>- NU E CAZUL</w:t>
      </w:r>
    </w:p>
    <w:p w:rsidR="00206CF0"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descrierea proceselor de producţie ale proiectului propus, în funcţie de specificul investiţiei, produse şi subproduse obţinute, mărimea, capacitatea; </w:t>
      </w:r>
      <w:r w:rsidR="000B7926" w:rsidRPr="00BB515C">
        <w:rPr>
          <w:rFonts w:ascii="Times New Roman" w:hAnsi="Times New Roman" w:cs="Times New Roman"/>
          <w:b/>
          <w:sz w:val="24"/>
          <w:szCs w:val="24"/>
        </w:rPr>
        <w:t>- NU E CAZUL</w:t>
      </w:r>
    </w:p>
    <w:p w:rsidR="00206CF0"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materiile prime, energia şi combustibilii utilizaţi, cu modul de asigurare a acestora; </w:t>
      </w:r>
      <w:r w:rsidR="000B7926" w:rsidRPr="00BB515C">
        <w:rPr>
          <w:rFonts w:ascii="Times New Roman" w:hAnsi="Times New Roman" w:cs="Times New Roman"/>
          <w:b/>
          <w:sz w:val="24"/>
          <w:szCs w:val="24"/>
        </w:rPr>
        <w:t>- NU E CAZUL</w:t>
      </w:r>
    </w:p>
    <w:p w:rsidR="00206CF0"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racordarea la reţelele utilitare existente în zonă; </w:t>
      </w:r>
      <w:r w:rsidR="000B7926" w:rsidRPr="00BB515C">
        <w:rPr>
          <w:rFonts w:ascii="Times New Roman" w:hAnsi="Times New Roman" w:cs="Times New Roman"/>
          <w:b/>
          <w:sz w:val="24"/>
          <w:szCs w:val="24"/>
        </w:rPr>
        <w:t>- NU E CAZUL</w:t>
      </w:r>
    </w:p>
    <w:p w:rsidR="00DF21B6" w:rsidRPr="00DF21B6" w:rsidRDefault="00206CF0" w:rsidP="00BB515C">
      <w:pPr>
        <w:numPr>
          <w:ilvl w:val="1"/>
          <w:numId w:val="3"/>
        </w:numPr>
        <w:tabs>
          <w:tab w:val="left" w:pos="142"/>
        </w:tabs>
        <w:spacing w:after="0" w:line="360" w:lineRule="auto"/>
        <w:ind w:left="0" w:firstLine="0"/>
        <w:rPr>
          <w:rFonts w:ascii="Times New Roman" w:hAnsi="Times New Roman" w:cs="Times New Roman"/>
          <w:sz w:val="24"/>
          <w:szCs w:val="24"/>
          <w:lang w:val="it-IT"/>
        </w:rPr>
      </w:pPr>
      <w:r w:rsidRPr="00BB515C">
        <w:rPr>
          <w:rFonts w:ascii="Times New Roman" w:hAnsi="Times New Roman" w:cs="Times New Roman"/>
          <w:b/>
          <w:sz w:val="24"/>
          <w:szCs w:val="24"/>
        </w:rPr>
        <w:t>descrierea lucrărilor de refacere a amplasamentului în zona afectată de execuţia investiţiei;</w:t>
      </w:r>
    </w:p>
    <w:p w:rsidR="004B354D" w:rsidRPr="008528FA" w:rsidRDefault="00206CF0" w:rsidP="00DF21B6">
      <w:pPr>
        <w:tabs>
          <w:tab w:val="left" w:pos="142"/>
        </w:tabs>
        <w:spacing w:after="0" w:line="360" w:lineRule="auto"/>
        <w:rPr>
          <w:rFonts w:ascii="Times New Roman" w:hAnsi="Times New Roman" w:cs="Times New Roman"/>
          <w:sz w:val="24"/>
          <w:szCs w:val="24"/>
          <w:lang w:val="it-IT"/>
        </w:rPr>
      </w:pPr>
      <w:r w:rsidRPr="008528FA">
        <w:rPr>
          <w:rFonts w:ascii="Times New Roman" w:hAnsi="Times New Roman" w:cs="Times New Roman"/>
          <w:b/>
          <w:sz w:val="24"/>
          <w:szCs w:val="24"/>
        </w:rPr>
        <w:t xml:space="preserve"> </w:t>
      </w:r>
      <w:r w:rsidR="000B7926" w:rsidRPr="008528FA">
        <w:rPr>
          <w:rFonts w:ascii="Times New Roman" w:hAnsi="Times New Roman" w:cs="Times New Roman"/>
          <w:b/>
          <w:sz w:val="24"/>
          <w:szCs w:val="24"/>
        </w:rPr>
        <w:t xml:space="preserve">- </w:t>
      </w:r>
      <w:r w:rsidR="00CF0E6E" w:rsidRPr="008528FA">
        <w:rPr>
          <w:rFonts w:ascii="Times New Roman" w:hAnsi="Times New Roman" w:cs="Times New Roman"/>
          <w:sz w:val="24"/>
          <w:szCs w:val="24"/>
        </w:rPr>
        <w:t>Sunt prevazute lucrari de aducere la starea initiala a terenului.</w:t>
      </w:r>
    </w:p>
    <w:p w:rsidR="004B354D"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căi noi de acces sau schimbări ale celor existente; </w:t>
      </w:r>
      <w:r w:rsidR="000B7926" w:rsidRPr="00BB515C">
        <w:rPr>
          <w:rFonts w:ascii="Times New Roman" w:hAnsi="Times New Roman" w:cs="Times New Roman"/>
          <w:b/>
          <w:sz w:val="24"/>
          <w:szCs w:val="24"/>
        </w:rPr>
        <w:t>- nu e cazul</w:t>
      </w:r>
    </w:p>
    <w:p w:rsidR="00311C78"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resursele naturale folosite în construcţie şi funcţionare;</w:t>
      </w:r>
    </w:p>
    <w:p w:rsidR="004B354D" w:rsidRPr="00CF0E6E" w:rsidRDefault="00311C78" w:rsidP="00CF0E6E">
      <w:pPr>
        <w:spacing w:after="0" w:line="360" w:lineRule="auto"/>
        <w:rPr>
          <w:rFonts w:ascii="Times New Roman" w:hAnsi="Times New Roman" w:cs="Times New Roman"/>
          <w:sz w:val="24"/>
          <w:szCs w:val="24"/>
          <w:lang w:val="it-IT"/>
        </w:rPr>
      </w:pPr>
      <w:r w:rsidRPr="00CF0E6E">
        <w:rPr>
          <w:rFonts w:ascii="Times New Roman" w:hAnsi="Times New Roman" w:cs="Times New Roman"/>
          <w:sz w:val="24"/>
          <w:szCs w:val="24"/>
        </w:rPr>
        <w:t xml:space="preserve">Se vor folosii materiale agrementate si certificate la executia lucrarilor de </w:t>
      </w:r>
      <w:r w:rsidR="00CF0E6E">
        <w:rPr>
          <w:rFonts w:ascii="Times New Roman" w:hAnsi="Times New Roman" w:cs="Times New Roman"/>
          <w:sz w:val="24"/>
          <w:szCs w:val="24"/>
        </w:rPr>
        <w:t>realizare a</w:t>
      </w:r>
      <w:r w:rsidR="001E4318">
        <w:rPr>
          <w:rFonts w:ascii="Times New Roman" w:hAnsi="Times New Roman" w:cs="Times New Roman"/>
          <w:sz w:val="24"/>
          <w:szCs w:val="24"/>
        </w:rPr>
        <w:t xml:space="preserve"> drumurilor</w:t>
      </w:r>
      <w:r w:rsidR="00206CF0" w:rsidRPr="00CF0E6E">
        <w:rPr>
          <w:rFonts w:ascii="Times New Roman" w:hAnsi="Times New Roman" w:cs="Times New Roman"/>
          <w:sz w:val="24"/>
          <w:szCs w:val="24"/>
        </w:rPr>
        <w:t xml:space="preserve"> </w:t>
      </w:r>
    </w:p>
    <w:p w:rsidR="004B354D"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 metode folosite în construcţie; </w:t>
      </w:r>
      <w:r w:rsidR="00311C78" w:rsidRPr="00BB515C">
        <w:rPr>
          <w:rFonts w:ascii="Times New Roman" w:hAnsi="Times New Roman" w:cs="Times New Roman"/>
          <w:b/>
          <w:sz w:val="24"/>
          <w:szCs w:val="24"/>
        </w:rPr>
        <w:t>- metode clasice, specificee lucrarilor de drumuri, in functia de tehnologia dispusa de antreprenor;</w:t>
      </w:r>
    </w:p>
    <w:p w:rsidR="004B354D"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planul de execuţie, cuprinzând faza de construcţie, punerea în funcţiune, exploatare, refacere şi folosire ulterioară;</w:t>
      </w:r>
      <w:r w:rsidR="00CF0E6E" w:rsidRPr="00CF0E6E">
        <w:rPr>
          <w:rFonts w:ascii="Times New Roman" w:hAnsi="Times New Roman" w:cs="Times New Roman"/>
          <w:b/>
          <w:sz w:val="24"/>
          <w:szCs w:val="24"/>
        </w:rPr>
        <w:t xml:space="preserve"> </w:t>
      </w:r>
      <w:r w:rsidR="00CF0E6E" w:rsidRPr="00BB515C">
        <w:rPr>
          <w:rFonts w:ascii="Times New Roman" w:hAnsi="Times New Roman" w:cs="Times New Roman"/>
          <w:b/>
          <w:sz w:val="24"/>
          <w:szCs w:val="24"/>
        </w:rPr>
        <w:t>nu e cazul</w:t>
      </w:r>
    </w:p>
    <w:p w:rsidR="004B354D"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 relaţia cu alte proiecte existente sau planificate; </w:t>
      </w:r>
      <w:r w:rsidR="00311C78" w:rsidRPr="00BB515C">
        <w:rPr>
          <w:rFonts w:ascii="Times New Roman" w:hAnsi="Times New Roman" w:cs="Times New Roman"/>
          <w:b/>
          <w:sz w:val="24"/>
          <w:szCs w:val="24"/>
        </w:rPr>
        <w:t>- nu e cazul</w:t>
      </w:r>
    </w:p>
    <w:p w:rsidR="004B354D"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 detalii privind alternativele care au fost luate în considerare; </w:t>
      </w:r>
      <w:r w:rsidR="00311C78" w:rsidRPr="00BB515C">
        <w:rPr>
          <w:rFonts w:ascii="Times New Roman" w:hAnsi="Times New Roman" w:cs="Times New Roman"/>
          <w:b/>
          <w:sz w:val="24"/>
          <w:szCs w:val="24"/>
        </w:rPr>
        <w:t>-nu e cazul</w:t>
      </w:r>
    </w:p>
    <w:p w:rsidR="004B354D"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 alte activităţi care pot apărea ca urmare a proiectului (de exemplu, extragerea de agregate, asigurarea unor noi surse de apă, surse sau linii de transport al energiei, creşterea numărului de locuinţe, eliminarea apelor uzate şi a deşeurilor); </w:t>
      </w:r>
      <w:r w:rsidR="00311C78" w:rsidRPr="00BB515C">
        <w:rPr>
          <w:rFonts w:ascii="Times New Roman" w:hAnsi="Times New Roman" w:cs="Times New Roman"/>
          <w:b/>
          <w:sz w:val="24"/>
          <w:szCs w:val="24"/>
        </w:rPr>
        <w:t>- nu e cazul</w:t>
      </w:r>
    </w:p>
    <w:p w:rsidR="004B354D"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 alte autorizaţii cerute pentru proiect. </w:t>
      </w:r>
      <w:r w:rsidR="00311C78" w:rsidRPr="00BB515C">
        <w:rPr>
          <w:rFonts w:ascii="Times New Roman" w:hAnsi="Times New Roman" w:cs="Times New Roman"/>
          <w:b/>
          <w:sz w:val="24"/>
          <w:szCs w:val="24"/>
        </w:rPr>
        <w:t>– se vor anexa documentatiei</w:t>
      </w:r>
    </w:p>
    <w:p w:rsidR="006E722B" w:rsidRPr="00BB515C" w:rsidRDefault="00206CF0" w:rsidP="00BB515C">
      <w:pPr>
        <w:numPr>
          <w:ilvl w:val="1"/>
          <w:numId w:val="3"/>
        </w:numPr>
        <w:spacing w:after="0" w:line="360" w:lineRule="auto"/>
        <w:ind w:left="0" w:firstLine="0"/>
        <w:rPr>
          <w:rFonts w:ascii="Times New Roman" w:hAnsi="Times New Roman" w:cs="Times New Roman"/>
          <w:b/>
          <w:sz w:val="24"/>
          <w:szCs w:val="24"/>
          <w:lang w:val="it-IT"/>
        </w:rPr>
      </w:pPr>
      <w:r w:rsidRPr="00BB515C">
        <w:rPr>
          <w:rFonts w:ascii="Times New Roman" w:hAnsi="Times New Roman" w:cs="Times New Roman"/>
          <w:b/>
          <w:sz w:val="24"/>
          <w:szCs w:val="24"/>
        </w:rPr>
        <w:t xml:space="preserve">Localizarea proiectului: </w:t>
      </w:r>
    </w:p>
    <w:p w:rsidR="006E722B" w:rsidRDefault="004C2C78" w:rsidP="00DA5E95">
      <w:pPr>
        <w:spacing w:after="0" w:line="360" w:lineRule="auto"/>
        <w:rPr>
          <w:rFonts w:ascii="Times New Roman" w:hAnsi="Times New Roman" w:cs="Times New Roman"/>
          <w:sz w:val="24"/>
          <w:szCs w:val="24"/>
        </w:rPr>
      </w:pPr>
      <w:r w:rsidRPr="00DA5E95">
        <w:rPr>
          <w:rFonts w:ascii="Times New Roman" w:hAnsi="Times New Roman" w:cs="Times New Roman"/>
          <w:sz w:val="24"/>
          <w:szCs w:val="24"/>
        </w:rPr>
        <w:tab/>
      </w:r>
      <w:r w:rsidR="00206CF0" w:rsidRPr="00DA5E95">
        <w:rPr>
          <w:rFonts w:ascii="Times New Roman" w:hAnsi="Times New Roman" w:cs="Times New Roman"/>
          <w:sz w:val="24"/>
          <w:szCs w:val="24"/>
        </w:rPr>
        <w:t xml:space="preserve">- distanţa faţă de graniţe pentru proiectele care cad sub incidenţa Convenţiei privind evaluarea impactului asupra mediului în context transfrontieră, adoptată la Espoo la 25 februarie 1991, ratificată prin Legea nr. 22/2001; </w:t>
      </w:r>
    </w:p>
    <w:p w:rsidR="00CF0E6E" w:rsidRPr="00DA5E95" w:rsidRDefault="00CF0E6E" w:rsidP="00CF0E6E">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Pr="00CF0E6E">
        <w:rPr>
          <w:rFonts w:ascii="Times New Roman" w:hAnsi="Times New Roman" w:cs="Times New Roman"/>
          <w:sz w:val="24"/>
          <w:szCs w:val="24"/>
          <w:lang w:val="it-IT"/>
        </w:rPr>
        <w:t xml:space="preserve">TARA: ROMANIA, JUDETUL </w:t>
      </w:r>
      <w:r w:rsidR="00E9200B">
        <w:rPr>
          <w:rFonts w:ascii="Times New Roman" w:hAnsi="Times New Roman" w:cs="Times New Roman"/>
          <w:sz w:val="24"/>
          <w:szCs w:val="24"/>
          <w:lang w:val="it-IT"/>
        </w:rPr>
        <w:t>CLUJ</w:t>
      </w:r>
      <w:r w:rsidRPr="00CF0E6E">
        <w:rPr>
          <w:rFonts w:ascii="Times New Roman" w:hAnsi="Times New Roman" w:cs="Times New Roman"/>
          <w:sz w:val="24"/>
          <w:szCs w:val="24"/>
          <w:lang w:val="it-IT"/>
        </w:rPr>
        <w:t>, LOCALIT</w:t>
      </w:r>
      <w:r w:rsidR="006941F9">
        <w:rPr>
          <w:rFonts w:ascii="Times New Roman" w:hAnsi="Times New Roman" w:cs="Times New Roman"/>
          <w:sz w:val="24"/>
          <w:szCs w:val="24"/>
          <w:lang w:val="it-IT"/>
        </w:rPr>
        <w:t>ATILE</w:t>
      </w:r>
      <w:r w:rsidR="005F7C6C">
        <w:rPr>
          <w:rFonts w:ascii="Times New Roman" w:hAnsi="Times New Roman" w:cs="Times New Roman"/>
          <w:sz w:val="24"/>
          <w:szCs w:val="24"/>
          <w:lang w:val="it-IT"/>
        </w:rPr>
        <w:t xml:space="preserve"> </w:t>
      </w:r>
      <w:r w:rsidR="004620B2">
        <w:rPr>
          <w:rFonts w:ascii="Times New Roman" w:hAnsi="Times New Roman" w:cs="Times New Roman"/>
          <w:sz w:val="24"/>
          <w:szCs w:val="24"/>
          <w:lang w:val="it-IT"/>
        </w:rPr>
        <w:t>HUEDIN- CETATEA VECHE</w:t>
      </w:r>
    </w:p>
    <w:p w:rsidR="00566618" w:rsidRPr="004620B2" w:rsidRDefault="004C2C78" w:rsidP="004620B2">
      <w:pPr>
        <w:autoSpaceDE w:val="0"/>
        <w:autoSpaceDN w:val="0"/>
        <w:adjustRightInd w:val="0"/>
        <w:spacing w:after="0" w:line="360" w:lineRule="auto"/>
        <w:jc w:val="both"/>
        <w:rPr>
          <w:rFonts w:ascii="Times New Roman" w:hAnsi="Times New Roman" w:cs="Times New Roman"/>
          <w:b/>
          <w:bCs/>
          <w:i/>
          <w:iCs/>
          <w:sz w:val="24"/>
          <w:szCs w:val="24"/>
          <w:lang w:val="it-IT"/>
        </w:rPr>
      </w:pPr>
      <w:r w:rsidRPr="00DA5E95">
        <w:rPr>
          <w:rFonts w:ascii="Times New Roman" w:hAnsi="Times New Roman" w:cs="Times New Roman"/>
          <w:sz w:val="24"/>
          <w:szCs w:val="24"/>
        </w:rPr>
        <w:tab/>
      </w:r>
      <w:r w:rsidR="00206CF0" w:rsidRPr="00DA5E95">
        <w:rPr>
          <w:rFonts w:ascii="Times New Roman" w:hAnsi="Times New Roman" w:cs="Times New Roman"/>
          <w:sz w:val="24"/>
          <w:szCs w:val="24"/>
        </w:rPr>
        <w:t xml:space="preserve">- hărţi, fotografii ale amplasamentului care pot oferi informaţii privind caracteristicile fizice ale mediului, atât naturale, cât şi artificiale şi alte informaţii privind: </w:t>
      </w:r>
      <w:r w:rsidR="00DC65F4" w:rsidRPr="00DC65F4">
        <w:rPr>
          <w:rFonts w:ascii="Times New Roman" w:hAnsi="Times New Roman" w:cs="Times New Roman"/>
          <w:b/>
          <w:bCs/>
          <w:i/>
          <w:iCs/>
          <w:sz w:val="24"/>
          <w:szCs w:val="24"/>
          <w:lang w:val="it-IT"/>
        </w:rPr>
        <w:t>“</w:t>
      </w:r>
      <w:r w:rsidR="004620B2" w:rsidRPr="00897DE4">
        <w:rPr>
          <w:rFonts w:ascii="Times New Roman" w:hAnsi="Times New Roman" w:cs="Times New Roman"/>
          <w:b/>
          <w:sz w:val="24"/>
          <w:szCs w:val="24"/>
          <w:lang w:val="fr-FR"/>
        </w:rPr>
        <w:t xml:space="preserve">MODERNIZARE DRUMURI IN </w:t>
      </w:r>
      <w:r w:rsidR="004620B2">
        <w:rPr>
          <w:rFonts w:ascii="Times New Roman" w:hAnsi="Times New Roman" w:cs="Times New Roman"/>
          <w:b/>
          <w:sz w:val="24"/>
          <w:szCs w:val="24"/>
          <w:lang w:val="fr-FR"/>
        </w:rPr>
        <w:t>CETATEA VECHE DIN ORASUL HUEDIN ’’.</w:t>
      </w:r>
    </w:p>
    <w:p w:rsidR="00566618" w:rsidRDefault="00566618" w:rsidP="00F4605D">
      <w:pPr>
        <w:autoSpaceDE w:val="0"/>
        <w:autoSpaceDN w:val="0"/>
        <w:adjustRightInd w:val="0"/>
        <w:spacing w:after="0" w:line="360" w:lineRule="auto"/>
        <w:ind w:firstLine="720"/>
        <w:jc w:val="both"/>
        <w:rPr>
          <w:rFonts w:ascii="Times New Roman" w:hAnsi="Times New Roman" w:cs="Times New Roman"/>
          <w:sz w:val="24"/>
          <w:szCs w:val="24"/>
        </w:rPr>
      </w:pPr>
    </w:p>
    <w:p w:rsidR="00566618" w:rsidRDefault="00566618" w:rsidP="00F4605D">
      <w:pPr>
        <w:autoSpaceDE w:val="0"/>
        <w:autoSpaceDN w:val="0"/>
        <w:adjustRightInd w:val="0"/>
        <w:spacing w:after="0" w:line="360" w:lineRule="auto"/>
        <w:ind w:firstLine="720"/>
        <w:jc w:val="both"/>
        <w:rPr>
          <w:rFonts w:ascii="Times New Roman" w:hAnsi="Times New Roman" w:cs="Times New Roman"/>
          <w:sz w:val="24"/>
          <w:szCs w:val="24"/>
        </w:rPr>
      </w:pPr>
    </w:p>
    <w:p w:rsidR="00566618" w:rsidRDefault="00566618" w:rsidP="00F4605D">
      <w:pPr>
        <w:autoSpaceDE w:val="0"/>
        <w:autoSpaceDN w:val="0"/>
        <w:adjustRightInd w:val="0"/>
        <w:spacing w:after="0" w:line="360" w:lineRule="auto"/>
        <w:ind w:firstLine="720"/>
        <w:jc w:val="both"/>
        <w:rPr>
          <w:rFonts w:ascii="Times New Roman" w:hAnsi="Times New Roman" w:cs="Times New Roman"/>
          <w:sz w:val="24"/>
          <w:szCs w:val="24"/>
        </w:rPr>
      </w:pPr>
    </w:p>
    <w:p w:rsidR="00566618" w:rsidRDefault="00566618" w:rsidP="00F4605D">
      <w:pPr>
        <w:autoSpaceDE w:val="0"/>
        <w:autoSpaceDN w:val="0"/>
        <w:adjustRightInd w:val="0"/>
        <w:spacing w:after="0" w:line="360" w:lineRule="auto"/>
        <w:ind w:firstLine="720"/>
        <w:jc w:val="both"/>
        <w:rPr>
          <w:rFonts w:ascii="Times New Roman" w:hAnsi="Times New Roman" w:cs="Times New Roman"/>
          <w:sz w:val="24"/>
          <w:szCs w:val="24"/>
        </w:rPr>
      </w:pPr>
    </w:p>
    <w:p w:rsidR="00566618" w:rsidRDefault="00566618" w:rsidP="00F4605D">
      <w:pPr>
        <w:autoSpaceDE w:val="0"/>
        <w:autoSpaceDN w:val="0"/>
        <w:adjustRightInd w:val="0"/>
        <w:spacing w:after="0" w:line="360" w:lineRule="auto"/>
        <w:ind w:firstLine="720"/>
        <w:jc w:val="both"/>
        <w:rPr>
          <w:rFonts w:ascii="Times New Roman" w:hAnsi="Times New Roman" w:cs="Times New Roman"/>
          <w:sz w:val="24"/>
          <w:szCs w:val="24"/>
        </w:rPr>
      </w:pPr>
    </w:p>
    <w:p w:rsidR="00566618" w:rsidRDefault="00566618" w:rsidP="00F4605D">
      <w:pPr>
        <w:autoSpaceDE w:val="0"/>
        <w:autoSpaceDN w:val="0"/>
        <w:adjustRightInd w:val="0"/>
        <w:spacing w:after="0" w:line="360" w:lineRule="auto"/>
        <w:ind w:firstLine="720"/>
        <w:jc w:val="both"/>
        <w:rPr>
          <w:rFonts w:ascii="Times New Roman" w:hAnsi="Times New Roman" w:cs="Times New Roman"/>
          <w:sz w:val="24"/>
          <w:szCs w:val="24"/>
        </w:rPr>
      </w:pPr>
    </w:p>
    <w:p w:rsidR="003C1EA1" w:rsidRDefault="003C1EA1" w:rsidP="00F4605D">
      <w:pPr>
        <w:autoSpaceDE w:val="0"/>
        <w:autoSpaceDN w:val="0"/>
        <w:adjustRightInd w:val="0"/>
        <w:spacing w:after="0" w:line="360" w:lineRule="auto"/>
        <w:ind w:firstLine="720"/>
        <w:jc w:val="both"/>
        <w:rPr>
          <w:rFonts w:ascii="Times New Roman" w:hAnsi="Times New Roman" w:cs="Times New Roman"/>
          <w:sz w:val="24"/>
          <w:szCs w:val="24"/>
        </w:rPr>
      </w:pPr>
    </w:p>
    <w:p w:rsidR="003C1EA1" w:rsidRDefault="003C1EA1" w:rsidP="00F4605D">
      <w:pPr>
        <w:autoSpaceDE w:val="0"/>
        <w:autoSpaceDN w:val="0"/>
        <w:adjustRightInd w:val="0"/>
        <w:spacing w:after="0" w:line="360" w:lineRule="auto"/>
        <w:ind w:firstLine="720"/>
        <w:jc w:val="both"/>
        <w:rPr>
          <w:rFonts w:ascii="Times New Roman" w:hAnsi="Times New Roman" w:cs="Times New Roman"/>
          <w:sz w:val="24"/>
          <w:szCs w:val="24"/>
        </w:rPr>
      </w:pPr>
    </w:p>
    <w:p w:rsidR="006E722B" w:rsidRPr="00E9200B" w:rsidRDefault="00206CF0" w:rsidP="00F4605D">
      <w:pPr>
        <w:autoSpaceDE w:val="0"/>
        <w:autoSpaceDN w:val="0"/>
        <w:adjustRightInd w:val="0"/>
        <w:spacing w:after="0" w:line="360" w:lineRule="auto"/>
        <w:ind w:firstLine="720"/>
        <w:jc w:val="both"/>
        <w:rPr>
          <w:rFonts w:ascii="Times New Roman" w:hAnsi="Times New Roman" w:cs="Times New Roman"/>
          <w:sz w:val="24"/>
          <w:szCs w:val="24"/>
          <w:lang w:val="fr-FR"/>
        </w:rPr>
      </w:pPr>
      <w:r w:rsidRPr="00DA5E95">
        <w:rPr>
          <w:rFonts w:ascii="Times New Roman" w:hAnsi="Times New Roman" w:cs="Times New Roman"/>
          <w:sz w:val="24"/>
          <w:szCs w:val="24"/>
        </w:rPr>
        <w:t>- folosinţele actuale şi planificate ale terenului atât pe amplasament, cât</w:t>
      </w:r>
      <w:r w:rsidR="004C2C78" w:rsidRPr="00DA5E95">
        <w:rPr>
          <w:rFonts w:ascii="Times New Roman" w:hAnsi="Times New Roman" w:cs="Times New Roman"/>
          <w:sz w:val="24"/>
          <w:szCs w:val="24"/>
        </w:rPr>
        <w:t xml:space="preserve"> şi pe zone adiacente acestuia:</w:t>
      </w:r>
      <w:r w:rsidR="00311C78" w:rsidRPr="00DA5E95">
        <w:rPr>
          <w:rFonts w:ascii="Times New Roman" w:hAnsi="Times New Roman" w:cs="Times New Roman"/>
          <w:sz w:val="24"/>
          <w:szCs w:val="24"/>
        </w:rPr>
        <w:t xml:space="preserve"> </w:t>
      </w:r>
      <w:r w:rsidR="003C1EA1">
        <w:rPr>
          <w:rFonts w:ascii="Times New Roman" w:hAnsi="Times New Roman" w:cs="Times New Roman"/>
          <w:sz w:val="24"/>
          <w:szCs w:val="24"/>
          <w:lang w:val="fr-FR"/>
        </w:rPr>
        <w:t>Strazile</w:t>
      </w:r>
      <w:r w:rsidR="00E9200B" w:rsidRPr="00E9200B">
        <w:rPr>
          <w:rFonts w:ascii="Times New Roman" w:hAnsi="Times New Roman" w:cs="Times New Roman"/>
          <w:sz w:val="24"/>
          <w:szCs w:val="24"/>
          <w:lang w:val="fr-FR"/>
        </w:rPr>
        <w:t xml:space="preserve"> tratate in prezentul proiect sunt amplasate în </w:t>
      </w:r>
      <w:r w:rsidR="00E9200B" w:rsidRPr="00386D0C">
        <w:rPr>
          <w:rFonts w:ascii="Times New Roman" w:hAnsi="Times New Roman" w:cs="Times New Roman"/>
          <w:sz w:val="24"/>
          <w:szCs w:val="24"/>
          <w:lang w:val="fr-FR"/>
        </w:rPr>
        <w:t xml:space="preserve">intravilanul si extravilanul </w:t>
      </w:r>
      <w:r w:rsidR="004620B2">
        <w:rPr>
          <w:rFonts w:ascii="Times New Roman" w:hAnsi="Times New Roman" w:cs="Times New Roman"/>
          <w:sz w:val="24"/>
          <w:szCs w:val="24"/>
          <w:lang w:val="fr-FR"/>
        </w:rPr>
        <w:t>orasului Huedin</w:t>
      </w:r>
      <w:r w:rsidR="00E9200B" w:rsidRPr="00386D0C">
        <w:rPr>
          <w:rFonts w:ascii="Times New Roman" w:hAnsi="Times New Roman" w:cs="Times New Roman"/>
          <w:sz w:val="24"/>
          <w:szCs w:val="24"/>
          <w:lang w:val="fr-FR"/>
        </w:rPr>
        <w:t xml:space="preserve">  </w:t>
      </w:r>
      <w:r w:rsidR="00E9200B" w:rsidRPr="00E9200B">
        <w:rPr>
          <w:rFonts w:ascii="Times New Roman" w:hAnsi="Times New Roman" w:cs="Times New Roman"/>
          <w:sz w:val="24"/>
          <w:szCs w:val="24"/>
          <w:lang w:val="fr-FR"/>
        </w:rPr>
        <w:t>si se afla sub  administratia Consili</w:t>
      </w:r>
      <w:r w:rsidR="00E9200B">
        <w:rPr>
          <w:rFonts w:ascii="Times New Roman" w:hAnsi="Times New Roman" w:cs="Times New Roman"/>
          <w:sz w:val="24"/>
          <w:szCs w:val="24"/>
          <w:lang w:val="fr-FR"/>
        </w:rPr>
        <w:t xml:space="preserve">ului Local al </w:t>
      </w:r>
      <w:r w:rsidR="004620B2">
        <w:rPr>
          <w:rFonts w:ascii="Times New Roman" w:hAnsi="Times New Roman" w:cs="Times New Roman"/>
          <w:sz w:val="24"/>
          <w:szCs w:val="24"/>
          <w:lang w:val="fr-FR"/>
        </w:rPr>
        <w:t>orasului Huedin</w:t>
      </w:r>
      <w:r w:rsidR="00E9200B">
        <w:rPr>
          <w:rFonts w:ascii="Times New Roman" w:hAnsi="Times New Roman" w:cs="Times New Roman"/>
          <w:sz w:val="24"/>
          <w:szCs w:val="24"/>
          <w:lang w:val="fr-FR"/>
        </w:rPr>
        <w:t xml:space="preserve">. </w:t>
      </w:r>
    </w:p>
    <w:p w:rsidR="006E722B" w:rsidRPr="00DA5E95" w:rsidRDefault="004C2C78" w:rsidP="00CF0E6E">
      <w:pPr>
        <w:spacing w:after="0" w:line="360" w:lineRule="auto"/>
        <w:jc w:val="both"/>
        <w:rPr>
          <w:rFonts w:ascii="Times New Roman" w:hAnsi="Times New Roman" w:cs="Times New Roman"/>
          <w:sz w:val="24"/>
          <w:szCs w:val="24"/>
          <w:lang w:val="it-IT"/>
        </w:rPr>
      </w:pPr>
      <w:r w:rsidRPr="00DA5E95">
        <w:rPr>
          <w:rFonts w:ascii="Times New Roman" w:hAnsi="Times New Roman" w:cs="Times New Roman"/>
          <w:sz w:val="24"/>
          <w:szCs w:val="24"/>
        </w:rPr>
        <w:tab/>
      </w:r>
      <w:r w:rsidRPr="00DA5E95">
        <w:rPr>
          <w:rFonts w:ascii="Times New Roman" w:hAnsi="Times New Roman" w:cs="Times New Roman"/>
          <w:sz w:val="24"/>
          <w:szCs w:val="24"/>
        </w:rPr>
        <w:tab/>
      </w:r>
      <w:r w:rsidR="00206CF0" w:rsidRPr="00DA5E95">
        <w:rPr>
          <w:rFonts w:ascii="Times New Roman" w:hAnsi="Times New Roman" w:cs="Times New Roman"/>
          <w:sz w:val="24"/>
          <w:szCs w:val="24"/>
        </w:rPr>
        <w:t xml:space="preserve">- politici de zonare şi de folosire a terenului; </w:t>
      </w:r>
      <w:r w:rsidR="00CF7FC3" w:rsidRPr="00DA5E95">
        <w:rPr>
          <w:rFonts w:ascii="Times New Roman" w:hAnsi="Times New Roman" w:cs="Times New Roman"/>
          <w:sz w:val="24"/>
          <w:szCs w:val="24"/>
        </w:rPr>
        <w:t>- nu e cazul</w:t>
      </w:r>
    </w:p>
    <w:p w:rsidR="006E722B" w:rsidRPr="00DA5E95" w:rsidRDefault="004C2C78" w:rsidP="00CF0E6E">
      <w:pPr>
        <w:spacing w:after="0" w:line="360" w:lineRule="auto"/>
        <w:jc w:val="both"/>
        <w:rPr>
          <w:rFonts w:ascii="Times New Roman" w:hAnsi="Times New Roman" w:cs="Times New Roman"/>
          <w:sz w:val="24"/>
          <w:szCs w:val="24"/>
          <w:lang w:val="it-IT"/>
        </w:rPr>
      </w:pPr>
      <w:r w:rsidRPr="00DA5E95">
        <w:rPr>
          <w:rFonts w:ascii="Times New Roman" w:hAnsi="Times New Roman" w:cs="Times New Roman"/>
          <w:sz w:val="24"/>
          <w:szCs w:val="24"/>
        </w:rPr>
        <w:tab/>
      </w:r>
      <w:r w:rsidRPr="00DA5E95">
        <w:rPr>
          <w:rFonts w:ascii="Times New Roman" w:hAnsi="Times New Roman" w:cs="Times New Roman"/>
          <w:sz w:val="24"/>
          <w:szCs w:val="24"/>
        </w:rPr>
        <w:tab/>
      </w:r>
      <w:r w:rsidR="00206CF0" w:rsidRPr="00DA5E95">
        <w:rPr>
          <w:rFonts w:ascii="Times New Roman" w:hAnsi="Times New Roman" w:cs="Times New Roman"/>
          <w:sz w:val="24"/>
          <w:szCs w:val="24"/>
        </w:rPr>
        <w:t xml:space="preserve">- arealele sensibile; </w:t>
      </w:r>
      <w:r w:rsidR="00CF7FC3" w:rsidRPr="00DA5E95">
        <w:rPr>
          <w:rFonts w:ascii="Times New Roman" w:hAnsi="Times New Roman" w:cs="Times New Roman"/>
          <w:sz w:val="24"/>
          <w:szCs w:val="24"/>
        </w:rPr>
        <w:t>- nu e cazul</w:t>
      </w:r>
    </w:p>
    <w:p w:rsidR="006E722B" w:rsidRDefault="004C2C78" w:rsidP="00CF0E6E">
      <w:pPr>
        <w:spacing w:after="0" w:line="360" w:lineRule="auto"/>
        <w:jc w:val="both"/>
        <w:rPr>
          <w:rFonts w:ascii="Times New Roman" w:hAnsi="Times New Roman" w:cs="Times New Roman"/>
          <w:sz w:val="24"/>
          <w:szCs w:val="24"/>
        </w:rPr>
      </w:pPr>
      <w:r w:rsidRPr="00DA5E95">
        <w:rPr>
          <w:rFonts w:ascii="Times New Roman" w:hAnsi="Times New Roman" w:cs="Times New Roman"/>
          <w:sz w:val="24"/>
          <w:szCs w:val="24"/>
        </w:rPr>
        <w:tab/>
      </w:r>
      <w:r w:rsidRPr="00DA5E95">
        <w:rPr>
          <w:rFonts w:ascii="Times New Roman" w:hAnsi="Times New Roman" w:cs="Times New Roman"/>
          <w:sz w:val="24"/>
          <w:szCs w:val="24"/>
        </w:rPr>
        <w:tab/>
      </w:r>
      <w:r w:rsidR="00206CF0" w:rsidRPr="00DA5E95">
        <w:rPr>
          <w:rFonts w:ascii="Times New Roman" w:hAnsi="Times New Roman" w:cs="Times New Roman"/>
          <w:sz w:val="24"/>
          <w:szCs w:val="24"/>
        </w:rPr>
        <w:t xml:space="preserve">- detalii privind orice variantă de amplasament care a fost luată în considerare. </w:t>
      </w:r>
      <w:r w:rsidR="00CF7FC3" w:rsidRPr="00DA5E95">
        <w:rPr>
          <w:rFonts w:ascii="Times New Roman" w:hAnsi="Times New Roman" w:cs="Times New Roman"/>
          <w:sz w:val="24"/>
          <w:szCs w:val="24"/>
        </w:rPr>
        <w:t>- nu e cazul</w:t>
      </w:r>
    </w:p>
    <w:p w:rsidR="00F4605D" w:rsidRPr="00DA5E95" w:rsidRDefault="00F4605D" w:rsidP="00CF0E6E">
      <w:pPr>
        <w:spacing w:after="0" w:line="360" w:lineRule="auto"/>
        <w:jc w:val="both"/>
        <w:rPr>
          <w:rFonts w:ascii="Times New Roman" w:hAnsi="Times New Roman" w:cs="Times New Roman"/>
          <w:sz w:val="24"/>
          <w:szCs w:val="24"/>
          <w:lang w:val="it-IT"/>
        </w:rPr>
      </w:pPr>
    </w:p>
    <w:p w:rsidR="006E722B" w:rsidRPr="00CF0E6E" w:rsidRDefault="00206CF0" w:rsidP="004D3E72">
      <w:pPr>
        <w:numPr>
          <w:ilvl w:val="1"/>
          <w:numId w:val="3"/>
        </w:numPr>
        <w:spacing w:after="0" w:line="360" w:lineRule="auto"/>
        <w:ind w:left="0" w:firstLine="0"/>
        <w:rPr>
          <w:rFonts w:ascii="Times New Roman" w:hAnsi="Times New Roman" w:cs="Times New Roman"/>
          <w:b/>
          <w:sz w:val="24"/>
          <w:szCs w:val="24"/>
          <w:lang w:val="it-IT"/>
        </w:rPr>
      </w:pPr>
      <w:r w:rsidRPr="00CF0E6E">
        <w:rPr>
          <w:rFonts w:ascii="Times New Roman" w:hAnsi="Times New Roman" w:cs="Times New Roman"/>
          <w:b/>
          <w:sz w:val="24"/>
          <w:szCs w:val="24"/>
        </w:rPr>
        <w:t>Caracteristicile impactului potenţial, în măsura în care ace</w:t>
      </w:r>
      <w:r w:rsidR="00CF7FC3" w:rsidRPr="00CF0E6E">
        <w:rPr>
          <w:rFonts w:ascii="Times New Roman" w:hAnsi="Times New Roman" w:cs="Times New Roman"/>
          <w:b/>
          <w:sz w:val="24"/>
          <w:szCs w:val="24"/>
        </w:rPr>
        <w:t>ste informaţii sunt disponibile: -nu e cazul</w:t>
      </w:r>
    </w:p>
    <w:p w:rsidR="006E722B" w:rsidRPr="00BD2DD8" w:rsidRDefault="00206CF0" w:rsidP="00CF0E6E">
      <w:pPr>
        <w:spacing w:after="0" w:line="360" w:lineRule="auto"/>
        <w:jc w:val="both"/>
        <w:rPr>
          <w:rFonts w:ascii="Times New Roman" w:hAnsi="Times New Roman" w:cs="Times New Roman"/>
          <w:b/>
          <w:sz w:val="24"/>
          <w:szCs w:val="24"/>
          <w:lang w:val="it-IT"/>
        </w:rPr>
      </w:pPr>
      <w:r w:rsidRPr="00BD2DD8">
        <w:rPr>
          <w:rFonts w:ascii="Times New Roman" w:hAnsi="Times New Roman" w:cs="Times New Roman"/>
          <w:b/>
          <w:sz w:val="24"/>
          <w:szCs w:val="24"/>
        </w:rPr>
        <w:t>O scurtă descriere a impactului potenţial, cu luarea în considerare a următorilor factori:</w:t>
      </w:r>
    </w:p>
    <w:p w:rsidR="006E722B" w:rsidRDefault="004C2C78" w:rsidP="00CF0E6E">
      <w:pPr>
        <w:spacing w:after="0" w:line="360" w:lineRule="auto"/>
        <w:jc w:val="both"/>
        <w:rPr>
          <w:rFonts w:ascii="Times New Roman" w:hAnsi="Times New Roman" w:cs="Times New Roman"/>
          <w:b/>
          <w:sz w:val="24"/>
          <w:szCs w:val="24"/>
        </w:rPr>
      </w:pPr>
      <w:r w:rsidRPr="00BD2DD8">
        <w:rPr>
          <w:rFonts w:ascii="Times New Roman" w:hAnsi="Times New Roman" w:cs="Times New Roman"/>
          <w:b/>
          <w:sz w:val="24"/>
          <w:szCs w:val="24"/>
        </w:rPr>
        <w:tab/>
      </w:r>
      <w:r w:rsidR="00206CF0" w:rsidRPr="00BD2DD8">
        <w:rPr>
          <w:rFonts w:ascii="Times New Roman" w:hAnsi="Times New Roman" w:cs="Times New Roman"/>
          <w:b/>
          <w:sz w:val="24"/>
          <w:szCs w:val="24"/>
        </w:rP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rsidR="00F53E5C" w:rsidRPr="00F53E5C" w:rsidRDefault="00BD2DD8" w:rsidP="00F53E5C">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F53E5C" w:rsidRPr="00F53E5C">
        <w:rPr>
          <w:rFonts w:ascii="Times New Roman" w:hAnsi="Times New Roman" w:cs="Times New Roman"/>
          <w:sz w:val="24"/>
          <w:szCs w:val="24"/>
          <w:lang w:val="it-IT"/>
        </w:rPr>
        <w:t>Obiectivele prezentului proiect sunt:</w:t>
      </w:r>
    </w:p>
    <w:p w:rsidR="00F53E5C" w:rsidRPr="00F53E5C" w:rsidRDefault="00F53E5C" w:rsidP="00F53E5C">
      <w:pPr>
        <w:spacing w:after="0" w:line="360" w:lineRule="auto"/>
        <w:jc w:val="both"/>
        <w:rPr>
          <w:rFonts w:ascii="Times New Roman" w:hAnsi="Times New Roman" w:cs="Times New Roman"/>
          <w:sz w:val="24"/>
          <w:szCs w:val="24"/>
          <w:lang w:val="it-IT"/>
        </w:rPr>
      </w:pPr>
      <w:r w:rsidRPr="00F53E5C">
        <w:rPr>
          <w:rFonts w:ascii="Times New Roman" w:hAnsi="Times New Roman" w:cs="Times New Roman"/>
          <w:sz w:val="24"/>
          <w:szCs w:val="24"/>
          <w:lang w:val="it-IT"/>
        </w:rPr>
        <w:t>•</w:t>
      </w:r>
      <w:r w:rsidRPr="00F53E5C">
        <w:rPr>
          <w:rFonts w:ascii="Times New Roman" w:hAnsi="Times New Roman" w:cs="Times New Roman"/>
          <w:sz w:val="24"/>
          <w:szCs w:val="24"/>
          <w:lang w:val="it-IT"/>
        </w:rPr>
        <w:tab/>
        <w:t>Ameliorarea accesului la reteaua de drumuri nationale si comunale;</w:t>
      </w:r>
    </w:p>
    <w:p w:rsidR="00F53E5C" w:rsidRPr="00F53E5C" w:rsidRDefault="00F53E5C" w:rsidP="00F53E5C">
      <w:pPr>
        <w:spacing w:after="0" w:line="360" w:lineRule="auto"/>
        <w:jc w:val="both"/>
        <w:rPr>
          <w:rFonts w:ascii="Times New Roman" w:hAnsi="Times New Roman" w:cs="Times New Roman"/>
          <w:sz w:val="24"/>
          <w:szCs w:val="24"/>
          <w:lang w:val="it-IT"/>
        </w:rPr>
      </w:pPr>
      <w:r w:rsidRPr="00F53E5C">
        <w:rPr>
          <w:rFonts w:ascii="Times New Roman" w:hAnsi="Times New Roman" w:cs="Times New Roman"/>
          <w:sz w:val="24"/>
          <w:szCs w:val="24"/>
          <w:lang w:val="it-IT"/>
        </w:rPr>
        <w:t>•</w:t>
      </w:r>
      <w:r w:rsidRPr="00F53E5C">
        <w:rPr>
          <w:rFonts w:ascii="Times New Roman" w:hAnsi="Times New Roman" w:cs="Times New Roman"/>
          <w:sz w:val="24"/>
          <w:szCs w:val="24"/>
          <w:lang w:val="it-IT"/>
        </w:rPr>
        <w:tab/>
        <w:t>Sprijinirea activitatilor economice si culturale;</w:t>
      </w:r>
    </w:p>
    <w:p w:rsidR="00F53E5C" w:rsidRPr="00F53E5C" w:rsidRDefault="00F53E5C" w:rsidP="00F53E5C">
      <w:pPr>
        <w:spacing w:after="0" w:line="360" w:lineRule="auto"/>
        <w:jc w:val="both"/>
        <w:rPr>
          <w:rFonts w:ascii="Times New Roman" w:hAnsi="Times New Roman" w:cs="Times New Roman"/>
          <w:sz w:val="24"/>
          <w:szCs w:val="24"/>
          <w:lang w:val="it-IT"/>
        </w:rPr>
      </w:pPr>
      <w:r w:rsidRPr="00F53E5C">
        <w:rPr>
          <w:rFonts w:ascii="Times New Roman" w:hAnsi="Times New Roman" w:cs="Times New Roman"/>
          <w:sz w:val="24"/>
          <w:szCs w:val="24"/>
          <w:lang w:val="it-IT"/>
        </w:rPr>
        <w:t>•</w:t>
      </w:r>
      <w:r w:rsidRPr="00F53E5C">
        <w:rPr>
          <w:rFonts w:ascii="Times New Roman" w:hAnsi="Times New Roman" w:cs="Times New Roman"/>
          <w:sz w:val="24"/>
          <w:szCs w:val="24"/>
          <w:lang w:val="it-IT"/>
        </w:rPr>
        <w:tab/>
        <w:t>Ameliorarea calitatii mediului si diminuarea surselor de poluare;</w:t>
      </w:r>
    </w:p>
    <w:p w:rsidR="00F53E5C" w:rsidRPr="00F53E5C" w:rsidRDefault="00F53E5C" w:rsidP="00F53E5C">
      <w:pPr>
        <w:spacing w:after="0" w:line="360" w:lineRule="auto"/>
        <w:jc w:val="both"/>
        <w:rPr>
          <w:rFonts w:ascii="Times New Roman" w:hAnsi="Times New Roman" w:cs="Times New Roman"/>
          <w:sz w:val="24"/>
          <w:szCs w:val="24"/>
          <w:lang w:val="it-IT"/>
        </w:rPr>
      </w:pPr>
      <w:r w:rsidRPr="00F53E5C">
        <w:rPr>
          <w:rFonts w:ascii="Times New Roman" w:hAnsi="Times New Roman" w:cs="Times New Roman"/>
          <w:sz w:val="24"/>
          <w:szCs w:val="24"/>
          <w:lang w:val="it-IT"/>
        </w:rPr>
        <w:t>•</w:t>
      </w:r>
      <w:r w:rsidRPr="00F53E5C">
        <w:rPr>
          <w:rFonts w:ascii="Times New Roman" w:hAnsi="Times New Roman" w:cs="Times New Roman"/>
          <w:sz w:val="24"/>
          <w:szCs w:val="24"/>
          <w:lang w:val="it-IT"/>
        </w:rPr>
        <w:tab/>
        <w:t>Ameliorarea in conformitate cu standardele in vigoare a conditiilor igienico – sanitare ale locuitorilor si a activitatilor productive desfasurate;</w:t>
      </w:r>
    </w:p>
    <w:p w:rsidR="00F53E5C" w:rsidRDefault="00F53E5C" w:rsidP="00F53E5C">
      <w:pPr>
        <w:spacing w:after="0" w:line="360" w:lineRule="auto"/>
        <w:jc w:val="both"/>
        <w:rPr>
          <w:rFonts w:ascii="Times New Roman" w:hAnsi="Times New Roman" w:cs="Times New Roman"/>
          <w:sz w:val="24"/>
          <w:szCs w:val="24"/>
          <w:lang w:val="it-IT"/>
        </w:rPr>
      </w:pPr>
      <w:r w:rsidRPr="00F53E5C">
        <w:rPr>
          <w:rFonts w:ascii="Times New Roman" w:hAnsi="Times New Roman" w:cs="Times New Roman"/>
          <w:sz w:val="24"/>
          <w:szCs w:val="24"/>
          <w:lang w:val="it-IT"/>
        </w:rPr>
        <w:t>•</w:t>
      </w:r>
      <w:r w:rsidRPr="00F53E5C">
        <w:rPr>
          <w:rFonts w:ascii="Times New Roman" w:hAnsi="Times New Roman" w:cs="Times New Roman"/>
          <w:sz w:val="24"/>
          <w:szCs w:val="24"/>
          <w:lang w:val="it-IT"/>
        </w:rPr>
        <w:tab/>
        <w:t>Realizarea unui confort pentru participantii la trafic.</w:t>
      </w:r>
    </w:p>
    <w:p w:rsidR="006E722B" w:rsidRPr="00DA5E95" w:rsidRDefault="00206CF0" w:rsidP="00F53E5C">
      <w:pPr>
        <w:spacing w:after="0" w:line="360" w:lineRule="auto"/>
        <w:jc w:val="both"/>
        <w:rPr>
          <w:rFonts w:ascii="Times New Roman" w:hAnsi="Times New Roman" w:cs="Times New Roman"/>
          <w:sz w:val="24"/>
          <w:szCs w:val="24"/>
          <w:lang w:val="it-IT"/>
        </w:rPr>
      </w:pPr>
      <w:r w:rsidRPr="00DA5E95">
        <w:rPr>
          <w:rFonts w:ascii="Times New Roman" w:hAnsi="Times New Roman" w:cs="Times New Roman"/>
          <w:sz w:val="24"/>
          <w:szCs w:val="24"/>
        </w:rPr>
        <w:t xml:space="preserve">- extinderea impactului (zona geografică, numărul populaţiei/habitatelor/speciilor afectate); </w:t>
      </w:r>
      <w:r w:rsidR="00CF7FC3" w:rsidRPr="00DA5E95">
        <w:rPr>
          <w:rFonts w:ascii="Times New Roman" w:hAnsi="Times New Roman" w:cs="Times New Roman"/>
          <w:sz w:val="24"/>
          <w:szCs w:val="24"/>
        </w:rPr>
        <w:t>-nu e cazul</w:t>
      </w:r>
    </w:p>
    <w:p w:rsidR="006E722B" w:rsidRPr="00DA5E95" w:rsidRDefault="00206CF0" w:rsidP="00DA5E95">
      <w:pPr>
        <w:spacing w:after="0" w:line="360" w:lineRule="auto"/>
        <w:rPr>
          <w:rFonts w:ascii="Times New Roman" w:hAnsi="Times New Roman" w:cs="Times New Roman"/>
          <w:sz w:val="24"/>
          <w:szCs w:val="24"/>
          <w:lang w:val="it-IT"/>
        </w:rPr>
      </w:pPr>
      <w:r w:rsidRPr="00DA5E95">
        <w:rPr>
          <w:rFonts w:ascii="Times New Roman" w:hAnsi="Times New Roman" w:cs="Times New Roman"/>
          <w:sz w:val="24"/>
          <w:szCs w:val="24"/>
        </w:rPr>
        <w:t>- magnitudinea şi complexitatea impactului;</w:t>
      </w:r>
      <w:r w:rsidR="00CF7FC3" w:rsidRPr="00DA5E95">
        <w:rPr>
          <w:rFonts w:ascii="Times New Roman" w:hAnsi="Times New Roman" w:cs="Times New Roman"/>
          <w:sz w:val="24"/>
          <w:szCs w:val="24"/>
        </w:rPr>
        <w:t xml:space="preserve"> -nu e cazul</w:t>
      </w:r>
    </w:p>
    <w:p w:rsidR="006E722B" w:rsidRPr="00DA5E95" w:rsidRDefault="00206CF0" w:rsidP="00DA5E95">
      <w:pPr>
        <w:spacing w:after="0" w:line="360" w:lineRule="auto"/>
        <w:rPr>
          <w:rFonts w:ascii="Times New Roman" w:hAnsi="Times New Roman" w:cs="Times New Roman"/>
          <w:sz w:val="24"/>
          <w:szCs w:val="24"/>
          <w:lang w:val="it-IT"/>
        </w:rPr>
      </w:pPr>
      <w:r w:rsidRPr="00DA5E95">
        <w:rPr>
          <w:rFonts w:ascii="Times New Roman" w:hAnsi="Times New Roman" w:cs="Times New Roman"/>
          <w:sz w:val="24"/>
          <w:szCs w:val="24"/>
        </w:rPr>
        <w:t xml:space="preserve"> - probabilitatea impactului; </w:t>
      </w:r>
      <w:r w:rsidR="00F4605D">
        <w:rPr>
          <w:rFonts w:ascii="Times New Roman" w:hAnsi="Times New Roman" w:cs="Times New Roman"/>
          <w:sz w:val="24"/>
          <w:szCs w:val="24"/>
        </w:rPr>
        <w:t>-nu e caz</w:t>
      </w:r>
    </w:p>
    <w:p w:rsidR="006E722B" w:rsidRPr="00DA5E95" w:rsidRDefault="00206CF0" w:rsidP="00DA5E95">
      <w:pPr>
        <w:spacing w:after="0" w:line="360" w:lineRule="auto"/>
        <w:rPr>
          <w:rFonts w:ascii="Times New Roman" w:hAnsi="Times New Roman" w:cs="Times New Roman"/>
          <w:sz w:val="24"/>
          <w:szCs w:val="24"/>
          <w:lang w:val="it-IT"/>
        </w:rPr>
      </w:pPr>
      <w:r w:rsidRPr="00DA5E95">
        <w:rPr>
          <w:rFonts w:ascii="Times New Roman" w:hAnsi="Times New Roman" w:cs="Times New Roman"/>
          <w:sz w:val="24"/>
          <w:szCs w:val="24"/>
        </w:rPr>
        <w:t xml:space="preserve">- durata, frecvenţa şi reversibilitatea impactului; </w:t>
      </w:r>
      <w:r w:rsidR="00CF7FC3" w:rsidRPr="00DA5E95">
        <w:rPr>
          <w:rFonts w:ascii="Times New Roman" w:hAnsi="Times New Roman" w:cs="Times New Roman"/>
          <w:sz w:val="24"/>
          <w:szCs w:val="24"/>
        </w:rPr>
        <w:t>-nu e cazul</w:t>
      </w:r>
    </w:p>
    <w:p w:rsidR="006E722B" w:rsidRPr="00DA5E95" w:rsidRDefault="00206CF0" w:rsidP="00DA5E95">
      <w:pPr>
        <w:spacing w:after="0" w:line="360" w:lineRule="auto"/>
        <w:rPr>
          <w:rFonts w:ascii="Times New Roman" w:hAnsi="Times New Roman" w:cs="Times New Roman"/>
          <w:sz w:val="24"/>
          <w:szCs w:val="24"/>
          <w:lang w:val="it-IT"/>
        </w:rPr>
      </w:pPr>
      <w:r w:rsidRPr="00DA5E95">
        <w:rPr>
          <w:rFonts w:ascii="Times New Roman" w:hAnsi="Times New Roman" w:cs="Times New Roman"/>
          <w:sz w:val="24"/>
          <w:szCs w:val="24"/>
        </w:rPr>
        <w:t xml:space="preserve">- măsurile de evitare, reducere sau ameliorare a impactului semnificativ asupra mediului; </w:t>
      </w:r>
      <w:r w:rsidR="00CF7FC3" w:rsidRPr="00DA5E95">
        <w:rPr>
          <w:rFonts w:ascii="Times New Roman" w:hAnsi="Times New Roman" w:cs="Times New Roman"/>
          <w:sz w:val="24"/>
          <w:szCs w:val="24"/>
        </w:rPr>
        <w:t>-nu e cazul</w:t>
      </w:r>
    </w:p>
    <w:p w:rsidR="006E722B" w:rsidRPr="00DA5E95" w:rsidRDefault="00206CF0" w:rsidP="00DA5E95">
      <w:pPr>
        <w:spacing w:after="0" w:line="360" w:lineRule="auto"/>
        <w:rPr>
          <w:rFonts w:ascii="Times New Roman" w:hAnsi="Times New Roman" w:cs="Times New Roman"/>
          <w:sz w:val="24"/>
          <w:szCs w:val="24"/>
          <w:lang w:val="it-IT"/>
        </w:rPr>
      </w:pPr>
      <w:r w:rsidRPr="00DA5E95">
        <w:rPr>
          <w:rFonts w:ascii="Times New Roman" w:hAnsi="Times New Roman" w:cs="Times New Roman"/>
          <w:sz w:val="24"/>
          <w:szCs w:val="24"/>
        </w:rPr>
        <w:t xml:space="preserve">- natura transfrontieră a impactului. </w:t>
      </w:r>
      <w:r w:rsidR="00CF7FC3" w:rsidRPr="00DA5E95">
        <w:rPr>
          <w:rFonts w:ascii="Times New Roman" w:hAnsi="Times New Roman" w:cs="Times New Roman"/>
          <w:sz w:val="24"/>
          <w:szCs w:val="24"/>
        </w:rPr>
        <w:t>-nu e cazul</w:t>
      </w:r>
    </w:p>
    <w:p w:rsidR="006E722B" w:rsidRPr="00BD2DD8" w:rsidRDefault="00206CF0" w:rsidP="00DA5E95">
      <w:pPr>
        <w:numPr>
          <w:ilvl w:val="0"/>
          <w:numId w:val="3"/>
        </w:numPr>
        <w:spacing w:after="0" w:line="360" w:lineRule="auto"/>
        <w:ind w:left="0"/>
        <w:rPr>
          <w:rFonts w:ascii="Times New Roman" w:hAnsi="Times New Roman" w:cs="Times New Roman"/>
          <w:b/>
          <w:sz w:val="24"/>
          <w:szCs w:val="24"/>
          <w:lang w:val="it-IT"/>
        </w:rPr>
      </w:pPr>
      <w:r w:rsidRPr="00BD2DD8">
        <w:rPr>
          <w:rFonts w:ascii="Times New Roman" w:hAnsi="Times New Roman" w:cs="Times New Roman"/>
          <w:b/>
          <w:sz w:val="24"/>
          <w:szCs w:val="24"/>
        </w:rPr>
        <w:t xml:space="preserve"> Surse de poluanţi şi instalaţii pentru reţinerea, evacuarea şi di</w:t>
      </w:r>
      <w:r w:rsidR="006E722B" w:rsidRPr="00BD2DD8">
        <w:rPr>
          <w:rFonts w:ascii="Times New Roman" w:hAnsi="Times New Roman" w:cs="Times New Roman"/>
          <w:b/>
          <w:sz w:val="24"/>
          <w:szCs w:val="24"/>
        </w:rPr>
        <w:t>spersia poluanţilor în mediu 1.</w:t>
      </w:r>
    </w:p>
    <w:p w:rsidR="006E722B" w:rsidRPr="00BD2DD8" w:rsidRDefault="00206CF0" w:rsidP="00DA5E95">
      <w:pPr>
        <w:numPr>
          <w:ilvl w:val="1"/>
          <w:numId w:val="3"/>
        </w:numPr>
        <w:spacing w:after="0" w:line="360" w:lineRule="auto"/>
        <w:ind w:left="0"/>
        <w:rPr>
          <w:rFonts w:ascii="Times New Roman" w:hAnsi="Times New Roman" w:cs="Times New Roman"/>
          <w:b/>
          <w:sz w:val="24"/>
          <w:szCs w:val="24"/>
          <w:lang w:val="it-IT"/>
        </w:rPr>
      </w:pPr>
      <w:r w:rsidRPr="00BD2DD8">
        <w:rPr>
          <w:rFonts w:ascii="Times New Roman" w:hAnsi="Times New Roman" w:cs="Times New Roman"/>
          <w:b/>
          <w:sz w:val="24"/>
          <w:szCs w:val="24"/>
        </w:rPr>
        <w:t xml:space="preserve">Protecţia calităţii apelor: </w:t>
      </w:r>
    </w:p>
    <w:p w:rsidR="006E722B" w:rsidRPr="00DA5E95" w:rsidRDefault="00206CF0" w:rsidP="004D3E72">
      <w:pPr>
        <w:numPr>
          <w:ilvl w:val="4"/>
          <w:numId w:val="5"/>
        </w:numPr>
        <w:spacing w:after="0" w:line="360" w:lineRule="auto"/>
        <w:ind w:left="0" w:firstLine="0"/>
        <w:rPr>
          <w:rFonts w:ascii="Times New Roman" w:hAnsi="Times New Roman" w:cs="Times New Roman"/>
          <w:sz w:val="24"/>
          <w:szCs w:val="24"/>
          <w:lang w:val="it-IT"/>
        </w:rPr>
      </w:pPr>
      <w:r w:rsidRPr="00DA5E95">
        <w:rPr>
          <w:rFonts w:ascii="Times New Roman" w:hAnsi="Times New Roman" w:cs="Times New Roman"/>
          <w:sz w:val="24"/>
          <w:szCs w:val="24"/>
        </w:rPr>
        <w:t xml:space="preserve"> sursele de poluanţi pentru ape, locul de evacuare sau emisarul; </w:t>
      </w:r>
    </w:p>
    <w:p w:rsidR="003603FD" w:rsidRPr="00DA5E95" w:rsidRDefault="003603FD" w:rsidP="004D3E72">
      <w:pPr>
        <w:numPr>
          <w:ilvl w:val="3"/>
          <w:numId w:val="5"/>
        </w:numPr>
        <w:spacing w:after="0" w:line="360" w:lineRule="auto"/>
        <w:ind w:left="0" w:firstLine="0"/>
        <w:jc w:val="both"/>
        <w:rPr>
          <w:rFonts w:ascii="Times New Roman" w:hAnsi="Times New Roman" w:cs="Times New Roman"/>
          <w:sz w:val="24"/>
          <w:szCs w:val="24"/>
          <w:lang w:val="it-IT"/>
        </w:rPr>
      </w:pPr>
      <w:r w:rsidRPr="00DA5E95">
        <w:rPr>
          <w:rFonts w:ascii="Times New Roman" w:hAnsi="Times New Roman" w:cs="Times New Roman"/>
          <w:sz w:val="24"/>
          <w:szCs w:val="24"/>
        </w:rPr>
        <w:t xml:space="preserve">Materialele folosite nu contin elemente agresive sau care se pot dizolva in apele pluviale care se scurg de pe </w:t>
      </w:r>
      <w:r w:rsidR="00F53E5C">
        <w:rPr>
          <w:rFonts w:ascii="Times New Roman" w:hAnsi="Times New Roman" w:cs="Times New Roman"/>
          <w:sz w:val="24"/>
          <w:szCs w:val="24"/>
        </w:rPr>
        <w:t>drumuri</w:t>
      </w:r>
      <w:r w:rsidR="000375CC">
        <w:rPr>
          <w:rFonts w:ascii="Times New Roman" w:hAnsi="Times New Roman" w:cs="Times New Roman"/>
          <w:sz w:val="24"/>
          <w:szCs w:val="24"/>
        </w:rPr>
        <w:t xml:space="preserve">. </w:t>
      </w:r>
      <w:r w:rsidRPr="00DA5E95">
        <w:rPr>
          <w:rFonts w:ascii="Times New Roman" w:hAnsi="Times New Roman" w:cs="Times New Roman"/>
          <w:sz w:val="24"/>
          <w:szCs w:val="24"/>
        </w:rPr>
        <w:t xml:space="preserve">Atat pe durata executiei lucrarilor cat si la finalizarea acestora se va asigura scurgerea </w:t>
      </w:r>
      <w:r w:rsidRPr="00DA5E95">
        <w:rPr>
          <w:rFonts w:ascii="Times New Roman" w:hAnsi="Times New Roman" w:cs="Times New Roman"/>
          <w:sz w:val="24"/>
          <w:szCs w:val="24"/>
        </w:rPr>
        <w:lastRenderedPageBreak/>
        <w:t>normala a apelor. Organizarea de santier se va realiza in afara zonei de lucru, eventualele alimentari cu combustibil ale utilajelor se vor face numai in incinta organizarii de santier pe</w:t>
      </w:r>
      <w:r w:rsidR="000375CC">
        <w:rPr>
          <w:rFonts w:ascii="Times New Roman" w:hAnsi="Times New Roman" w:cs="Times New Roman"/>
          <w:sz w:val="24"/>
          <w:szCs w:val="24"/>
        </w:rPr>
        <w:t>ntru a se evita poluarea apelor</w:t>
      </w:r>
      <w:r w:rsidRPr="00DA5E95">
        <w:rPr>
          <w:rFonts w:ascii="Times New Roman" w:hAnsi="Times New Roman" w:cs="Times New Roman"/>
          <w:sz w:val="24"/>
          <w:szCs w:val="24"/>
        </w:rPr>
        <w:t>.</w:t>
      </w:r>
    </w:p>
    <w:p w:rsidR="006E722B" w:rsidRPr="00DA5E95" w:rsidRDefault="00206CF0" w:rsidP="004D3E72">
      <w:pPr>
        <w:numPr>
          <w:ilvl w:val="4"/>
          <w:numId w:val="5"/>
        </w:numPr>
        <w:spacing w:after="0" w:line="360" w:lineRule="auto"/>
        <w:ind w:left="0" w:firstLine="0"/>
        <w:rPr>
          <w:rFonts w:ascii="Times New Roman" w:hAnsi="Times New Roman" w:cs="Times New Roman"/>
          <w:sz w:val="24"/>
          <w:szCs w:val="24"/>
          <w:lang w:val="it-IT"/>
        </w:rPr>
      </w:pPr>
      <w:r w:rsidRPr="00DA5E95">
        <w:rPr>
          <w:rFonts w:ascii="Times New Roman" w:hAnsi="Times New Roman" w:cs="Times New Roman"/>
          <w:sz w:val="24"/>
          <w:szCs w:val="24"/>
        </w:rPr>
        <w:t xml:space="preserve"> staţiile şi instalaţiile de epurare sau de preepurare a apelo</w:t>
      </w:r>
      <w:r w:rsidR="006E722B" w:rsidRPr="00DA5E95">
        <w:rPr>
          <w:rFonts w:ascii="Times New Roman" w:hAnsi="Times New Roman" w:cs="Times New Roman"/>
          <w:sz w:val="24"/>
          <w:szCs w:val="24"/>
        </w:rPr>
        <w:t>r uzate prevăzute.</w:t>
      </w:r>
      <w:r w:rsidR="003603FD" w:rsidRPr="00DA5E95">
        <w:rPr>
          <w:rFonts w:ascii="Times New Roman" w:hAnsi="Times New Roman" w:cs="Times New Roman"/>
          <w:sz w:val="24"/>
          <w:szCs w:val="24"/>
        </w:rPr>
        <w:t>-nu e cazul</w:t>
      </w:r>
    </w:p>
    <w:p w:rsidR="006E722B" w:rsidRPr="00497012" w:rsidRDefault="00206CF0" w:rsidP="00DA5E95">
      <w:pPr>
        <w:numPr>
          <w:ilvl w:val="1"/>
          <w:numId w:val="3"/>
        </w:numPr>
        <w:spacing w:after="0" w:line="360" w:lineRule="auto"/>
        <w:ind w:left="0"/>
        <w:rPr>
          <w:rFonts w:ascii="Times New Roman" w:hAnsi="Times New Roman" w:cs="Times New Roman"/>
          <w:b/>
          <w:sz w:val="24"/>
          <w:szCs w:val="24"/>
          <w:lang w:val="it-IT"/>
        </w:rPr>
      </w:pPr>
      <w:r w:rsidRPr="00497012">
        <w:rPr>
          <w:rFonts w:ascii="Times New Roman" w:hAnsi="Times New Roman" w:cs="Times New Roman"/>
          <w:b/>
          <w:sz w:val="24"/>
          <w:szCs w:val="24"/>
        </w:rPr>
        <w:t xml:space="preserve">Protecţia aerului: </w:t>
      </w:r>
    </w:p>
    <w:p w:rsidR="006E722B" w:rsidRPr="00DA5E95" w:rsidRDefault="00206CF0" w:rsidP="000375CC">
      <w:pPr>
        <w:numPr>
          <w:ilvl w:val="4"/>
          <w:numId w:val="5"/>
        </w:numPr>
        <w:spacing w:after="0" w:line="360" w:lineRule="auto"/>
        <w:rPr>
          <w:rFonts w:ascii="Times New Roman" w:hAnsi="Times New Roman" w:cs="Times New Roman"/>
          <w:sz w:val="24"/>
          <w:szCs w:val="24"/>
        </w:rPr>
      </w:pPr>
      <w:r w:rsidRPr="00DA5E95">
        <w:rPr>
          <w:rFonts w:ascii="Times New Roman" w:hAnsi="Times New Roman" w:cs="Times New Roman"/>
          <w:sz w:val="24"/>
          <w:szCs w:val="24"/>
        </w:rPr>
        <w:t xml:space="preserve"> sursele de poluanţi pentru aer, poluanţi;</w:t>
      </w:r>
      <w:r w:rsidR="000375CC">
        <w:rPr>
          <w:rFonts w:ascii="Times New Roman" w:hAnsi="Times New Roman" w:cs="Times New Roman"/>
          <w:sz w:val="24"/>
          <w:szCs w:val="24"/>
        </w:rPr>
        <w:t xml:space="preserve"> </w:t>
      </w:r>
      <w:r w:rsidR="000375CC" w:rsidRPr="000375CC">
        <w:rPr>
          <w:rFonts w:ascii="Times New Roman" w:hAnsi="Times New Roman" w:cs="Times New Roman"/>
          <w:sz w:val="24"/>
          <w:szCs w:val="24"/>
        </w:rPr>
        <w:t>- Nu este cazul</w:t>
      </w:r>
    </w:p>
    <w:p w:rsidR="003603FD" w:rsidRPr="00DA5E95" w:rsidRDefault="003603FD" w:rsidP="00DA5E95">
      <w:pPr>
        <w:numPr>
          <w:ilvl w:val="0"/>
          <w:numId w:val="5"/>
        </w:numPr>
        <w:spacing w:after="0" w:line="360" w:lineRule="auto"/>
        <w:ind w:left="0"/>
        <w:jc w:val="both"/>
        <w:rPr>
          <w:rFonts w:ascii="Times New Roman" w:hAnsi="Times New Roman" w:cs="Times New Roman"/>
          <w:sz w:val="24"/>
          <w:szCs w:val="24"/>
        </w:rPr>
      </w:pPr>
      <w:r w:rsidRPr="00DA5E95">
        <w:rPr>
          <w:rFonts w:ascii="Times New Roman" w:hAnsi="Times New Roman" w:cs="Times New Roman"/>
          <w:sz w:val="24"/>
          <w:szCs w:val="24"/>
        </w:rPr>
        <w:t>Lucrarea proiectata nu constituie o sursa de poluare a atmosferei.</w:t>
      </w:r>
    </w:p>
    <w:p w:rsidR="003603FD" w:rsidRPr="00DA5E95" w:rsidRDefault="003603FD" w:rsidP="00DA5E95">
      <w:pPr>
        <w:numPr>
          <w:ilvl w:val="0"/>
          <w:numId w:val="5"/>
        </w:numPr>
        <w:spacing w:after="0" w:line="360" w:lineRule="auto"/>
        <w:ind w:left="0"/>
        <w:jc w:val="both"/>
        <w:rPr>
          <w:rFonts w:ascii="Times New Roman" w:hAnsi="Times New Roman" w:cs="Times New Roman"/>
          <w:sz w:val="24"/>
          <w:szCs w:val="24"/>
        </w:rPr>
      </w:pPr>
      <w:r w:rsidRPr="00DA5E95">
        <w:rPr>
          <w:rFonts w:ascii="Times New Roman" w:hAnsi="Times New Roman" w:cs="Times New Roman"/>
          <w:sz w:val="24"/>
          <w:szCs w:val="24"/>
        </w:rPr>
        <w:tab/>
        <w:t>Eventualele particule de praf care pot sa apara in timpul executiei se pot stopa prin intretinerea corespunzatoare a santierului.</w:t>
      </w:r>
    </w:p>
    <w:p w:rsidR="003603FD" w:rsidRPr="00DA5E95" w:rsidRDefault="003603FD" w:rsidP="00DA5E95">
      <w:pPr>
        <w:numPr>
          <w:ilvl w:val="0"/>
          <w:numId w:val="5"/>
        </w:numPr>
        <w:spacing w:after="0" w:line="360" w:lineRule="auto"/>
        <w:ind w:left="0"/>
        <w:jc w:val="both"/>
        <w:rPr>
          <w:rFonts w:ascii="Times New Roman" w:hAnsi="Times New Roman" w:cs="Times New Roman"/>
          <w:sz w:val="24"/>
          <w:szCs w:val="24"/>
        </w:rPr>
      </w:pPr>
      <w:r w:rsidRPr="00DA5E95">
        <w:rPr>
          <w:rFonts w:ascii="Times New Roman" w:hAnsi="Times New Roman" w:cs="Times New Roman"/>
          <w:sz w:val="24"/>
          <w:szCs w:val="24"/>
        </w:rPr>
        <w:tab/>
        <w:t>Cele mai importante noxe evacuate in atmosfera sunt gazele de esapament de la masini si utilaje. Acestea sunt verificate periodic prin unitati de service auto, fiind admise in circulatie doar cele corespunzatoare normelor in vigoare.</w:t>
      </w:r>
    </w:p>
    <w:p w:rsidR="00D36539" w:rsidRPr="00DA5E95" w:rsidRDefault="00206CF0" w:rsidP="00497012">
      <w:pPr>
        <w:numPr>
          <w:ilvl w:val="4"/>
          <w:numId w:val="5"/>
        </w:numPr>
        <w:spacing w:after="0" w:line="360" w:lineRule="auto"/>
        <w:ind w:left="0" w:hanging="284"/>
        <w:rPr>
          <w:rFonts w:ascii="Times New Roman" w:hAnsi="Times New Roman" w:cs="Times New Roman"/>
          <w:sz w:val="24"/>
          <w:szCs w:val="24"/>
        </w:rPr>
      </w:pPr>
      <w:r w:rsidRPr="00DA5E95">
        <w:rPr>
          <w:rFonts w:ascii="Times New Roman" w:hAnsi="Times New Roman" w:cs="Times New Roman"/>
          <w:sz w:val="24"/>
          <w:szCs w:val="24"/>
        </w:rPr>
        <w:t>instalaţiile pentru reţinerea şi dispe</w:t>
      </w:r>
      <w:r w:rsidR="003603FD" w:rsidRPr="00DA5E95">
        <w:rPr>
          <w:rFonts w:ascii="Times New Roman" w:hAnsi="Times New Roman" w:cs="Times New Roman"/>
          <w:sz w:val="24"/>
          <w:szCs w:val="24"/>
        </w:rPr>
        <w:t>rsia poluanţilor în atmosferă.</w:t>
      </w:r>
      <w:r w:rsidRPr="00DA5E95">
        <w:rPr>
          <w:rFonts w:ascii="Times New Roman" w:hAnsi="Times New Roman" w:cs="Times New Roman"/>
          <w:sz w:val="24"/>
          <w:szCs w:val="24"/>
        </w:rPr>
        <w:t xml:space="preserve"> </w:t>
      </w:r>
      <w:r w:rsidR="003603FD" w:rsidRPr="00DA5E95">
        <w:rPr>
          <w:rFonts w:ascii="Times New Roman" w:hAnsi="Times New Roman" w:cs="Times New Roman"/>
          <w:sz w:val="24"/>
          <w:szCs w:val="24"/>
        </w:rPr>
        <w:t>–nu e cazul</w:t>
      </w:r>
    </w:p>
    <w:p w:rsidR="00D36539" w:rsidRPr="00497012" w:rsidRDefault="00206CF0" w:rsidP="00DA5E95">
      <w:pPr>
        <w:numPr>
          <w:ilvl w:val="1"/>
          <w:numId w:val="3"/>
        </w:numPr>
        <w:spacing w:after="0" w:line="360" w:lineRule="auto"/>
        <w:ind w:left="0"/>
        <w:rPr>
          <w:rFonts w:ascii="Times New Roman" w:hAnsi="Times New Roman" w:cs="Times New Roman"/>
          <w:b/>
          <w:sz w:val="24"/>
          <w:szCs w:val="24"/>
          <w:lang w:val="it-IT"/>
        </w:rPr>
      </w:pPr>
      <w:r w:rsidRPr="00497012">
        <w:rPr>
          <w:rFonts w:ascii="Times New Roman" w:hAnsi="Times New Roman" w:cs="Times New Roman"/>
          <w:b/>
          <w:sz w:val="24"/>
          <w:szCs w:val="24"/>
        </w:rPr>
        <w:t xml:space="preserve">Protecţia împotriva zgomotului şi vibraţiilor: </w:t>
      </w:r>
    </w:p>
    <w:p w:rsidR="00D36539" w:rsidRPr="00497012" w:rsidRDefault="00D36539" w:rsidP="00497012">
      <w:pPr>
        <w:numPr>
          <w:ilvl w:val="4"/>
          <w:numId w:val="5"/>
        </w:numPr>
        <w:spacing w:after="0" w:line="360" w:lineRule="auto"/>
        <w:ind w:left="0" w:hanging="284"/>
        <w:rPr>
          <w:rFonts w:ascii="Times New Roman" w:hAnsi="Times New Roman" w:cs="Times New Roman"/>
          <w:b/>
          <w:sz w:val="24"/>
          <w:szCs w:val="24"/>
        </w:rPr>
      </w:pPr>
      <w:r w:rsidRPr="00497012">
        <w:rPr>
          <w:rFonts w:ascii="Times New Roman" w:hAnsi="Times New Roman" w:cs="Times New Roman"/>
          <w:b/>
          <w:sz w:val="24"/>
          <w:szCs w:val="24"/>
        </w:rPr>
        <w:t xml:space="preserve"> </w:t>
      </w:r>
      <w:r w:rsidR="00206CF0" w:rsidRPr="00497012">
        <w:rPr>
          <w:rFonts w:ascii="Times New Roman" w:hAnsi="Times New Roman" w:cs="Times New Roman"/>
          <w:b/>
          <w:sz w:val="24"/>
          <w:szCs w:val="24"/>
        </w:rPr>
        <w:t xml:space="preserve">sursele de zgomot şi de vibraţii; </w:t>
      </w:r>
    </w:p>
    <w:p w:rsidR="003603FD" w:rsidRPr="00DA5E95" w:rsidRDefault="003603FD" w:rsidP="00DA5E95">
      <w:pPr>
        <w:numPr>
          <w:ilvl w:val="0"/>
          <w:numId w:val="5"/>
        </w:numPr>
        <w:spacing w:after="0" w:line="360" w:lineRule="auto"/>
        <w:ind w:left="0"/>
        <w:jc w:val="both"/>
        <w:rPr>
          <w:rFonts w:ascii="Times New Roman" w:hAnsi="Times New Roman" w:cs="Times New Roman"/>
          <w:sz w:val="24"/>
          <w:szCs w:val="24"/>
        </w:rPr>
      </w:pPr>
      <w:r w:rsidRPr="00DA5E95">
        <w:rPr>
          <w:rFonts w:ascii="Times New Roman" w:hAnsi="Times New Roman" w:cs="Times New Roman"/>
          <w:sz w:val="24"/>
          <w:szCs w:val="24"/>
        </w:rPr>
        <w:t xml:space="preserve">Sursele de zgomot specifice care se manifesta in timpul executiei lucrarii vor dispare odata cu inchiderea santierului. De asemenea, </w:t>
      </w:r>
      <w:r w:rsidR="009C557B">
        <w:rPr>
          <w:rFonts w:ascii="Times New Roman" w:hAnsi="Times New Roman" w:cs="Times New Roman"/>
          <w:sz w:val="24"/>
          <w:szCs w:val="24"/>
        </w:rPr>
        <w:t xml:space="preserve">prin executia </w:t>
      </w:r>
      <w:r w:rsidR="00F53E5C">
        <w:rPr>
          <w:rFonts w:ascii="Times New Roman" w:hAnsi="Times New Roman" w:cs="Times New Roman"/>
          <w:sz w:val="24"/>
          <w:szCs w:val="24"/>
        </w:rPr>
        <w:t>drumurilor</w:t>
      </w:r>
      <w:r w:rsidRPr="00DA5E95">
        <w:rPr>
          <w:rFonts w:ascii="Times New Roman" w:hAnsi="Times New Roman" w:cs="Times New Roman"/>
          <w:sz w:val="24"/>
          <w:szCs w:val="24"/>
        </w:rPr>
        <w:t>, se va imbunatati planeitatea drumului fapt ce va conduce si la diminuarea zgomotului produs de circulatia autovehiculelor.</w:t>
      </w:r>
    </w:p>
    <w:p w:rsidR="00D36539" w:rsidRPr="00497012" w:rsidRDefault="004D3E72" w:rsidP="004D3E7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206CF0" w:rsidRPr="00497012">
        <w:rPr>
          <w:rFonts w:ascii="Times New Roman" w:hAnsi="Times New Roman" w:cs="Times New Roman"/>
          <w:b/>
          <w:sz w:val="24"/>
          <w:szCs w:val="24"/>
        </w:rPr>
        <w:t>amenajările şi dotările pentru protecţia împotriva zgomotului şi vibraţiilor.</w:t>
      </w:r>
      <w:r w:rsidR="003603FD" w:rsidRPr="00497012">
        <w:rPr>
          <w:rFonts w:ascii="Times New Roman" w:hAnsi="Times New Roman" w:cs="Times New Roman"/>
          <w:b/>
          <w:sz w:val="24"/>
          <w:szCs w:val="24"/>
        </w:rPr>
        <w:t>-nu e cazul</w:t>
      </w:r>
      <w:r w:rsidR="00206CF0" w:rsidRPr="00497012">
        <w:rPr>
          <w:rFonts w:ascii="Times New Roman" w:hAnsi="Times New Roman" w:cs="Times New Roman"/>
          <w:b/>
          <w:sz w:val="24"/>
          <w:szCs w:val="24"/>
        </w:rPr>
        <w:t xml:space="preserve"> </w:t>
      </w:r>
    </w:p>
    <w:p w:rsidR="00D36539" w:rsidRPr="00DA5E95" w:rsidRDefault="00206CF0" w:rsidP="00DA5E95">
      <w:pPr>
        <w:numPr>
          <w:ilvl w:val="1"/>
          <w:numId w:val="3"/>
        </w:numPr>
        <w:spacing w:after="0" w:line="360" w:lineRule="auto"/>
        <w:ind w:left="0"/>
        <w:rPr>
          <w:rFonts w:ascii="Times New Roman" w:hAnsi="Times New Roman" w:cs="Times New Roman"/>
          <w:sz w:val="24"/>
          <w:szCs w:val="24"/>
          <w:lang w:val="it-IT"/>
        </w:rPr>
      </w:pPr>
      <w:r w:rsidRPr="00497012">
        <w:rPr>
          <w:rFonts w:ascii="Times New Roman" w:hAnsi="Times New Roman" w:cs="Times New Roman"/>
          <w:b/>
          <w:sz w:val="24"/>
          <w:szCs w:val="24"/>
        </w:rPr>
        <w:t>Protecţia împotriva radiaţiilor</w:t>
      </w:r>
      <w:r w:rsidRPr="00DA5E95">
        <w:rPr>
          <w:rFonts w:ascii="Times New Roman" w:hAnsi="Times New Roman" w:cs="Times New Roman"/>
          <w:sz w:val="24"/>
          <w:szCs w:val="24"/>
        </w:rPr>
        <w:t xml:space="preserve">: </w:t>
      </w:r>
    </w:p>
    <w:p w:rsidR="009C557B" w:rsidRDefault="00206CF0" w:rsidP="009C557B">
      <w:pPr>
        <w:numPr>
          <w:ilvl w:val="4"/>
          <w:numId w:val="5"/>
        </w:numPr>
        <w:spacing w:after="0" w:line="360" w:lineRule="auto"/>
        <w:rPr>
          <w:rFonts w:ascii="Times New Roman" w:hAnsi="Times New Roman" w:cs="Times New Roman"/>
          <w:sz w:val="24"/>
          <w:szCs w:val="24"/>
        </w:rPr>
      </w:pPr>
      <w:r w:rsidRPr="00DA5E95">
        <w:rPr>
          <w:rFonts w:ascii="Times New Roman" w:hAnsi="Times New Roman" w:cs="Times New Roman"/>
          <w:sz w:val="24"/>
          <w:szCs w:val="24"/>
        </w:rPr>
        <w:t xml:space="preserve"> </w:t>
      </w:r>
      <w:r w:rsidR="009C557B" w:rsidRPr="009C557B">
        <w:rPr>
          <w:rFonts w:ascii="Times New Roman" w:hAnsi="Times New Roman" w:cs="Times New Roman"/>
          <w:sz w:val="24"/>
          <w:szCs w:val="24"/>
        </w:rPr>
        <w:t xml:space="preserve">Obiectivul nu reprezintă sursă de radiaţii. </w:t>
      </w:r>
    </w:p>
    <w:p w:rsidR="00D36539" w:rsidRPr="009C557B" w:rsidRDefault="009C557B" w:rsidP="009C557B">
      <w:pPr>
        <w:spacing w:after="0" w:line="360" w:lineRule="auto"/>
        <w:rPr>
          <w:rFonts w:ascii="Times New Roman" w:hAnsi="Times New Roman" w:cs="Times New Roman"/>
          <w:sz w:val="24"/>
          <w:szCs w:val="24"/>
        </w:rPr>
      </w:pPr>
      <w:r w:rsidRPr="009C557B">
        <w:rPr>
          <w:rFonts w:ascii="Times New Roman" w:hAnsi="Times New Roman" w:cs="Times New Roman"/>
          <w:sz w:val="24"/>
          <w:szCs w:val="24"/>
        </w:rPr>
        <w:t xml:space="preserve">  </w:t>
      </w:r>
      <w:r w:rsidRPr="009C557B">
        <w:rPr>
          <w:rFonts w:ascii="Times New Roman" w:hAnsi="Times New Roman" w:cs="Times New Roman"/>
          <w:b/>
          <w:sz w:val="24"/>
          <w:szCs w:val="24"/>
        </w:rPr>
        <w:t>- sursele de radiaţii- Nu este cazul</w:t>
      </w:r>
    </w:p>
    <w:p w:rsidR="003603FD" w:rsidRPr="00DA5E95" w:rsidRDefault="003603FD" w:rsidP="00DA5E95">
      <w:pPr>
        <w:numPr>
          <w:ilvl w:val="0"/>
          <w:numId w:val="5"/>
        </w:numPr>
        <w:spacing w:after="0" w:line="360" w:lineRule="auto"/>
        <w:ind w:left="0"/>
        <w:jc w:val="both"/>
        <w:rPr>
          <w:rFonts w:ascii="Times New Roman" w:hAnsi="Times New Roman" w:cs="Times New Roman"/>
          <w:sz w:val="24"/>
          <w:szCs w:val="24"/>
        </w:rPr>
      </w:pPr>
      <w:r w:rsidRPr="00DA5E95">
        <w:rPr>
          <w:rFonts w:ascii="Times New Roman" w:hAnsi="Times New Roman" w:cs="Times New Roman"/>
          <w:sz w:val="24"/>
          <w:szCs w:val="24"/>
        </w:rPr>
        <w:t>In structura lucrarilor nu se introduc elemente care produc radiatii, materialele utilizate la lucrari vor fi conform standardelor  sau vor avea  agremente tehnice valabile.</w:t>
      </w:r>
    </w:p>
    <w:p w:rsidR="00D36539" w:rsidRPr="009C557B" w:rsidRDefault="00206CF0" w:rsidP="004D3E72">
      <w:pPr>
        <w:numPr>
          <w:ilvl w:val="4"/>
          <w:numId w:val="5"/>
        </w:numPr>
        <w:tabs>
          <w:tab w:val="clear" w:pos="850"/>
          <w:tab w:val="num" w:pos="426"/>
        </w:tabs>
        <w:spacing w:after="0" w:line="360" w:lineRule="auto"/>
        <w:ind w:left="0" w:firstLine="0"/>
        <w:rPr>
          <w:rFonts w:ascii="Times New Roman" w:hAnsi="Times New Roman" w:cs="Times New Roman"/>
          <w:b/>
          <w:sz w:val="24"/>
          <w:szCs w:val="24"/>
        </w:rPr>
      </w:pPr>
      <w:r w:rsidRPr="009C557B">
        <w:rPr>
          <w:rFonts w:ascii="Times New Roman" w:hAnsi="Times New Roman" w:cs="Times New Roman"/>
          <w:b/>
          <w:sz w:val="24"/>
          <w:szCs w:val="24"/>
        </w:rPr>
        <w:t>amenajările şi dotările pentru protecţia împotriva radiaţiilor.</w:t>
      </w:r>
      <w:r w:rsidR="00A40155" w:rsidRPr="009C557B">
        <w:rPr>
          <w:rFonts w:ascii="Times New Roman" w:hAnsi="Times New Roman" w:cs="Times New Roman"/>
          <w:b/>
          <w:sz w:val="24"/>
          <w:szCs w:val="24"/>
        </w:rPr>
        <w:t>- nu e cazul</w:t>
      </w:r>
      <w:r w:rsidRPr="009C557B">
        <w:rPr>
          <w:rFonts w:ascii="Times New Roman" w:hAnsi="Times New Roman" w:cs="Times New Roman"/>
          <w:b/>
          <w:sz w:val="24"/>
          <w:szCs w:val="24"/>
        </w:rPr>
        <w:t xml:space="preserve"> </w:t>
      </w:r>
    </w:p>
    <w:p w:rsidR="00D36539" w:rsidRPr="00497012" w:rsidRDefault="00206CF0" w:rsidP="004D3E72">
      <w:pPr>
        <w:numPr>
          <w:ilvl w:val="1"/>
          <w:numId w:val="3"/>
        </w:numPr>
        <w:tabs>
          <w:tab w:val="num" w:pos="426"/>
        </w:tabs>
        <w:spacing w:after="0" w:line="360" w:lineRule="auto"/>
        <w:ind w:left="0" w:firstLine="0"/>
        <w:rPr>
          <w:rFonts w:ascii="Times New Roman" w:hAnsi="Times New Roman" w:cs="Times New Roman"/>
          <w:b/>
          <w:sz w:val="24"/>
          <w:szCs w:val="24"/>
          <w:lang w:val="it-IT"/>
        </w:rPr>
      </w:pPr>
      <w:r w:rsidRPr="00497012">
        <w:rPr>
          <w:rFonts w:ascii="Times New Roman" w:hAnsi="Times New Roman" w:cs="Times New Roman"/>
          <w:b/>
          <w:sz w:val="24"/>
          <w:szCs w:val="24"/>
        </w:rPr>
        <w:t xml:space="preserve">Protecţia solului şi a subsolului: </w:t>
      </w:r>
    </w:p>
    <w:p w:rsidR="00D36539" w:rsidRPr="00497012" w:rsidRDefault="00206CF0" w:rsidP="004D3E72">
      <w:pPr>
        <w:numPr>
          <w:ilvl w:val="4"/>
          <w:numId w:val="5"/>
        </w:numPr>
        <w:tabs>
          <w:tab w:val="clear" w:pos="850"/>
          <w:tab w:val="num" w:pos="426"/>
        </w:tabs>
        <w:spacing w:after="0" w:line="360" w:lineRule="auto"/>
        <w:ind w:left="0" w:firstLine="0"/>
        <w:rPr>
          <w:rFonts w:ascii="Times New Roman" w:hAnsi="Times New Roman" w:cs="Times New Roman"/>
          <w:b/>
          <w:sz w:val="24"/>
          <w:szCs w:val="24"/>
        </w:rPr>
      </w:pPr>
      <w:r w:rsidRPr="00DA5E95">
        <w:rPr>
          <w:rFonts w:ascii="Times New Roman" w:hAnsi="Times New Roman" w:cs="Times New Roman"/>
          <w:sz w:val="24"/>
          <w:szCs w:val="24"/>
        </w:rPr>
        <w:t xml:space="preserve"> </w:t>
      </w:r>
      <w:r w:rsidRPr="00497012">
        <w:rPr>
          <w:rFonts w:ascii="Times New Roman" w:hAnsi="Times New Roman" w:cs="Times New Roman"/>
          <w:b/>
          <w:sz w:val="24"/>
          <w:szCs w:val="24"/>
        </w:rPr>
        <w:t xml:space="preserve">sursele de poluanţi pentru sol, subsol şi ape freatice; </w:t>
      </w:r>
    </w:p>
    <w:p w:rsidR="00A40155" w:rsidRPr="00DA5E95" w:rsidRDefault="00A40155" w:rsidP="004D3E72">
      <w:pPr>
        <w:numPr>
          <w:ilvl w:val="0"/>
          <w:numId w:val="5"/>
        </w:numPr>
        <w:tabs>
          <w:tab w:val="num" w:pos="426"/>
        </w:tabs>
        <w:spacing w:after="0" w:line="360" w:lineRule="auto"/>
        <w:ind w:left="0" w:firstLine="0"/>
        <w:jc w:val="both"/>
        <w:rPr>
          <w:rFonts w:ascii="Times New Roman" w:hAnsi="Times New Roman" w:cs="Times New Roman"/>
          <w:sz w:val="24"/>
          <w:szCs w:val="24"/>
        </w:rPr>
      </w:pPr>
      <w:r w:rsidRPr="00DA5E95">
        <w:rPr>
          <w:rFonts w:ascii="Times New Roman" w:hAnsi="Times New Roman" w:cs="Times New Roman"/>
          <w:sz w:val="24"/>
          <w:szCs w:val="24"/>
        </w:rPr>
        <w:t xml:space="preserve">Ansamblul proiectat nu afecteaza negativ solul si subsolul din zona </w:t>
      </w:r>
      <w:r w:rsidR="001E4318">
        <w:rPr>
          <w:rFonts w:ascii="Times New Roman" w:hAnsi="Times New Roman" w:cs="Times New Roman"/>
          <w:sz w:val="24"/>
          <w:szCs w:val="24"/>
        </w:rPr>
        <w:t>drumurilor</w:t>
      </w:r>
      <w:r w:rsidRPr="00DA5E95">
        <w:rPr>
          <w:rFonts w:ascii="Times New Roman" w:hAnsi="Times New Roman" w:cs="Times New Roman"/>
          <w:sz w:val="24"/>
          <w:szCs w:val="24"/>
        </w:rPr>
        <w:t xml:space="preserve"> ci, dimpotriva, are efect de stabilizare a terasamentelor  si de protectie.</w:t>
      </w:r>
    </w:p>
    <w:p w:rsidR="00D36539" w:rsidRPr="00DA5E95" w:rsidRDefault="00206CF0" w:rsidP="004D3E72">
      <w:pPr>
        <w:numPr>
          <w:ilvl w:val="4"/>
          <w:numId w:val="5"/>
        </w:numPr>
        <w:tabs>
          <w:tab w:val="clear" w:pos="850"/>
          <w:tab w:val="num" w:pos="426"/>
        </w:tabs>
        <w:spacing w:after="0" w:line="360" w:lineRule="auto"/>
        <w:ind w:left="0" w:firstLine="0"/>
        <w:rPr>
          <w:rFonts w:ascii="Times New Roman" w:hAnsi="Times New Roman" w:cs="Times New Roman"/>
          <w:sz w:val="24"/>
          <w:szCs w:val="24"/>
        </w:rPr>
      </w:pPr>
      <w:r w:rsidRPr="00DA5E95">
        <w:rPr>
          <w:rFonts w:ascii="Times New Roman" w:hAnsi="Times New Roman" w:cs="Times New Roman"/>
          <w:sz w:val="24"/>
          <w:szCs w:val="24"/>
        </w:rPr>
        <w:t xml:space="preserve">lucrările şi dotările pentru protecţia solului şi a subsolului. </w:t>
      </w:r>
      <w:r w:rsidR="00A40155" w:rsidRPr="00DA5E95">
        <w:rPr>
          <w:rFonts w:ascii="Times New Roman" w:hAnsi="Times New Roman" w:cs="Times New Roman"/>
          <w:sz w:val="24"/>
          <w:szCs w:val="24"/>
        </w:rPr>
        <w:t>–nu e cazul</w:t>
      </w:r>
    </w:p>
    <w:p w:rsidR="00D36539" w:rsidRPr="00DA5E95" w:rsidRDefault="00206CF0" w:rsidP="004D3E72">
      <w:pPr>
        <w:numPr>
          <w:ilvl w:val="1"/>
          <w:numId w:val="3"/>
        </w:numPr>
        <w:tabs>
          <w:tab w:val="num" w:pos="426"/>
        </w:tabs>
        <w:spacing w:after="0" w:line="360" w:lineRule="auto"/>
        <w:ind w:left="0" w:firstLine="0"/>
        <w:rPr>
          <w:rFonts w:ascii="Times New Roman" w:hAnsi="Times New Roman" w:cs="Times New Roman"/>
          <w:sz w:val="24"/>
          <w:szCs w:val="24"/>
          <w:lang w:val="it-IT"/>
        </w:rPr>
      </w:pPr>
      <w:r w:rsidRPr="00497012">
        <w:rPr>
          <w:rFonts w:ascii="Times New Roman" w:hAnsi="Times New Roman" w:cs="Times New Roman"/>
          <w:b/>
          <w:sz w:val="24"/>
          <w:szCs w:val="24"/>
        </w:rPr>
        <w:t>Protecţia ecosistemelor terestre şi acvatice</w:t>
      </w:r>
      <w:r w:rsidRPr="00DA5E95">
        <w:rPr>
          <w:rFonts w:ascii="Times New Roman" w:hAnsi="Times New Roman" w:cs="Times New Roman"/>
          <w:sz w:val="24"/>
          <w:szCs w:val="24"/>
        </w:rPr>
        <w:t xml:space="preserve">: </w:t>
      </w:r>
    </w:p>
    <w:p w:rsidR="00D36539" w:rsidRPr="00497012" w:rsidRDefault="00206CF0" w:rsidP="004D3E72">
      <w:pPr>
        <w:numPr>
          <w:ilvl w:val="4"/>
          <w:numId w:val="5"/>
        </w:numPr>
        <w:tabs>
          <w:tab w:val="clear" w:pos="850"/>
          <w:tab w:val="num" w:pos="426"/>
        </w:tabs>
        <w:spacing w:after="0" w:line="360" w:lineRule="auto"/>
        <w:ind w:left="0" w:firstLine="0"/>
        <w:rPr>
          <w:rFonts w:ascii="Times New Roman" w:hAnsi="Times New Roman" w:cs="Times New Roman"/>
          <w:b/>
          <w:sz w:val="24"/>
          <w:szCs w:val="24"/>
        </w:rPr>
      </w:pPr>
      <w:r w:rsidRPr="00497012">
        <w:rPr>
          <w:rFonts w:ascii="Times New Roman" w:hAnsi="Times New Roman" w:cs="Times New Roman"/>
          <w:b/>
          <w:sz w:val="24"/>
          <w:szCs w:val="24"/>
        </w:rPr>
        <w:t xml:space="preserve"> identificarea arealelor sensibile ce pot fi afectate de proiect; </w:t>
      </w:r>
    </w:p>
    <w:p w:rsidR="00A40155" w:rsidRPr="00DA5E95" w:rsidRDefault="00A40155" w:rsidP="004D3E72">
      <w:pPr>
        <w:numPr>
          <w:ilvl w:val="3"/>
          <w:numId w:val="5"/>
        </w:numPr>
        <w:tabs>
          <w:tab w:val="num" w:pos="426"/>
        </w:tabs>
        <w:spacing w:after="0" w:line="360" w:lineRule="auto"/>
        <w:ind w:left="0" w:firstLine="0"/>
        <w:rPr>
          <w:rFonts w:ascii="Times New Roman" w:hAnsi="Times New Roman" w:cs="Times New Roman"/>
          <w:sz w:val="24"/>
          <w:szCs w:val="24"/>
        </w:rPr>
      </w:pPr>
      <w:r w:rsidRPr="00DA5E95">
        <w:rPr>
          <w:rFonts w:ascii="Times New Roman" w:hAnsi="Times New Roman" w:cs="Times New Roman"/>
          <w:sz w:val="24"/>
          <w:szCs w:val="24"/>
          <w:lang w:val="fr-FR"/>
        </w:rPr>
        <w:t>Lucrarile proiectate nu afecteaza flora si fauna locala.</w:t>
      </w:r>
    </w:p>
    <w:p w:rsidR="00D36539" w:rsidRPr="00DA5E95" w:rsidRDefault="00206CF0" w:rsidP="004D3E72">
      <w:pPr>
        <w:numPr>
          <w:ilvl w:val="4"/>
          <w:numId w:val="5"/>
        </w:numPr>
        <w:tabs>
          <w:tab w:val="clear" w:pos="850"/>
          <w:tab w:val="num" w:pos="426"/>
        </w:tabs>
        <w:spacing w:after="0" w:line="360" w:lineRule="auto"/>
        <w:ind w:left="0" w:firstLine="0"/>
        <w:rPr>
          <w:rFonts w:ascii="Times New Roman" w:hAnsi="Times New Roman" w:cs="Times New Roman"/>
          <w:sz w:val="24"/>
          <w:szCs w:val="24"/>
        </w:rPr>
      </w:pPr>
      <w:r w:rsidRPr="00DA5E95">
        <w:rPr>
          <w:rFonts w:ascii="Times New Roman" w:hAnsi="Times New Roman" w:cs="Times New Roman"/>
          <w:sz w:val="24"/>
          <w:szCs w:val="24"/>
        </w:rPr>
        <w:t xml:space="preserve"> lucrările, dotările şi măsurile pentru protecţia biodiversităţii, monumentelor naturii şi ariilor protejate. </w:t>
      </w:r>
      <w:r w:rsidR="00A40155" w:rsidRPr="00DA5E95">
        <w:rPr>
          <w:rFonts w:ascii="Times New Roman" w:hAnsi="Times New Roman" w:cs="Times New Roman"/>
          <w:sz w:val="24"/>
          <w:szCs w:val="24"/>
        </w:rPr>
        <w:t>–nu e cazul</w:t>
      </w:r>
    </w:p>
    <w:p w:rsidR="00D36539" w:rsidRPr="00497012" w:rsidRDefault="00206CF0" w:rsidP="004D3E72">
      <w:pPr>
        <w:numPr>
          <w:ilvl w:val="1"/>
          <w:numId w:val="3"/>
        </w:numPr>
        <w:tabs>
          <w:tab w:val="left" w:pos="426"/>
        </w:tabs>
        <w:spacing w:after="0" w:line="360" w:lineRule="auto"/>
        <w:ind w:left="0" w:firstLine="0"/>
        <w:rPr>
          <w:rFonts w:ascii="Times New Roman" w:hAnsi="Times New Roman" w:cs="Times New Roman"/>
          <w:b/>
          <w:sz w:val="24"/>
          <w:szCs w:val="24"/>
          <w:lang w:val="it-IT"/>
        </w:rPr>
      </w:pPr>
      <w:r w:rsidRPr="00497012">
        <w:rPr>
          <w:rFonts w:ascii="Times New Roman" w:hAnsi="Times New Roman" w:cs="Times New Roman"/>
          <w:b/>
          <w:sz w:val="24"/>
          <w:szCs w:val="24"/>
        </w:rPr>
        <w:t xml:space="preserve">Protecţia aşezărilor umane şi a altor obiective de interes public: </w:t>
      </w:r>
    </w:p>
    <w:p w:rsidR="00DE2411" w:rsidRPr="00566618" w:rsidRDefault="00566618" w:rsidP="003C1EA1">
      <w:pPr>
        <w:tabs>
          <w:tab w:val="left" w:pos="426"/>
        </w:tabs>
        <w:spacing w:after="0" w:line="360" w:lineRule="auto"/>
        <w:rPr>
          <w:rFonts w:ascii="Tahoma" w:hAnsi="Tahoma" w:cs="Tahoma"/>
          <w:sz w:val="20"/>
          <w:szCs w:val="20"/>
          <w:lang w:val="pt-BR"/>
        </w:rPr>
      </w:pPr>
      <w:r>
        <w:rPr>
          <w:rFonts w:ascii="Tahoma" w:hAnsi="Tahoma" w:cs="Tahoma"/>
          <w:sz w:val="20"/>
          <w:szCs w:val="20"/>
          <w:lang w:val="pt-BR"/>
        </w:rPr>
        <w:t>-nu e cazul</w:t>
      </w:r>
      <w:r w:rsidR="00DE2411">
        <w:rPr>
          <w:rFonts w:ascii="Tahoma" w:hAnsi="Tahoma" w:cs="Tahoma"/>
          <w:sz w:val="20"/>
          <w:szCs w:val="20"/>
          <w:lang w:val="pt-BR"/>
        </w:rPr>
        <w:t xml:space="preserve"> </w:t>
      </w:r>
    </w:p>
    <w:p w:rsidR="00D36539" w:rsidRPr="009C557B" w:rsidRDefault="00206CF0" w:rsidP="004D3E72">
      <w:pPr>
        <w:numPr>
          <w:ilvl w:val="4"/>
          <w:numId w:val="5"/>
        </w:numPr>
        <w:tabs>
          <w:tab w:val="left" w:pos="426"/>
        </w:tabs>
        <w:spacing w:after="0" w:line="360" w:lineRule="auto"/>
        <w:ind w:left="0" w:firstLine="0"/>
        <w:rPr>
          <w:rFonts w:ascii="Times New Roman" w:hAnsi="Times New Roman" w:cs="Times New Roman"/>
          <w:b/>
          <w:sz w:val="24"/>
          <w:szCs w:val="24"/>
          <w:lang w:val="it-IT"/>
        </w:rPr>
      </w:pPr>
      <w:r w:rsidRPr="009C557B">
        <w:rPr>
          <w:rFonts w:ascii="Times New Roman" w:hAnsi="Times New Roman" w:cs="Times New Roman"/>
          <w:b/>
          <w:sz w:val="24"/>
          <w:szCs w:val="24"/>
        </w:rPr>
        <w:lastRenderedPageBreak/>
        <w:t xml:space="preserve">lucrările, dotările şi măsurile pentru protecţia aşezărilor umane şi a obiectivelor protejate şi/sau de interes public. </w:t>
      </w:r>
      <w:r w:rsidR="00A40155" w:rsidRPr="009C557B">
        <w:rPr>
          <w:rFonts w:ascii="Times New Roman" w:hAnsi="Times New Roman" w:cs="Times New Roman"/>
          <w:b/>
          <w:sz w:val="24"/>
          <w:szCs w:val="24"/>
        </w:rPr>
        <w:t>–nu e cazul</w:t>
      </w:r>
    </w:p>
    <w:p w:rsidR="00D36539" w:rsidRPr="00497012" w:rsidRDefault="00206CF0" w:rsidP="004D3E72">
      <w:pPr>
        <w:numPr>
          <w:ilvl w:val="1"/>
          <w:numId w:val="3"/>
        </w:numPr>
        <w:tabs>
          <w:tab w:val="left" w:pos="426"/>
        </w:tabs>
        <w:spacing w:after="0" w:line="360" w:lineRule="auto"/>
        <w:ind w:left="0" w:firstLine="0"/>
        <w:rPr>
          <w:rFonts w:ascii="Times New Roman" w:hAnsi="Times New Roman" w:cs="Times New Roman"/>
          <w:b/>
          <w:sz w:val="24"/>
          <w:szCs w:val="24"/>
          <w:lang w:val="it-IT"/>
        </w:rPr>
      </w:pPr>
      <w:r w:rsidRPr="00497012">
        <w:rPr>
          <w:rFonts w:ascii="Times New Roman" w:hAnsi="Times New Roman" w:cs="Times New Roman"/>
          <w:b/>
          <w:sz w:val="24"/>
          <w:szCs w:val="24"/>
        </w:rPr>
        <w:t xml:space="preserve">Gospodărirea deşeurilor generate pe amplasament: </w:t>
      </w:r>
    </w:p>
    <w:p w:rsidR="009C557B" w:rsidRPr="009C557B" w:rsidRDefault="00206CF0" w:rsidP="004D3E72">
      <w:pPr>
        <w:numPr>
          <w:ilvl w:val="4"/>
          <w:numId w:val="5"/>
        </w:numPr>
        <w:tabs>
          <w:tab w:val="left" w:pos="426"/>
        </w:tabs>
        <w:spacing w:after="0" w:line="360" w:lineRule="auto"/>
        <w:ind w:left="0" w:firstLine="0"/>
        <w:jc w:val="both"/>
        <w:rPr>
          <w:rFonts w:ascii="Times New Roman" w:hAnsi="Times New Roman" w:cs="Times New Roman"/>
          <w:sz w:val="24"/>
          <w:szCs w:val="24"/>
          <w:lang w:val="ro-RO"/>
        </w:rPr>
      </w:pPr>
      <w:r w:rsidRPr="00DA5E95">
        <w:rPr>
          <w:rFonts w:ascii="Times New Roman" w:hAnsi="Times New Roman" w:cs="Times New Roman"/>
          <w:sz w:val="24"/>
          <w:szCs w:val="24"/>
        </w:rPr>
        <w:t xml:space="preserve"> </w:t>
      </w:r>
      <w:r w:rsidR="009C557B" w:rsidRPr="009C557B">
        <w:rPr>
          <w:rFonts w:ascii="Times New Roman" w:hAnsi="Times New Roman" w:cs="Times New Roman"/>
          <w:sz w:val="24"/>
          <w:szCs w:val="24"/>
          <w:lang w:val="ro-RO"/>
        </w:rPr>
        <w:t>Nu rezultă deşeuri menajere, nu se manipulează şi depozitează substanţe toxice. Molozul şi resturile de materiale de construcţii rezultate în urma execuţiei lucrărilor se va aduna şi transporta la groapa de gunoi zonal prin grija beneficiarului şi executantului.</w:t>
      </w:r>
    </w:p>
    <w:p w:rsidR="009C557B" w:rsidRPr="009C557B" w:rsidRDefault="009C557B" w:rsidP="004D3E72">
      <w:pPr>
        <w:numPr>
          <w:ilvl w:val="4"/>
          <w:numId w:val="5"/>
        </w:numPr>
        <w:tabs>
          <w:tab w:val="left" w:pos="426"/>
          <w:tab w:val="num" w:pos="720"/>
        </w:tabs>
        <w:spacing w:after="0" w:line="360" w:lineRule="auto"/>
        <w:ind w:left="0" w:firstLine="0"/>
        <w:jc w:val="both"/>
        <w:rPr>
          <w:rFonts w:ascii="Times New Roman" w:hAnsi="Times New Roman" w:cs="Times New Roman"/>
          <w:sz w:val="24"/>
          <w:szCs w:val="24"/>
          <w:lang w:val="ro-RO"/>
        </w:rPr>
      </w:pPr>
      <w:r w:rsidRPr="009C557B">
        <w:rPr>
          <w:rFonts w:ascii="Times New Roman" w:hAnsi="Times New Roman" w:cs="Times New Roman"/>
          <w:sz w:val="24"/>
          <w:szCs w:val="24"/>
          <w:lang w:val="ro-RO"/>
        </w:rPr>
        <w:t xml:space="preserve">modul de gospodărire a deşeurilor-din activitatea de utilizare a </w:t>
      </w:r>
      <w:r w:rsidR="00F53E5C">
        <w:rPr>
          <w:rFonts w:ascii="Times New Roman" w:hAnsi="Times New Roman" w:cs="Times New Roman"/>
          <w:sz w:val="24"/>
          <w:szCs w:val="24"/>
          <w:lang w:val="ro-RO"/>
        </w:rPr>
        <w:t>drumurilor</w:t>
      </w:r>
      <w:r w:rsidRPr="009C557B">
        <w:rPr>
          <w:rFonts w:ascii="Times New Roman" w:hAnsi="Times New Roman" w:cs="Times New Roman"/>
          <w:sz w:val="24"/>
          <w:szCs w:val="24"/>
          <w:lang w:val="ro-RO"/>
        </w:rPr>
        <w:t xml:space="preserve"> nu rezulta deseuri</w:t>
      </w:r>
    </w:p>
    <w:p w:rsidR="009C557B" w:rsidRPr="009C557B" w:rsidRDefault="009C557B" w:rsidP="004D3E72">
      <w:pPr>
        <w:numPr>
          <w:ilvl w:val="4"/>
          <w:numId w:val="5"/>
        </w:numPr>
        <w:tabs>
          <w:tab w:val="left" w:pos="426"/>
        </w:tabs>
        <w:spacing w:after="0" w:line="360" w:lineRule="auto"/>
        <w:ind w:left="0" w:firstLine="0"/>
        <w:jc w:val="both"/>
        <w:rPr>
          <w:rFonts w:ascii="Times New Roman" w:hAnsi="Times New Roman" w:cs="Times New Roman"/>
          <w:sz w:val="24"/>
          <w:szCs w:val="24"/>
          <w:lang w:val="ro-RO"/>
        </w:rPr>
      </w:pPr>
      <w:r w:rsidRPr="009C557B">
        <w:rPr>
          <w:rFonts w:ascii="Times New Roman" w:hAnsi="Times New Roman" w:cs="Times New Roman"/>
          <w:sz w:val="24"/>
          <w:szCs w:val="24"/>
          <w:lang w:val="ro-RO"/>
        </w:rPr>
        <w:t>Prin natura si specificul fluxurilor tehnologice de producţie desfăşurate în perimetrul ocupat de investiţie nu se intrevăd efecte negative asupra stării de sănătate a populaţiei. Nu sunt manipulate substanţe toxice sau periculoase. Echipamentele si utilajele folosite in zona de şantier nu prezintă risc semnificativ de producere de accidente majore sau avarii in exploatare.</w:t>
      </w:r>
    </w:p>
    <w:p w:rsidR="009C557B" w:rsidRPr="009C557B" w:rsidRDefault="009C557B" w:rsidP="004D3E72">
      <w:pPr>
        <w:numPr>
          <w:ilvl w:val="4"/>
          <w:numId w:val="5"/>
        </w:numPr>
        <w:tabs>
          <w:tab w:val="left" w:pos="426"/>
        </w:tabs>
        <w:spacing w:after="0" w:line="360" w:lineRule="auto"/>
        <w:ind w:left="0" w:firstLine="0"/>
        <w:jc w:val="both"/>
        <w:rPr>
          <w:rFonts w:ascii="Times New Roman" w:hAnsi="Times New Roman" w:cs="Times New Roman"/>
          <w:sz w:val="24"/>
          <w:szCs w:val="24"/>
          <w:lang w:val="ro-RO"/>
        </w:rPr>
      </w:pPr>
      <w:r w:rsidRPr="009C557B">
        <w:rPr>
          <w:rFonts w:ascii="Times New Roman" w:hAnsi="Times New Roman" w:cs="Times New Roman"/>
          <w:sz w:val="24"/>
          <w:szCs w:val="24"/>
          <w:lang w:val="ro-RO"/>
        </w:rPr>
        <w:t>Nu sunt afectate construcţii si aşezări umane situate in vecinătate.</w:t>
      </w:r>
    </w:p>
    <w:p w:rsidR="009C557B" w:rsidRPr="009C557B" w:rsidRDefault="009C557B" w:rsidP="004D3E72">
      <w:pPr>
        <w:numPr>
          <w:ilvl w:val="4"/>
          <w:numId w:val="5"/>
        </w:numPr>
        <w:tabs>
          <w:tab w:val="left" w:pos="426"/>
        </w:tabs>
        <w:spacing w:after="0" w:line="360" w:lineRule="auto"/>
        <w:ind w:left="0" w:firstLine="0"/>
        <w:jc w:val="both"/>
        <w:rPr>
          <w:rFonts w:ascii="Times New Roman" w:hAnsi="Times New Roman" w:cs="Times New Roman"/>
          <w:sz w:val="24"/>
          <w:szCs w:val="24"/>
          <w:lang w:val="ro-RO"/>
        </w:rPr>
      </w:pPr>
      <w:r w:rsidRPr="009C557B">
        <w:rPr>
          <w:rFonts w:ascii="Times New Roman" w:hAnsi="Times New Roman" w:cs="Times New Roman"/>
          <w:sz w:val="24"/>
          <w:szCs w:val="24"/>
          <w:lang w:val="ro-RO"/>
        </w:rPr>
        <w:t>Lucrarile proiectate au o influenta benefica asupra mediului prin reducerea poluarii fonice, volumului de praf antrenat, precum si a noxelor eliminate de mijloacele de transport.</w:t>
      </w:r>
    </w:p>
    <w:p w:rsidR="00D36539" w:rsidRPr="00497012" w:rsidRDefault="00206CF0" w:rsidP="004D3E72">
      <w:pPr>
        <w:numPr>
          <w:ilvl w:val="4"/>
          <w:numId w:val="5"/>
        </w:numPr>
        <w:tabs>
          <w:tab w:val="left" w:pos="426"/>
        </w:tabs>
        <w:spacing w:after="0" w:line="360" w:lineRule="auto"/>
        <w:ind w:left="0" w:firstLine="0"/>
        <w:rPr>
          <w:rFonts w:ascii="Times New Roman" w:hAnsi="Times New Roman" w:cs="Times New Roman"/>
          <w:b/>
          <w:sz w:val="24"/>
          <w:szCs w:val="24"/>
          <w:lang w:val="it-IT"/>
        </w:rPr>
      </w:pPr>
      <w:r w:rsidRPr="00497012">
        <w:rPr>
          <w:rFonts w:ascii="Times New Roman" w:hAnsi="Times New Roman" w:cs="Times New Roman"/>
          <w:b/>
          <w:sz w:val="24"/>
          <w:szCs w:val="24"/>
        </w:rPr>
        <w:t xml:space="preserve">Gospodărirea substanţelor şi preparatelor chimice periculoase: </w:t>
      </w:r>
    </w:p>
    <w:p w:rsidR="00D36539" w:rsidRPr="00DA5E95" w:rsidRDefault="00206CF0" w:rsidP="004D3E72">
      <w:pPr>
        <w:numPr>
          <w:ilvl w:val="4"/>
          <w:numId w:val="5"/>
        </w:numPr>
        <w:tabs>
          <w:tab w:val="left" w:pos="426"/>
        </w:tabs>
        <w:spacing w:after="0" w:line="360" w:lineRule="auto"/>
        <w:ind w:left="0" w:firstLine="0"/>
        <w:rPr>
          <w:rFonts w:ascii="Times New Roman" w:hAnsi="Times New Roman" w:cs="Times New Roman"/>
          <w:sz w:val="24"/>
          <w:szCs w:val="24"/>
        </w:rPr>
      </w:pPr>
      <w:r w:rsidRPr="00DA5E95">
        <w:rPr>
          <w:rFonts w:ascii="Times New Roman" w:hAnsi="Times New Roman" w:cs="Times New Roman"/>
          <w:sz w:val="24"/>
          <w:szCs w:val="24"/>
        </w:rPr>
        <w:t xml:space="preserve"> substanţele şi preparatele chimice periculoase utilizate şi/sau produse; </w:t>
      </w:r>
    </w:p>
    <w:p w:rsidR="00A40155" w:rsidRPr="00DA5E95" w:rsidRDefault="00A40155" w:rsidP="004D3E72">
      <w:pPr>
        <w:numPr>
          <w:ilvl w:val="0"/>
          <w:numId w:val="5"/>
        </w:numPr>
        <w:tabs>
          <w:tab w:val="left" w:pos="426"/>
        </w:tabs>
        <w:spacing w:after="0" w:line="360" w:lineRule="auto"/>
        <w:ind w:left="0" w:firstLine="0"/>
        <w:jc w:val="both"/>
        <w:rPr>
          <w:rFonts w:ascii="Times New Roman" w:hAnsi="Times New Roman" w:cs="Times New Roman"/>
          <w:sz w:val="24"/>
          <w:szCs w:val="24"/>
          <w:lang w:val="it-IT"/>
        </w:rPr>
      </w:pPr>
      <w:r w:rsidRPr="00DA5E95">
        <w:rPr>
          <w:rFonts w:ascii="Times New Roman" w:hAnsi="Times New Roman" w:cs="Times New Roman"/>
          <w:sz w:val="24"/>
          <w:szCs w:val="24"/>
          <w:lang w:val="it-IT"/>
        </w:rPr>
        <w:t>Lucrarile proiectate nu produc si nu stocheaza substante toxice si periculoase.</w:t>
      </w:r>
    </w:p>
    <w:p w:rsidR="00D36539" w:rsidRPr="00DA5E95" w:rsidRDefault="00206CF0" w:rsidP="004D3E72">
      <w:pPr>
        <w:numPr>
          <w:ilvl w:val="4"/>
          <w:numId w:val="5"/>
        </w:numPr>
        <w:tabs>
          <w:tab w:val="left" w:pos="426"/>
        </w:tabs>
        <w:spacing w:after="0" w:line="360" w:lineRule="auto"/>
        <w:ind w:left="0" w:firstLine="0"/>
        <w:rPr>
          <w:rFonts w:ascii="Times New Roman" w:hAnsi="Times New Roman" w:cs="Times New Roman"/>
          <w:sz w:val="24"/>
          <w:szCs w:val="24"/>
        </w:rPr>
      </w:pPr>
      <w:r w:rsidRPr="00DA5E95">
        <w:rPr>
          <w:rFonts w:ascii="Times New Roman" w:hAnsi="Times New Roman" w:cs="Times New Roman"/>
          <w:sz w:val="24"/>
          <w:szCs w:val="24"/>
        </w:rPr>
        <w:t xml:space="preserve"> modul de gospodărire a substanţelor şi preparatelor chimice periculoase şi asigurarea condiţiilor de protecţie a factorilor de mediu şi a sănătăţii populaţiei. </w:t>
      </w:r>
      <w:r w:rsidR="00A40155" w:rsidRPr="00DA5E95">
        <w:rPr>
          <w:rFonts w:ascii="Times New Roman" w:hAnsi="Times New Roman" w:cs="Times New Roman"/>
          <w:sz w:val="24"/>
          <w:szCs w:val="24"/>
        </w:rPr>
        <w:t>–nu e cazul</w:t>
      </w:r>
    </w:p>
    <w:p w:rsidR="009941ED" w:rsidRPr="00497012" w:rsidRDefault="00206CF0" w:rsidP="004D3E72">
      <w:pPr>
        <w:numPr>
          <w:ilvl w:val="0"/>
          <w:numId w:val="3"/>
        </w:numPr>
        <w:tabs>
          <w:tab w:val="left" w:pos="426"/>
        </w:tabs>
        <w:spacing w:after="0" w:line="360" w:lineRule="auto"/>
        <w:ind w:left="0" w:firstLine="0"/>
        <w:rPr>
          <w:rFonts w:ascii="Times New Roman" w:hAnsi="Times New Roman" w:cs="Times New Roman"/>
          <w:b/>
          <w:sz w:val="24"/>
          <w:szCs w:val="24"/>
          <w:lang w:val="it-IT"/>
        </w:rPr>
      </w:pPr>
      <w:r w:rsidRPr="00497012">
        <w:rPr>
          <w:rFonts w:ascii="Times New Roman" w:hAnsi="Times New Roman" w:cs="Times New Roman"/>
          <w:b/>
          <w:sz w:val="24"/>
          <w:szCs w:val="24"/>
        </w:rPr>
        <w:t xml:space="preserve">Prevederi pentru monitorizarea mediului: </w:t>
      </w:r>
    </w:p>
    <w:p w:rsidR="009941ED" w:rsidRPr="00DA5E95" w:rsidRDefault="00206CF0" w:rsidP="004D3E72">
      <w:pPr>
        <w:tabs>
          <w:tab w:val="left" w:pos="426"/>
        </w:tabs>
        <w:spacing w:after="0" w:line="360" w:lineRule="auto"/>
        <w:rPr>
          <w:rFonts w:ascii="Times New Roman" w:hAnsi="Times New Roman" w:cs="Times New Roman"/>
          <w:sz w:val="24"/>
          <w:szCs w:val="24"/>
          <w:lang w:val="it-IT"/>
        </w:rPr>
      </w:pPr>
      <w:r w:rsidRPr="00DA5E95">
        <w:rPr>
          <w:rFonts w:ascii="Times New Roman" w:hAnsi="Times New Roman" w:cs="Times New Roman"/>
          <w:sz w:val="24"/>
          <w:szCs w:val="24"/>
        </w:rPr>
        <w:t xml:space="preserve">- dotări şi măsuri prevăzute pentru controlul emisiilor de poluanţi în mediu. </w:t>
      </w:r>
      <w:r w:rsidR="00622E4E" w:rsidRPr="00DA5E95">
        <w:rPr>
          <w:rFonts w:ascii="Times New Roman" w:hAnsi="Times New Roman" w:cs="Times New Roman"/>
          <w:sz w:val="24"/>
          <w:szCs w:val="24"/>
        </w:rPr>
        <w:t>– nu e cazul</w:t>
      </w:r>
    </w:p>
    <w:p w:rsidR="009941ED" w:rsidRPr="00497012" w:rsidRDefault="00206CF0" w:rsidP="004D3E72">
      <w:pPr>
        <w:numPr>
          <w:ilvl w:val="0"/>
          <w:numId w:val="3"/>
        </w:numPr>
        <w:tabs>
          <w:tab w:val="left" w:pos="426"/>
        </w:tabs>
        <w:spacing w:after="0" w:line="360" w:lineRule="auto"/>
        <w:ind w:left="0" w:firstLine="0"/>
        <w:rPr>
          <w:rFonts w:ascii="Times New Roman" w:hAnsi="Times New Roman" w:cs="Times New Roman"/>
          <w:b/>
          <w:sz w:val="24"/>
          <w:szCs w:val="24"/>
          <w:lang w:val="it-IT"/>
        </w:rPr>
      </w:pPr>
      <w:r w:rsidRPr="00DA5E95">
        <w:rPr>
          <w:rFonts w:ascii="Times New Roman" w:hAnsi="Times New Roman" w:cs="Times New Roman"/>
          <w:sz w:val="24"/>
          <w:szCs w:val="24"/>
        </w:rPr>
        <w:t xml:space="preserve"> </w:t>
      </w:r>
      <w:r w:rsidRPr="00497012">
        <w:rPr>
          <w:rFonts w:ascii="Times New Roman" w:hAnsi="Times New Roman" w:cs="Times New Roman"/>
          <w:b/>
          <w:sz w:val="24"/>
          <w:szCs w:val="24"/>
        </w:rPr>
        <w:t xml:space="preserve">Justificarea încadrării proiectului, după caz, în prevederile altor acte normative naţionale care transpun legislaţia comunitară (IPPC, SEVESO, COV, LCP, Directiva-cadru apă, Directiva-cadru aer, Directiva-cadru a deşeurilor etc.) </w:t>
      </w:r>
      <w:r w:rsidR="007E5145">
        <w:rPr>
          <w:rFonts w:ascii="Times New Roman" w:hAnsi="Times New Roman" w:cs="Times New Roman"/>
          <w:b/>
          <w:sz w:val="24"/>
          <w:szCs w:val="24"/>
        </w:rPr>
        <w:t xml:space="preserve">- </w:t>
      </w:r>
      <w:r w:rsidR="007E5145" w:rsidRPr="007E5145">
        <w:rPr>
          <w:rFonts w:ascii="Times New Roman" w:hAnsi="Times New Roman" w:cs="Times New Roman"/>
          <w:b/>
          <w:sz w:val="24"/>
          <w:szCs w:val="24"/>
        </w:rPr>
        <w:t>Nu este cazul</w:t>
      </w:r>
    </w:p>
    <w:p w:rsidR="009941ED" w:rsidRPr="00497012" w:rsidRDefault="00206CF0" w:rsidP="004D3E72">
      <w:pPr>
        <w:numPr>
          <w:ilvl w:val="0"/>
          <w:numId w:val="3"/>
        </w:numPr>
        <w:tabs>
          <w:tab w:val="left" w:pos="426"/>
        </w:tabs>
        <w:spacing w:after="0" w:line="360" w:lineRule="auto"/>
        <w:ind w:left="0" w:firstLine="0"/>
        <w:rPr>
          <w:rFonts w:ascii="Times New Roman" w:hAnsi="Times New Roman" w:cs="Times New Roman"/>
          <w:b/>
          <w:sz w:val="24"/>
          <w:szCs w:val="24"/>
          <w:lang w:val="it-IT"/>
        </w:rPr>
      </w:pPr>
      <w:r w:rsidRPr="00497012">
        <w:rPr>
          <w:rFonts w:ascii="Times New Roman" w:hAnsi="Times New Roman" w:cs="Times New Roman"/>
          <w:b/>
          <w:sz w:val="24"/>
          <w:szCs w:val="24"/>
        </w:rPr>
        <w:t xml:space="preserve">Lucrări necesare organizării de şantier: </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b/>
          <w:sz w:val="24"/>
          <w:szCs w:val="24"/>
        </w:rPr>
        <w:t xml:space="preserve">    - </w:t>
      </w:r>
      <w:r w:rsidRPr="007E5145">
        <w:rPr>
          <w:rFonts w:ascii="Times New Roman" w:hAnsi="Times New Roman" w:cs="Times New Roman"/>
          <w:sz w:val="24"/>
          <w:szCs w:val="24"/>
        </w:rPr>
        <w:t>descrierea lucrărilor necesare organizării de şantier;</w:t>
      </w:r>
    </w:p>
    <w:p w:rsidR="007E5145" w:rsidRPr="007E5145" w:rsidRDefault="007E5145" w:rsidP="007E5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E5145">
        <w:rPr>
          <w:rFonts w:ascii="Times New Roman" w:hAnsi="Times New Roman" w:cs="Times New Roman"/>
          <w:sz w:val="24"/>
          <w:szCs w:val="24"/>
        </w:rPr>
        <w:t>In timpul executiei lucrarilor de constructii montaj pentru organizarea santierului se va avea in vedere protejarea unor specii si organisme rare, amenintate cu disparitia, conservarea biodiversitatii si instituirea de arii protejate, precum si masurile stabilite de autoritatea de protectie a mediului sunt prioritare în raport cu alte interese.</w:t>
      </w:r>
    </w:p>
    <w:p w:rsidR="007E5145" w:rsidRPr="007E5145" w:rsidRDefault="001E4318" w:rsidP="007E5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5145" w:rsidRPr="007E5145">
        <w:rPr>
          <w:rFonts w:ascii="Times New Roman" w:hAnsi="Times New Roman" w:cs="Times New Roman"/>
          <w:sz w:val="24"/>
          <w:szCs w:val="24"/>
        </w:rPr>
        <w:t xml:space="preserve">Proiectul de organizare de santier pentru </w:t>
      </w:r>
      <w:r w:rsidR="007E5145">
        <w:rPr>
          <w:rFonts w:ascii="Times New Roman" w:hAnsi="Times New Roman" w:cs="Times New Roman"/>
          <w:sz w:val="24"/>
          <w:szCs w:val="24"/>
        </w:rPr>
        <w:t xml:space="preserve">realizarea </w:t>
      </w:r>
      <w:r>
        <w:rPr>
          <w:rFonts w:ascii="Times New Roman" w:hAnsi="Times New Roman" w:cs="Times New Roman"/>
          <w:sz w:val="24"/>
          <w:szCs w:val="24"/>
        </w:rPr>
        <w:t xml:space="preserve">drumurilor </w:t>
      </w:r>
      <w:r w:rsidR="007E5145" w:rsidRPr="007E5145">
        <w:rPr>
          <w:rFonts w:ascii="Times New Roman" w:hAnsi="Times New Roman" w:cs="Times New Roman"/>
          <w:sz w:val="24"/>
          <w:szCs w:val="24"/>
        </w:rPr>
        <w:t>va fi ampla</w:t>
      </w:r>
      <w:r w:rsidR="005F7C6C">
        <w:rPr>
          <w:rFonts w:ascii="Times New Roman" w:hAnsi="Times New Roman" w:cs="Times New Roman"/>
          <w:sz w:val="24"/>
          <w:szCs w:val="24"/>
        </w:rPr>
        <w:t>sat pe o suprafata de teren de 1</w:t>
      </w:r>
      <w:r w:rsidR="007E5145" w:rsidRPr="007E5145">
        <w:rPr>
          <w:rFonts w:ascii="Times New Roman" w:hAnsi="Times New Roman" w:cs="Times New Roman"/>
          <w:sz w:val="24"/>
          <w:szCs w:val="24"/>
        </w:rPr>
        <w:t xml:space="preserve">200mp, suprafata preluata de la Consiliul local al localitatii </w:t>
      </w:r>
      <w:r w:rsidR="004620B2">
        <w:rPr>
          <w:rFonts w:ascii="Times New Roman" w:hAnsi="Times New Roman" w:cs="Times New Roman"/>
          <w:sz w:val="24"/>
          <w:szCs w:val="24"/>
        </w:rPr>
        <w:t>Huedin</w:t>
      </w:r>
      <w:r w:rsidR="007E5145" w:rsidRPr="007E5145">
        <w:rPr>
          <w:rFonts w:ascii="Times New Roman" w:hAnsi="Times New Roman" w:cs="Times New Roman"/>
          <w:sz w:val="24"/>
          <w:szCs w:val="24"/>
        </w:rPr>
        <w:t>, cu acordul acesteia, suprafata care nu se afla in arie naturala protejata de interes comunitar. Circulaţia utilajelor şi a mijloacelor de transport se va face pe drumurile de acces şi de exploatare existente. Pe perioada execuţiei se va amenaja o rampă pentru spălarea roţilor la mijloacele de transport auto, pentru a nu afecta curăţenia pe drumurile învecinate.</w:t>
      </w:r>
    </w:p>
    <w:p w:rsidR="007E5145" w:rsidRPr="007E5145" w:rsidRDefault="003F757E" w:rsidP="007E5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Suprafata de 1</w:t>
      </w:r>
      <w:r w:rsidR="007E5145" w:rsidRPr="007E5145">
        <w:rPr>
          <w:rFonts w:ascii="Times New Roman" w:hAnsi="Times New Roman" w:cs="Times New Roman"/>
          <w:sz w:val="24"/>
          <w:szCs w:val="24"/>
        </w:rPr>
        <w:t>200mp va fi ocupata de:</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lastRenderedPageBreak/>
        <w:t>- spatiu destinat molozului si deseurilor</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t>- magazie+vestiar</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t>- platforma depozitare materiale</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t>- spatiu pentru utilaje, echipamente</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t>- grup social</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t>- cabina paznic</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t>- imprejmuire</w:t>
      </w:r>
    </w:p>
    <w:p w:rsidR="007E5145" w:rsidRPr="007E5145" w:rsidRDefault="007E5145" w:rsidP="007E5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E5145">
        <w:rPr>
          <w:rFonts w:ascii="Times New Roman" w:hAnsi="Times New Roman" w:cs="Times New Roman"/>
          <w:sz w:val="24"/>
          <w:szCs w:val="24"/>
        </w:rPr>
        <w:t>Aceasta suprafata de teren necesita lucrari de umplutura si nivelare pentru a putea fi utilizata in scopul propus, a</w:t>
      </w:r>
      <w:r w:rsidR="003F757E">
        <w:rPr>
          <w:rFonts w:ascii="Times New Roman" w:hAnsi="Times New Roman" w:cs="Times New Roman"/>
          <w:sz w:val="24"/>
          <w:szCs w:val="24"/>
        </w:rPr>
        <w:t>stfel pe intreaga suprafata de 1</w:t>
      </w:r>
      <w:r w:rsidRPr="007E5145">
        <w:rPr>
          <w:rFonts w:ascii="Times New Roman" w:hAnsi="Times New Roman" w:cs="Times New Roman"/>
          <w:sz w:val="24"/>
          <w:szCs w:val="24"/>
        </w:rPr>
        <w:t>200mp se vor executa lucrari care constau in umpl</w:t>
      </w:r>
      <w:r w:rsidR="003F757E">
        <w:rPr>
          <w:rFonts w:ascii="Times New Roman" w:hAnsi="Times New Roman" w:cs="Times New Roman"/>
          <w:sz w:val="24"/>
          <w:szCs w:val="24"/>
        </w:rPr>
        <w:t>utura cu piatra sparta si balast</w:t>
      </w:r>
      <w:r w:rsidRPr="007E5145">
        <w:rPr>
          <w:rFonts w:ascii="Times New Roman" w:hAnsi="Times New Roman" w:cs="Times New Roman"/>
          <w:sz w:val="24"/>
          <w:szCs w:val="24"/>
        </w:rPr>
        <w:t xml:space="preserve"> care se niveleaza si se compacteaza in straturi de </w:t>
      </w:r>
      <w:r w:rsidR="00E33FC7">
        <w:rPr>
          <w:rFonts w:ascii="Times New Roman" w:hAnsi="Times New Roman" w:cs="Times New Roman"/>
          <w:sz w:val="24"/>
          <w:szCs w:val="24"/>
        </w:rPr>
        <w:t>20, respectiv 25</w:t>
      </w:r>
      <w:r w:rsidR="003F757E">
        <w:rPr>
          <w:rFonts w:ascii="Times New Roman" w:hAnsi="Times New Roman" w:cs="Times New Roman"/>
          <w:sz w:val="24"/>
          <w:szCs w:val="24"/>
        </w:rPr>
        <w:t>cm grosime</w:t>
      </w:r>
      <w:r w:rsidRPr="007E5145">
        <w:rPr>
          <w:rFonts w:ascii="Times New Roman" w:hAnsi="Times New Roman" w:cs="Times New Roman"/>
          <w:sz w:val="24"/>
          <w:szCs w:val="24"/>
        </w:rPr>
        <w:t>.</w:t>
      </w:r>
    </w:p>
    <w:p w:rsidR="007E5145" w:rsidRPr="007E5145" w:rsidRDefault="007E5145" w:rsidP="007E5145">
      <w:pPr>
        <w:spacing w:after="0" w:line="360" w:lineRule="auto"/>
        <w:jc w:val="both"/>
        <w:rPr>
          <w:rFonts w:ascii="Times New Roman" w:hAnsi="Times New Roman" w:cs="Times New Roman"/>
          <w:sz w:val="24"/>
          <w:szCs w:val="24"/>
        </w:rPr>
      </w:pPr>
      <w:r w:rsidRPr="007E5145">
        <w:rPr>
          <w:rFonts w:ascii="Times New Roman" w:hAnsi="Times New Roman" w:cs="Times New Roman"/>
          <w:sz w:val="24"/>
          <w:szCs w:val="24"/>
        </w:rPr>
        <w:t>Amplasamentul propus, aflat pe teren izolat fata de ariile naturale protejate, nu implica modificari de topografie a terenului adiacent, nu prezinta habitate naturale si/sau specii salbatice de interes comunitar care sa fie afectate si totodata nu sunt afectate direct sau indirect zonele de hranire/reproducere/migrare ale acestora. Volumul de materiale stocate temporar nu afecteaza ariile naturale protejate in nici un fel.</w:t>
      </w:r>
    </w:p>
    <w:p w:rsidR="007E5145" w:rsidRPr="000375CC" w:rsidRDefault="007E5145" w:rsidP="007E5145">
      <w:pPr>
        <w:spacing w:after="0" w:line="360" w:lineRule="auto"/>
        <w:jc w:val="both"/>
        <w:rPr>
          <w:rFonts w:ascii="Times New Roman" w:hAnsi="Times New Roman" w:cs="Times New Roman"/>
          <w:b/>
          <w:sz w:val="24"/>
          <w:szCs w:val="24"/>
          <w:lang w:val="it-IT"/>
        </w:rPr>
      </w:pPr>
    </w:p>
    <w:p w:rsidR="009941ED" w:rsidRPr="00156BFF" w:rsidRDefault="00206CF0" w:rsidP="000375CC">
      <w:pPr>
        <w:numPr>
          <w:ilvl w:val="0"/>
          <w:numId w:val="3"/>
        </w:numPr>
        <w:spacing w:after="0" w:line="360" w:lineRule="auto"/>
        <w:ind w:left="0"/>
        <w:jc w:val="both"/>
        <w:rPr>
          <w:rFonts w:ascii="Times New Roman" w:hAnsi="Times New Roman" w:cs="Times New Roman"/>
          <w:b/>
          <w:sz w:val="24"/>
          <w:szCs w:val="24"/>
          <w:lang w:val="it-IT"/>
        </w:rPr>
      </w:pPr>
      <w:r w:rsidRPr="000375CC">
        <w:rPr>
          <w:rFonts w:ascii="Times New Roman" w:hAnsi="Times New Roman" w:cs="Times New Roman"/>
          <w:b/>
          <w:sz w:val="24"/>
          <w:szCs w:val="24"/>
        </w:rPr>
        <w:t xml:space="preserve"> Lucrări de refacere a amplasamentului la finalizarea investiţiei, în caz de accidente şi/sau la încetarea activităţi</w:t>
      </w:r>
      <w:r w:rsidR="00156BFF">
        <w:rPr>
          <w:rFonts w:ascii="Times New Roman" w:hAnsi="Times New Roman" w:cs="Times New Roman"/>
          <w:b/>
          <w:sz w:val="24"/>
          <w:szCs w:val="24"/>
        </w:rPr>
        <w:t>i:</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b/>
          <w:sz w:val="24"/>
          <w:szCs w:val="24"/>
          <w:lang w:val="it-IT"/>
        </w:rPr>
        <w:t xml:space="preserve">- </w:t>
      </w:r>
      <w:r w:rsidRPr="00156BFF">
        <w:rPr>
          <w:rFonts w:ascii="Times New Roman" w:hAnsi="Times New Roman" w:cs="Times New Roman"/>
          <w:sz w:val="24"/>
          <w:szCs w:val="24"/>
          <w:lang w:val="it-IT"/>
        </w:rPr>
        <w:t>lucrările propuse pentru refacerea amplasamentului la finalizarea investiţiei, în caz de accidente şi/sau la încetarea activităţii;</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Lucrarile proiectate necesita o urmarire normala a comportarii in timp.</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Factori de risc:</w:t>
      </w:r>
    </w:p>
    <w:p w:rsidR="00156BFF" w:rsidRPr="00156BFF" w:rsidRDefault="00822983" w:rsidP="00156BFF">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c</w:t>
      </w:r>
      <w:r w:rsidR="00156BFF" w:rsidRPr="00156BFF">
        <w:rPr>
          <w:rFonts w:ascii="Times New Roman" w:hAnsi="Times New Roman" w:cs="Times New Roman"/>
          <w:sz w:val="24"/>
          <w:szCs w:val="24"/>
          <w:lang w:val="it-IT"/>
        </w:rPr>
        <w:t>alamitati naturale</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w:t>
      </w:r>
      <w:r w:rsidR="00822983">
        <w:rPr>
          <w:rFonts w:ascii="Times New Roman" w:hAnsi="Times New Roman" w:cs="Times New Roman"/>
          <w:sz w:val="24"/>
          <w:szCs w:val="24"/>
          <w:lang w:val="it-IT"/>
        </w:rPr>
        <w:t xml:space="preserve"> </w:t>
      </w:r>
      <w:r w:rsidRPr="00156BFF">
        <w:rPr>
          <w:rFonts w:ascii="Times New Roman" w:hAnsi="Times New Roman" w:cs="Times New Roman"/>
          <w:sz w:val="24"/>
          <w:szCs w:val="24"/>
          <w:lang w:val="it-IT"/>
        </w:rPr>
        <w:t xml:space="preserve">cutremur, alunecari de teren care pot produce tasari </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w:t>
      </w:r>
      <w:r w:rsidR="00822983">
        <w:rPr>
          <w:rFonts w:ascii="Times New Roman" w:hAnsi="Times New Roman" w:cs="Times New Roman"/>
          <w:sz w:val="24"/>
          <w:szCs w:val="24"/>
          <w:lang w:val="it-IT"/>
        </w:rPr>
        <w:t xml:space="preserve"> </w:t>
      </w:r>
      <w:r w:rsidRPr="00156BFF">
        <w:rPr>
          <w:rFonts w:ascii="Times New Roman" w:hAnsi="Times New Roman" w:cs="Times New Roman"/>
          <w:sz w:val="24"/>
          <w:szCs w:val="24"/>
          <w:lang w:val="it-IT"/>
        </w:rPr>
        <w:t xml:space="preserve">inghet-dezghet care poate provoca distrugerea partiala a </w:t>
      </w:r>
      <w:r w:rsidR="00822983">
        <w:rPr>
          <w:rFonts w:ascii="Times New Roman" w:hAnsi="Times New Roman" w:cs="Times New Roman"/>
          <w:sz w:val="24"/>
          <w:szCs w:val="24"/>
          <w:lang w:val="it-IT"/>
        </w:rPr>
        <w:t xml:space="preserve">suprastructurii </w:t>
      </w:r>
      <w:r w:rsidR="001E4318">
        <w:rPr>
          <w:rFonts w:ascii="Times New Roman" w:hAnsi="Times New Roman" w:cs="Times New Roman"/>
          <w:sz w:val="24"/>
          <w:szCs w:val="24"/>
          <w:lang w:val="it-IT"/>
        </w:rPr>
        <w:t>drumurilor</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In cazul unor calamitati naturale se vor lua urmatoarele masuri:</w:t>
      </w:r>
    </w:p>
    <w:p w:rsidR="00156BFF" w:rsidRPr="00156BFF" w:rsidRDefault="00822983" w:rsidP="00156BFF">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156BFF" w:rsidRPr="00156BFF">
        <w:rPr>
          <w:rFonts w:ascii="Times New Roman" w:hAnsi="Times New Roman" w:cs="Times New Roman"/>
          <w:sz w:val="24"/>
          <w:szCs w:val="24"/>
          <w:lang w:val="it-IT"/>
        </w:rPr>
        <w:t xml:space="preserve">se verifica starea </w:t>
      </w:r>
      <w:r w:rsidR="001E4318">
        <w:rPr>
          <w:rFonts w:ascii="Times New Roman" w:hAnsi="Times New Roman" w:cs="Times New Roman"/>
          <w:sz w:val="24"/>
          <w:szCs w:val="24"/>
          <w:lang w:val="it-IT"/>
        </w:rPr>
        <w:t>drumurilor</w:t>
      </w:r>
      <w:r w:rsidR="00156BFF" w:rsidRPr="00156BFF">
        <w:rPr>
          <w:rFonts w:ascii="Times New Roman" w:hAnsi="Times New Roman" w:cs="Times New Roman"/>
          <w:sz w:val="24"/>
          <w:szCs w:val="24"/>
          <w:lang w:val="it-IT"/>
        </w:rPr>
        <w:t xml:space="preserve"> dupa trecerea anotimpului rece,</w:t>
      </w:r>
      <w:r>
        <w:rPr>
          <w:rFonts w:ascii="Times New Roman" w:hAnsi="Times New Roman" w:cs="Times New Roman"/>
          <w:sz w:val="24"/>
          <w:szCs w:val="24"/>
          <w:lang w:val="it-IT"/>
        </w:rPr>
        <w:t xml:space="preserve"> </w:t>
      </w:r>
      <w:r w:rsidR="00156BFF" w:rsidRPr="00156BFF">
        <w:rPr>
          <w:rFonts w:ascii="Times New Roman" w:hAnsi="Times New Roman" w:cs="Times New Roman"/>
          <w:sz w:val="24"/>
          <w:szCs w:val="24"/>
          <w:lang w:val="it-IT"/>
        </w:rPr>
        <w:t>efectuandu-se fara intirziere reparatiile necesare</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 aspecte referitoare la prevenirea şi modul de răspuns pentru cazuri de poluări accidentale; Nu este cazul</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 xml:space="preserve">    </w:t>
      </w:r>
      <w:r w:rsidRPr="00156BFF">
        <w:rPr>
          <w:rFonts w:ascii="Times New Roman" w:hAnsi="Times New Roman" w:cs="Times New Roman"/>
          <w:sz w:val="24"/>
          <w:szCs w:val="24"/>
          <w:lang w:val="it-IT"/>
        </w:rPr>
        <w:tab/>
        <w:t>- aspecte referitoare la închiderea/dezafectarea/demolarea instalaţiei;</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 xml:space="preserve">    </w:t>
      </w:r>
      <w:r w:rsidRPr="00156BFF">
        <w:rPr>
          <w:rFonts w:ascii="Times New Roman" w:hAnsi="Times New Roman" w:cs="Times New Roman"/>
          <w:sz w:val="24"/>
          <w:szCs w:val="24"/>
          <w:lang w:val="it-IT"/>
        </w:rPr>
        <w:tab/>
        <w:t>- modalităţi de refacere a stării iniţiale/reabilitare în vederea utilizării ulterioare a terenului.</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Masuri care se impun pentru eliminarea factorilor de risc:</w:t>
      </w:r>
    </w:p>
    <w:p w:rsidR="00156BFF" w:rsidRPr="00156BFF" w:rsidRDefault="00822983" w:rsidP="00156BFF">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t xml:space="preserve">- </w:t>
      </w:r>
      <w:r w:rsidR="00156BFF" w:rsidRPr="00156BFF">
        <w:rPr>
          <w:rFonts w:ascii="Times New Roman" w:hAnsi="Times New Roman" w:cs="Times New Roman"/>
          <w:sz w:val="24"/>
          <w:szCs w:val="24"/>
          <w:lang w:val="it-IT"/>
        </w:rPr>
        <w:t xml:space="preserve">Verificari periodice ale starii tehnice a </w:t>
      </w:r>
      <w:r w:rsidR="0049341A">
        <w:rPr>
          <w:rFonts w:ascii="Times New Roman" w:hAnsi="Times New Roman" w:cs="Times New Roman"/>
          <w:sz w:val="24"/>
          <w:szCs w:val="24"/>
          <w:lang w:val="it-IT"/>
        </w:rPr>
        <w:t>drumurilor.</w:t>
      </w:r>
    </w:p>
    <w:p w:rsidR="00156BFF" w:rsidRPr="00156BFF" w:rsidRDefault="00156BFF" w:rsidP="00156BFF">
      <w:pPr>
        <w:spacing w:after="0" w:line="360" w:lineRule="auto"/>
        <w:jc w:val="both"/>
        <w:rPr>
          <w:rFonts w:ascii="Times New Roman" w:hAnsi="Times New Roman" w:cs="Times New Roman"/>
          <w:sz w:val="24"/>
          <w:szCs w:val="24"/>
          <w:lang w:val="it-IT"/>
        </w:rPr>
      </w:pP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La finalizarea investitiei organizarea de santier se dezafecteaza in totalitate astfel:</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 materialele care pot fi recuperate se recupereaza integral sau partial, iar deseurile rezultate</w:t>
      </w:r>
      <w:r w:rsidR="00822983">
        <w:rPr>
          <w:rFonts w:ascii="Times New Roman" w:hAnsi="Times New Roman" w:cs="Times New Roman"/>
          <w:sz w:val="24"/>
          <w:szCs w:val="24"/>
          <w:lang w:val="it-IT"/>
        </w:rPr>
        <w:t xml:space="preserve"> </w:t>
      </w:r>
      <w:r w:rsidRPr="00156BFF">
        <w:rPr>
          <w:rFonts w:ascii="Times New Roman" w:hAnsi="Times New Roman" w:cs="Times New Roman"/>
          <w:sz w:val="24"/>
          <w:szCs w:val="24"/>
          <w:lang w:val="it-IT"/>
        </w:rPr>
        <w:t xml:space="preserve">(deseuri de piatra sau sparturi de piatra, beton, caramizi sparte, resturi de lemn, metal, materiale plastice,etc.) vor fi </w:t>
      </w:r>
      <w:r w:rsidRPr="00156BFF">
        <w:rPr>
          <w:rFonts w:ascii="Times New Roman" w:hAnsi="Times New Roman" w:cs="Times New Roman"/>
          <w:sz w:val="24"/>
          <w:szCs w:val="24"/>
          <w:lang w:val="it-IT"/>
        </w:rPr>
        <w:lastRenderedPageBreak/>
        <w:t>evacuate. Prin procesul de dezafectare a organizarii de santier nu rezulta deseuri periculoase intrucat acestea nu se genereaza prin lucrarile de constructie proiectate;</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 containerele vor fi deconectate de la utilitati si returnate furnizorilor,</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 platforma interioara, din piatra, va fi desfintata prin excavare si piatra rezultata, refolosita pentru alte lucrari, iar suprafata de teren readusa la starea initiala prin lucrari de nivelare cu pamant. Intregul amplasament va fi astfel pregatit pentru predare Consiliului Local</w:t>
      </w:r>
      <w:r w:rsidR="003F757E">
        <w:rPr>
          <w:rFonts w:ascii="Times New Roman" w:hAnsi="Times New Roman" w:cs="Times New Roman"/>
          <w:sz w:val="24"/>
          <w:szCs w:val="24"/>
          <w:lang w:val="it-IT"/>
        </w:rPr>
        <w:t xml:space="preserve"> </w:t>
      </w:r>
      <w:r w:rsidR="003C1EA1">
        <w:rPr>
          <w:rFonts w:ascii="Times New Roman" w:hAnsi="Times New Roman" w:cs="Times New Roman"/>
          <w:sz w:val="24"/>
          <w:szCs w:val="24"/>
          <w:lang w:val="it-IT"/>
        </w:rPr>
        <w:t>Sacuieu</w:t>
      </w:r>
      <w:r w:rsidRPr="00156BFF">
        <w:rPr>
          <w:rFonts w:ascii="Times New Roman" w:hAnsi="Times New Roman" w:cs="Times New Roman"/>
          <w:sz w:val="24"/>
          <w:szCs w:val="24"/>
          <w:lang w:val="it-IT"/>
        </w:rPr>
        <w:t>.</w:t>
      </w:r>
    </w:p>
    <w:p w:rsidR="00156BFF" w:rsidRPr="00156BFF" w:rsidRDefault="00156BFF" w:rsidP="00156BFF">
      <w:pPr>
        <w:spacing w:after="0" w:line="360" w:lineRule="auto"/>
        <w:jc w:val="both"/>
        <w:rPr>
          <w:rFonts w:ascii="Times New Roman" w:hAnsi="Times New Roman" w:cs="Times New Roman"/>
          <w:sz w:val="24"/>
          <w:szCs w:val="24"/>
          <w:lang w:val="it-IT"/>
        </w:rPr>
      </w:pPr>
      <w:r w:rsidRPr="00156BFF">
        <w:rPr>
          <w:rFonts w:ascii="Times New Roman" w:hAnsi="Times New Roman" w:cs="Times New Roman"/>
          <w:sz w:val="24"/>
          <w:szCs w:val="24"/>
          <w:lang w:val="it-IT"/>
        </w:rPr>
        <w:tab/>
        <w:t>- pentru lucrarile de dezafectare si refacere a amplasamentului se estimeaza 15 zile lucratoare, perioada de timp limitata care nu afecteaza ecosistemele terestre.</w:t>
      </w:r>
    </w:p>
    <w:p w:rsidR="009941ED" w:rsidRPr="000375CC" w:rsidRDefault="00206CF0" w:rsidP="001D33DB">
      <w:pPr>
        <w:numPr>
          <w:ilvl w:val="0"/>
          <w:numId w:val="3"/>
        </w:numPr>
        <w:spacing w:after="0" w:line="360" w:lineRule="auto"/>
        <w:ind w:left="0"/>
        <w:rPr>
          <w:rFonts w:ascii="Times New Roman" w:hAnsi="Times New Roman" w:cs="Times New Roman"/>
          <w:b/>
          <w:sz w:val="24"/>
          <w:szCs w:val="24"/>
          <w:lang w:val="it-IT"/>
        </w:rPr>
      </w:pPr>
      <w:r w:rsidRPr="000375CC">
        <w:rPr>
          <w:rFonts w:ascii="Times New Roman" w:hAnsi="Times New Roman" w:cs="Times New Roman"/>
          <w:b/>
          <w:sz w:val="24"/>
          <w:szCs w:val="24"/>
        </w:rPr>
        <w:t>Anexe - piese desenate</w:t>
      </w:r>
      <w:r w:rsidR="001D33DB">
        <w:rPr>
          <w:rFonts w:ascii="Times New Roman" w:hAnsi="Times New Roman" w:cs="Times New Roman"/>
          <w:b/>
          <w:sz w:val="24"/>
          <w:szCs w:val="24"/>
        </w:rPr>
        <w:t xml:space="preserve"> </w:t>
      </w:r>
      <w:r w:rsidR="001D33DB" w:rsidRPr="001D33DB">
        <w:rPr>
          <w:rFonts w:ascii="Times New Roman" w:hAnsi="Times New Roman" w:cs="Times New Roman"/>
          <w:b/>
          <w:sz w:val="24"/>
          <w:szCs w:val="24"/>
        </w:rPr>
        <w:t>şi coordonate stereo 70 in format DWG</w:t>
      </w:r>
    </w:p>
    <w:p w:rsidR="009941ED" w:rsidRPr="00DA5E95" w:rsidRDefault="00206CF0" w:rsidP="00DA5E95">
      <w:pPr>
        <w:numPr>
          <w:ilvl w:val="1"/>
          <w:numId w:val="3"/>
        </w:numPr>
        <w:spacing w:after="0" w:line="360" w:lineRule="auto"/>
        <w:ind w:left="0"/>
        <w:rPr>
          <w:rFonts w:ascii="Times New Roman" w:hAnsi="Times New Roman" w:cs="Times New Roman"/>
          <w:sz w:val="24"/>
          <w:szCs w:val="24"/>
          <w:lang w:val="it-IT"/>
        </w:rPr>
      </w:pPr>
      <w:r w:rsidRPr="00DA5E95">
        <w:rPr>
          <w:rFonts w:ascii="Times New Roman" w:hAnsi="Times New Roman" w:cs="Times New Roman"/>
          <w:sz w:val="24"/>
          <w:szCs w:val="24"/>
        </w:rPr>
        <w:t xml:space="preserve"> </w:t>
      </w:r>
      <w:r w:rsidR="00235929" w:rsidRPr="00DA5E95">
        <w:rPr>
          <w:rFonts w:ascii="Times New Roman" w:hAnsi="Times New Roman" w:cs="Times New Roman"/>
          <w:sz w:val="24"/>
          <w:szCs w:val="24"/>
        </w:rPr>
        <w:t>Plan</w:t>
      </w:r>
      <w:r w:rsidRPr="00DA5E95">
        <w:rPr>
          <w:rFonts w:ascii="Times New Roman" w:hAnsi="Times New Roman" w:cs="Times New Roman"/>
          <w:sz w:val="24"/>
          <w:szCs w:val="24"/>
        </w:rPr>
        <w:t xml:space="preserve"> de înca</w:t>
      </w:r>
      <w:r w:rsidR="00235929" w:rsidRPr="00DA5E95">
        <w:rPr>
          <w:rFonts w:ascii="Times New Roman" w:hAnsi="Times New Roman" w:cs="Times New Roman"/>
          <w:sz w:val="24"/>
          <w:szCs w:val="24"/>
        </w:rPr>
        <w:t>drare în zonă</w:t>
      </w:r>
    </w:p>
    <w:p w:rsidR="00235929" w:rsidRDefault="00235929" w:rsidP="00DA5E95">
      <w:pPr>
        <w:spacing w:after="0" w:line="360" w:lineRule="auto"/>
        <w:rPr>
          <w:rFonts w:ascii="Times New Roman" w:hAnsi="Times New Roman" w:cs="Times New Roman"/>
          <w:sz w:val="24"/>
          <w:szCs w:val="24"/>
        </w:rPr>
      </w:pPr>
      <w:r w:rsidRPr="00DA5E95">
        <w:rPr>
          <w:rFonts w:ascii="Times New Roman" w:hAnsi="Times New Roman" w:cs="Times New Roman"/>
          <w:sz w:val="24"/>
          <w:szCs w:val="24"/>
        </w:rPr>
        <w:t>Plan</w:t>
      </w:r>
      <w:r w:rsidR="00206CF0" w:rsidRPr="00DA5E95">
        <w:rPr>
          <w:rFonts w:ascii="Times New Roman" w:hAnsi="Times New Roman" w:cs="Times New Roman"/>
          <w:sz w:val="24"/>
          <w:szCs w:val="24"/>
        </w:rPr>
        <w:t xml:space="preserve"> de situaţie, </w:t>
      </w:r>
    </w:p>
    <w:p w:rsidR="001D33DB" w:rsidRPr="00DA5E95" w:rsidRDefault="001D33DB" w:rsidP="00DA5E95">
      <w:pPr>
        <w:spacing w:after="0" w:line="360" w:lineRule="auto"/>
        <w:rPr>
          <w:rFonts w:ascii="Times New Roman" w:hAnsi="Times New Roman" w:cs="Times New Roman"/>
          <w:sz w:val="24"/>
          <w:szCs w:val="24"/>
          <w:lang w:val="it-IT"/>
        </w:rPr>
      </w:pPr>
      <w:r w:rsidRPr="001D33DB">
        <w:rPr>
          <w:rFonts w:ascii="Times New Roman" w:hAnsi="Times New Roman" w:cs="Times New Roman"/>
          <w:sz w:val="24"/>
          <w:szCs w:val="24"/>
          <w:lang w:val="it-IT"/>
        </w:rPr>
        <w:t>Coordonatele stereo 70, format DWG</w:t>
      </w:r>
    </w:p>
    <w:p w:rsidR="009941ED" w:rsidRPr="000375CC" w:rsidRDefault="00206CF0" w:rsidP="00DA5E95">
      <w:pPr>
        <w:numPr>
          <w:ilvl w:val="1"/>
          <w:numId w:val="3"/>
        </w:numPr>
        <w:spacing w:after="0" w:line="360" w:lineRule="auto"/>
        <w:ind w:left="0"/>
        <w:rPr>
          <w:rFonts w:ascii="Times New Roman" w:hAnsi="Times New Roman" w:cs="Times New Roman"/>
          <w:b/>
          <w:sz w:val="24"/>
          <w:szCs w:val="24"/>
          <w:lang w:val="it-IT"/>
        </w:rPr>
      </w:pPr>
      <w:r w:rsidRPr="000375CC">
        <w:rPr>
          <w:rFonts w:ascii="Times New Roman" w:hAnsi="Times New Roman" w:cs="Times New Roman"/>
          <w:b/>
          <w:sz w:val="24"/>
          <w:szCs w:val="24"/>
        </w:rPr>
        <w:t xml:space="preserve">Schemele-flux pentru: </w:t>
      </w:r>
      <w:r w:rsidR="00235929" w:rsidRPr="000375CC">
        <w:rPr>
          <w:rFonts w:ascii="Times New Roman" w:hAnsi="Times New Roman" w:cs="Times New Roman"/>
          <w:b/>
          <w:sz w:val="24"/>
          <w:szCs w:val="24"/>
        </w:rPr>
        <w:t>- nu e cazul</w:t>
      </w:r>
    </w:p>
    <w:p w:rsidR="00BC57A4" w:rsidRPr="00DA5E95" w:rsidRDefault="00206CF0" w:rsidP="00DA5E95">
      <w:pPr>
        <w:spacing w:after="0" w:line="360" w:lineRule="auto"/>
        <w:rPr>
          <w:rFonts w:ascii="Times New Roman" w:hAnsi="Times New Roman" w:cs="Times New Roman"/>
          <w:sz w:val="24"/>
          <w:szCs w:val="24"/>
          <w:lang w:val="it-IT"/>
        </w:rPr>
      </w:pPr>
      <w:r w:rsidRPr="00DA5E95">
        <w:rPr>
          <w:rFonts w:ascii="Times New Roman" w:hAnsi="Times New Roman" w:cs="Times New Roman"/>
          <w:sz w:val="24"/>
          <w:szCs w:val="24"/>
        </w:rPr>
        <w:t xml:space="preserve">- procesul tehnologic şi fazele activităţii, cu instalaţiile de depoluare. </w:t>
      </w:r>
      <w:r w:rsidR="00235929" w:rsidRPr="00DA5E95">
        <w:rPr>
          <w:rFonts w:ascii="Times New Roman" w:hAnsi="Times New Roman" w:cs="Times New Roman"/>
          <w:sz w:val="24"/>
          <w:szCs w:val="24"/>
        </w:rPr>
        <w:t>– nu e cazul</w:t>
      </w:r>
    </w:p>
    <w:p w:rsidR="00BC57A4" w:rsidRPr="001D33DB" w:rsidRDefault="00206CF0" w:rsidP="00DA5E95">
      <w:pPr>
        <w:numPr>
          <w:ilvl w:val="1"/>
          <w:numId w:val="3"/>
        </w:numPr>
        <w:spacing w:after="0" w:line="360" w:lineRule="auto"/>
        <w:ind w:left="0"/>
        <w:rPr>
          <w:rFonts w:ascii="Times New Roman" w:hAnsi="Times New Roman" w:cs="Times New Roman"/>
          <w:b/>
          <w:sz w:val="24"/>
          <w:szCs w:val="24"/>
          <w:lang w:val="it-IT"/>
        </w:rPr>
      </w:pPr>
      <w:r w:rsidRPr="000375CC">
        <w:rPr>
          <w:rFonts w:ascii="Times New Roman" w:hAnsi="Times New Roman" w:cs="Times New Roman"/>
          <w:b/>
          <w:sz w:val="24"/>
          <w:szCs w:val="24"/>
        </w:rPr>
        <w:t>Alte piese desenate, stabilite de autoritatea publică pentru protecţia mediului.</w:t>
      </w:r>
      <w:r w:rsidR="00235929" w:rsidRPr="000375CC">
        <w:rPr>
          <w:rFonts w:ascii="Times New Roman" w:hAnsi="Times New Roman" w:cs="Times New Roman"/>
          <w:b/>
          <w:sz w:val="24"/>
          <w:szCs w:val="24"/>
        </w:rPr>
        <w:t>-nu e cazul</w:t>
      </w:r>
    </w:p>
    <w:p w:rsidR="001D33DB" w:rsidRPr="000375CC" w:rsidRDefault="001D33DB" w:rsidP="001D33DB">
      <w:pPr>
        <w:spacing w:after="0" w:line="360" w:lineRule="auto"/>
        <w:rPr>
          <w:rFonts w:ascii="Times New Roman" w:hAnsi="Times New Roman" w:cs="Times New Roman"/>
          <w:b/>
          <w:sz w:val="24"/>
          <w:szCs w:val="24"/>
          <w:lang w:val="it-IT"/>
        </w:rPr>
      </w:pPr>
    </w:p>
    <w:p w:rsidR="00BC57A4" w:rsidRPr="00497012" w:rsidRDefault="00235929" w:rsidP="00497012">
      <w:pPr>
        <w:numPr>
          <w:ilvl w:val="0"/>
          <w:numId w:val="3"/>
        </w:numPr>
        <w:spacing w:after="0" w:line="360" w:lineRule="auto"/>
        <w:ind w:left="0"/>
        <w:jc w:val="both"/>
        <w:rPr>
          <w:rFonts w:ascii="Times New Roman" w:hAnsi="Times New Roman" w:cs="Times New Roman"/>
          <w:b/>
          <w:sz w:val="24"/>
          <w:szCs w:val="24"/>
          <w:lang w:val="it-IT"/>
        </w:rPr>
      </w:pPr>
      <w:r w:rsidRPr="00497012">
        <w:rPr>
          <w:rFonts w:ascii="Times New Roman" w:hAnsi="Times New Roman" w:cs="Times New Roman"/>
          <w:b/>
          <w:sz w:val="24"/>
          <w:szCs w:val="24"/>
        </w:rPr>
        <w:t xml:space="preserve"> P</w:t>
      </w:r>
      <w:r w:rsidR="00206CF0" w:rsidRPr="00497012">
        <w:rPr>
          <w:rFonts w:ascii="Times New Roman" w:hAnsi="Times New Roman" w:cs="Times New Roman"/>
          <w:b/>
          <w:sz w:val="24"/>
          <w:szCs w:val="24"/>
        </w:rPr>
        <w:t xml:space="preserve">entru proiectele pentru care în etapa de evaluare iniţială autoritatea competentă pentru protecţia mediului a decis necesitatea demarării procedurii de evaluare adecvată, memoriul va fi completat cu: </w:t>
      </w:r>
    </w:p>
    <w:p w:rsidR="00BC57A4" w:rsidRDefault="00206CF0" w:rsidP="00497012">
      <w:pPr>
        <w:numPr>
          <w:ilvl w:val="0"/>
          <w:numId w:val="9"/>
        </w:numPr>
        <w:spacing w:after="0" w:line="360" w:lineRule="auto"/>
        <w:ind w:left="0"/>
        <w:jc w:val="both"/>
        <w:rPr>
          <w:rFonts w:ascii="Times New Roman" w:hAnsi="Times New Roman" w:cs="Times New Roman"/>
          <w:b/>
          <w:sz w:val="24"/>
          <w:szCs w:val="24"/>
        </w:rPr>
      </w:pPr>
      <w:r w:rsidRPr="00497012">
        <w:rPr>
          <w:rFonts w:ascii="Times New Roman" w:hAnsi="Times New Roman" w:cs="Times New Roman"/>
          <w:b/>
          <w:sz w:val="24"/>
          <w:szCs w:val="24"/>
        </w:rPr>
        <w:t xml:space="preserve">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 </w:t>
      </w:r>
    </w:p>
    <w:p w:rsidR="004620B2" w:rsidRPr="004620B2" w:rsidRDefault="004620B2" w:rsidP="004620B2">
      <w:pPr>
        <w:spacing w:line="360" w:lineRule="auto"/>
        <w:jc w:val="both"/>
        <w:rPr>
          <w:rFonts w:ascii="Times New Roman" w:hAnsi="Times New Roman" w:cs="Times New Roman"/>
          <w:sz w:val="24"/>
          <w:szCs w:val="24"/>
        </w:rPr>
      </w:pPr>
      <w:r w:rsidRPr="004620B2">
        <w:rPr>
          <w:rFonts w:ascii="Times New Roman" w:hAnsi="Times New Roman" w:cs="Times New Roman"/>
          <w:sz w:val="24"/>
          <w:szCs w:val="24"/>
        </w:rPr>
        <w:t>La baza alegerii soluţiilor proiectate, au stat următoarele criterii principale:</w:t>
      </w:r>
    </w:p>
    <w:p w:rsidR="004620B2" w:rsidRPr="004620B2" w:rsidRDefault="004620B2" w:rsidP="004620B2">
      <w:pPr>
        <w:spacing w:line="360" w:lineRule="auto"/>
        <w:jc w:val="both"/>
        <w:rPr>
          <w:rFonts w:ascii="Times New Roman" w:hAnsi="Times New Roman" w:cs="Times New Roman"/>
          <w:sz w:val="24"/>
          <w:szCs w:val="24"/>
        </w:rPr>
      </w:pPr>
      <w:r w:rsidRPr="004620B2">
        <w:rPr>
          <w:rFonts w:ascii="Times New Roman" w:hAnsi="Times New Roman" w:cs="Times New Roman"/>
          <w:sz w:val="24"/>
          <w:szCs w:val="24"/>
        </w:rPr>
        <w:tab/>
      </w:r>
      <w:r w:rsidRPr="004620B2">
        <w:rPr>
          <w:rFonts w:ascii="Times New Roman" w:hAnsi="Times New Roman" w:cs="Times New Roman"/>
          <w:sz w:val="24"/>
          <w:szCs w:val="24"/>
        </w:rPr>
        <w:tab/>
        <w:t>- respectarea temei de proiectare la cererea stricta a beneficiarului.</w:t>
      </w:r>
    </w:p>
    <w:p w:rsidR="004620B2" w:rsidRPr="004620B2" w:rsidRDefault="004620B2" w:rsidP="004620B2">
      <w:pPr>
        <w:spacing w:line="360" w:lineRule="auto"/>
        <w:jc w:val="both"/>
        <w:rPr>
          <w:rFonts w:ascii="Times New Roman" w:hAnsi="Times New Roman" w:cs="Times New Roman"/>
          <w:sz w:val="24"/>
          <w:szCs w:val="24"/>
        </w:rPr>
      </w:pP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respectarea normelor tehnice in vigoare. </w:t>
      </w:r>
    </w:p>
    <w:p w:rsidR="004620B2" w:rsidRPr="004620B2" w:rsidRDefault="004620B2" w:rsidP="004620B2">
      <w:pPr>
        <w:spacing w:line="360" w:lineRule="auto"/>
        <w:ind w:firstLine="720"/>
        <w:jc w:val="both"/>
        <w:rPr>
          <w:rFonts w:ascii="Times New Roman" w:hAnsi="Times New Roman" w:cs="Times New Roman"/>
          <w:b/>
          <w:sz w:val="24"/>
          <w:szCs w:val="24"/>
        </w:rPr>
      </w:pPr>
      <w:r w:rsidRPr="004620B2">
        <w:rPr>
          <w:rFonts w:ascii="Times New Roman" w:hAnsi="Times New Roman" w:cs="Times New Roman"/>
          <w:sz w:val="24"/>
          <w:szCs w:val="24"/>
        </w:rPr>
        <w:t xml:space="preserve">Viteza de proiectare este de </w:t>
      </w:r>
      <w:r w:rsidRPr="004620B2">
        <w:rPr>
          <w:rFonts w:ascii="Times New Roman" w:hAnsi="Times New Roman" w:cs="Times New Roman"/>
          <w:b/>
          <w:sz w:val="24"/>
          <w:szCs w:val="24"/>
        </w:rPr>
        <w:t>20 km/h.</w:t>
      </w:r>
    </w:p>
    <w:p w:rsidR="004620B2" w:rsidRPr="004620B2" w:rsidRDefault="004620B2" w:rsidP="004620B2">
      <w:pPr>
        <w:spacing w:line="360" w:lineRule="auto"/>
        <w:ind w:firstLine="720"/>
        <w:jc w:val="both"/>
        <w:rPr>
          <w:rFonts w:ascii="Times New Roman" w:hAnsi="Times New Roman" w:cs="Times New Roman"/>
          <w:b/>
          <w:sz w:val="24"/>
          <w:szCs w:val="24"/>
        </w:rPr>
      </w:pPr>
      <w:r w:rsidRPr="004620B2">
        <w:rPr>
          <w:rFonts w:ascii="Times New Roman" w:hAnsi="Times New Roman" w:cs="Times New Roman"/>
          <w:sz w:val="24"/>
          <w:szCs w:val="24"/>
        </w:rPr>
        <w:t xml:space="preserve">Categoria drumurilor: </w:t>
      </w:r>
      <w:r w:rsidRPr="004620B2">
        <w:rPr>
          <w:rFonts w:ascii="Times New Roman" w:hAnsi="Times New Roman" w:cs="Times New Roman"/>
          <w:b/>
          <w:sz w:val="24"/>
          <w:szCs w:val="24"/>
        </w:rPr>
        <w:t>IV</w:t>
      </w:r>
    </w:p>
    <w:p w:rsidR="004620B2" w:rsidRPr="004620B2" w:rsidRDefault="004620B2" w:rsidP="004620B2">
      <w:pPr>
        <w:spacing w:line="360" w:lineRule="auto"/>
        <w:ind w:left="2160"/>
        <w:jc w:val="both"/>
        <w:rPr>
          <w:rFonts w:ascii="Times New Roman" w:hAnsi="Times New Roman" w:cs="Times New Roman"/>
          <w:b/>
          <w:sz w:val="24"/>
          <w:szCs w:val="24"/>
        </w:rPr>
      </w:pPr>
    </w:p>
    <w:p w:rsidR="004620B2" w:rsidRPr="004620B2" w:rsidRDefault="004620B2" w:rsidP="004620B2">
      <w:pPr>
        <w:spacing w:line="360" w:lineRule="auto"/>
        <w:ind w:firstLine="720"/>
        <w:jc w:val="both"/>
        <w:rPr>
          <w:rFonts w:ascii="Times New Roman" w:hAnsi="Times New Roman" w:cs="Times New Roman"/>
          <w:sz w:val="24"/>
          <w:szCs w:val="24"/>
          <w:u w:val="single"/>
        </w:rPr>
      </w:pPr>
      <w:r w:rsidRPr="004620B2">
        <w:rPr>
          <w:rFonts w:ascii="Times New Roman" w:hAnsi="Times New Roman" w:cs="Times New Roman"/>
          <w:sz w:val="24"/>
          <w:szCs w:val="24"/>
          <w:u w:val="single"/>
        </w:rPr>
        <w:t>Traseul in plan</w:t>
      </w:r>
    </w:p>
    <w:p w:rsidR="004620B2" w:rsidRPr="004620B2" w:rsidRDefault="004620B2" w:rsidP="004620B2">
      <w:pPr>
        <w:spacing w:line="360" w:lineRule="auto"/>
        <w:jc w:val="both"/>
        <w:rPr>
          <w:rFonts w:ascii="Times New Roman" w:hAnsi="Times New Roman" w:cs="Times New Roman"/>
          <w:sz w:val="24"/>
          <w:szCs w:val="24"/>
        </w:rPr>
      </w:pPr>
      <w:r w:rsidRPr="004620B2">
        <w:rPr>
          <w:rFonts w:ascii="Times New Roman" w:hAnsi="Times New Roman" w:cs="Times New Roman"/>
          <w:sz w:val="24"/>
          <w:szCs w:val="24"/>
        </w:rPr>
        <w:tab/>
        <w:t xml:space="preserve">Elementele geometrice ale traseului proiectat al strazilor, se desfăşoară în plan suprapunându-se peste traseul existent în totalitate, prin succesiuni de aliniamente şi curbe amenajate, eliminându-se </w:t>
      </w:r>
      <w:r w:rsidRPr="004620B2">
        <w:rPr>
          <w:rFonts w:ascii="Times New Roman" w:hAnsi="Times New Roman" w:cs="Times New Roman"/>
          <w:sz w:val="24"/>
          <w:szCs w:val="24"/>
        </w:rPr>
        <w:lastRenderedPageBreak/>
        <w:t>porţiunile amenajate necorespunzător. Proiectarea in plan s-a realizat conform prevederilor normativelor STAS 863/85 si STAS 10144.</w:t>
      </w: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rPr>
        <w:t xml:space="preserve">S-a prevazut racordarea cu strazile laterale pe lungimea L=15.0m si latimea b=3.00m avand aceasi structura rutiera cu strazile proiectate.  </w:t>
      </w: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rPr>
        <w:t>Avand in vedere ca drumurile sunt proiectate cu o singura banda de circulatie, s-au proiectat platforme de incrucisare din aproximativ 300 de m in 300 m, acolo unde a existat spatiu pentru acestea. Se vor folosi de asemenea si drumurile laterale ca zone de incrucisare.</w:t>
      </w:r>
    </w:p>
    <w:p w:rsidR="004620B2" w:rsidRPr="004620B2" w:rsidRDefault="004620B2" w:rsidP="004620B2">
      <w:pPr>
        <w:spacing w:line="360" w:lineRule="auto"/>
        <w:ind w:firstLine="720"/>
        <w:jc w:val="both"/>
        <w:rPr>
          <w:rFonts w:ascii="Times New Roman" w:hAnsi="Times New Roman" w:cs="Times New Roman"/>
          <w:sz w:val="24"/>
          <w:szCs w:val="24"/>
          <w:lang w:val="fr-FR"/>
        </w:rPr>
      </w:pPr>
      <w:r w:rsidRPr="004620B2">
        <w:rPr>
          <w:rFonts w:ascii="Times New Roman" w:hAnsi="Times New Roman" w:cs="Times New Roman"/>
          <w:sz w:val="24"/>
          <w:szCs w:val="24"/>
          <w:lang w:val="fr-FR"/>
        </w:rPr>
        <w:t>In functie de configuratia existenta, traseul strazilor a fost sistematizat prin proiectarea elementelor geometrice, astfel incat strazile sa indeplineasca conditiile impuse de circulatia rutiera moderna si sa corespunda categoriei IV.</w:t>
      </w:r>
    </w:p>
    <w:p w:rsidR="004620B2" w:rsidRPr="004620B2" w:rsidRDefault="004620B2" w:rsidP="004620B2">
      <w:pPr>
        <w:pStyle w:val="BodyTextIndent"/>
        <w:tabs>
          <w:tab w:val="left" w:pos="0"/>
        </w:tabs>
        <w:spacing w:line="360" w:lineRule="auto"/>
        <w:ind w:left="0"/>
        <w:rPr>
          <w:rFonts w:ascii="Times New Roman" w:hAnsi="Times New Roman" w:cs="Times New Roman"/>
          <w:b/>
          <w:sz w:val="24"/>
          <w:szCs w:val="24"/>
          <w:lang w:val="fr-FR"/>
        </w:rPr>
      </w:pPr>
      <w:r w:rsidRPr="004620B2">
        <w:rPr>
          <w:rFonts w:ascii="Times New Roman" w:hAnsi="Times New Roman" w:cs="Times New Roman"/>
          <w:sz w:val="24"/>
          <w:szCs w:val="24"/>
          <w:lang w:val="fr-FR"/>
        </w:rPr>
        <w:tab/>
        <w:t xml:space="preserve">Curbele s-au amenajat in functie de viteza de proiectare. Viteza minima de proiectare s-a adoptat conform STAS 863/85 ca fiind 20 km/h. </w:t>
      </w:r>
    </w:p>
    <w:p w:rsidR="004620B2" w:rsidRPr="004620B2" w:rsidRDefault="004620B2" w:rsidP="004620B2">
      <w:pPr>
        <w:spacing w:line="360" w:lineRule="auto"/>
        <w:jc w:val="both"/>
        <w:rPr>
          <w:rFonts w:ascii="Times New Roman" w:hAnsi="Times New Roman" w:cs="Times New Roman"/>
          <w:sz w:val="24"/>
          <w:szCs w:val="24"/>
          <w:u w:val="single"/>
        </w:rPr>
      </w:pPr>
    </w:p>
    <w:p w:rsidR="004620B2" w:rsidRPr="004620B2" w:rsidRDefault="004620B2" w:rsidP="004620B2">
      <w:pPr>
        <w:spacing w:line="360" w:lineRule="auto"/>
        <w:ind w:firstLine="720"/>
        <w:jc w:val="both"/>
        <w:rPr>
          <w:rFonts w:ascii="Times New Roman" w:hAnsi="Times New Roman" w:cs="Times New Roman"/>
          <w:sz w:val="24"/>
          <w:szCs w:val="24"/>
          <w:u w:val="single"/>
        </w:rPr>
      </w:pPr>
      <w:r w:rsidRPr="004620B2">
        <w:rPr>
          <w:rFonts w:ascii="Times New Roman" w:hAnsi="Times New Roman" w:cs="Times New Roman"/>
          <w:sz w:val="24"/>
          <w:szCs w:val="24"/>
          <w:u w:val="single"/>
        </w:rPr>
        <w:t>Profil longitudinal</w:t>
      </w:r>
    </w:p>
    <w:p w:rsidR="004620B2" w:rsidRPr="004620B2" w:rsidRDefault="004620B2" w:rsidP="004620B2">
      <w:pPr>
        <w:pStyle w:val="BodyTextIndent"/>
        <w:spacing w:line="360" w:lineRule="auto"/>
        <w:ind w:left="0"/>
        <w:rPr>
          <w:rFonts w:ascii="Times New Roman" w:hAnsi="Times New Roman" w:cs="Times New Roman"/>
          <w:b/>
          <w:sz w:val="24"/>
          <w:szCs w:val="24"/>
          <w:lang w:val="it-IT"/>
        </w:rPr>
      </w:pPr>
      <w:r w:rsidRPr="004620B2">
        <w:rPr>
          <w:rFonts w:ascii="Times New Roman" w:hAnsi="Times New Roman" w:cs="Times New Roman"/>
          <w:sz w:val="24"/>
          <w:szCs w:val="24"/>
          <w:lang w:val="ro-RO"/>
        </w:rPr>
        <w:tab/>
      </w:r>
      <w:r w:rsidRPr="004620B2">
        <w:rPr>
          <w:rFonts w:ascii="Times New Roman" w:hAnsi="Times New Roman" w:cs="Times New Roman"/>
          <w:sz w:val="24"/>
          <w:szCs w:val="24"/>
          <w:lang w:val="it-IT"/>
        </w:rPr>
        <w:t xml:space="preserve">La proiectarea strazilor in profil longitudinal s-a urmarit, in general, profilul existent al terenului, tinand seama de cotele obligate si de necesitatea preluarii denivelarilor longitudinale, </w:t>
      </w:r>
      <w:r w:rsidRPr="004620B2">
        <w:rPr>
          <w:rFonts w:ascii="Times New Roman" w:hAnsi="Times New Roman" w:cs="Times New Roman"/>
          <w:sz w:val="24"/>
          <w:szCs w:val="24"/>
          <w:lang w:val="ro-RO"/>
        </w:rPr>
        <w:t>astfel a fost calculata linia rosie a carosabilului.</w:t>
      </w:r>
      <w:r w:rsidRPr="004620B2">
        <w:rPr>
          <w:rFonts w:ascii="Times New Roman" w:hAnsi="Times New Roman" w:cs="Times New Roman"/>
          <w:sz w:val="24"/>
          <w:szCs w:val="24"/>
          <w:lang w:val="it-IT"/>
        </w:rPr>
        <w:tab/>
      </w:r>
    </w:p>
    <w:p w:rsidR="004620B2" w:rsidRPr="004620B2" w:rsidRDefault="004620B2" w:rsidP="004620B2">
      <w:pPr>
        <w:pStyle w:val="BodyTextIndent"/>
        <w:spacing w:line="360" w:lineRule="auto"/>
        <w:ind w:left="0" w:firstLine="720"/>
        <w:rPr>
          <w:rFonts w:ascii="Times New Roman" w:hAnsi="Times New Roman" w:cs="Times New Roman"/>
          <w:b/>
          <w:sz w:val="24"/>
          <w:szCs w:val="24"/>
          <w:lang w:val="it-IT"/>
        </w:rPr>
      </w:pPr>
      <w:r w:rsidRPr="004620B2">
        <w:rPr>
          <w:rFonts w:ascii="Times New Roman" w:hAnsi="Times New Roman" w:cs="Times New Roman"/>
          <w:sz w:val="24"/>
          <w:szCs w:val="24"/>
          <w:lang w:val="it-IT"/>
        </w:rPr>
        <w:t>Racordarea a doua declivitati poate fi convexa sau concava corespunzator formei de frangere a liniei rosii. Linia rosie trebuie corelata cu alura traseului in plan, urmarindu-se in general armonizarea ondulatiilor traseului in plan si in profil longitudinal.</w:t>
      </w:r>
    </w:p>
    <w:p w:rsidR="004620B2" w:rsidRPr="004620B2" w:rsidRDefault="004620B2" w:rsidP="004620B2">
      <w:pPr>
        <w:tabs>
          <w:tab w:val="left" w:pos="0"/>
        </w:tabs>
        <w:spacing w:line="360" w:lineRule="auto"/>
        <w:jc w:val="both"/>
        <w:rPr>
          <w:rFonts w:ascii="Times New Roman" w:hAnsi="Times New Roman" w:cs="Times New Roman"/>
          <w:sz w:val="24"/>
          <w:szCs w:val="24"/>
          <w:lang w:val="it-IT"/>
        </w:rPr>
      </w:pPr>
      <w:r w:rsidRPr="004620B2">
        <w:rPr>
          <w:rFonts w:ascii="Times New Roman" w:hAnsi="Times New Roman" w:cs="Times New Roman"/>
          <w:sz w:val="24"/>
          <w:szCs w:val="24"/>
          <w:lang w:val="it-IT"/>
        </w:rPr>
        <w:tab/>
        <w:t>Linia rosie, pe langa faptul ca trebuie sa asigure circulatia autovehiculelor in conditii de siguranta si confort, este subordonata in acelasi timp conditiilor topografice, geotehnice, hidrologice, climatice ce caracterizeaza regiunea respectiva, precum si conditiilor economice.</w:t>
      </w:r>
    </w:p>
    <w:p w:rsidR="004620B2" w:rsidRPr="004620B2" w:rsidRDefault="004620B2" w:rsidP="004620B2">
      <w:pPr>
        <w:spacing w:line="360" w:lineRule="auto"/>
        <w:ind w:firstLine="720"/>
        <w:jc w:val="both"/>
        <w:rPr>
          <w:rFonts w:ascii="Times New Roman" w:hAnsi="Times New Roman" w:cs="Times New Roman"/>
          <w:sz w:val="24"/>
          <w:szCs w:val="24"/>
          <w:lang w:val="it-IT"/>
        </w:rPr>
      </w:pPr>
      <w:r w:rsidRPr="004620B2">
        <w:rPr>
          <w:rFonts w:ascii="Times New Roman" w:hAnsi="Times New Roman" w:cs="Times New Roman"/>
          <w:sz w:val="24"/>
          <w:szCs w:val="24"/>
          <w:lang w:val="it-IT"/>
        </w:rPr>
        <w:t>Elementele de profil  longitudinal au fost racordate in plan vertical cu arcuri de cerc care respecta normele impuse de legislatia privind incadrarea in clasa tehnica si privind viteza de proiectare pentru asigurarea desfasurarii circulatiei in conditii de deplina siguranta si confort.</w:t>
      </w:r>
    </w:p>
    <w:p w:rsidR="004620B2" w:rsidRPr="004620B2" w:rsidRDefault="004620B2" w:rsidP="004620B2">
      <w:pPr>
        <w:spacing w:line="360" w:lineRule="auto"/>
        <w:ind w:firstLine="720"/>
        <w:jc w:val="both"/>
        <w:rPr>
          <w:rFonts w:ascii="Times New Roman" w:hAnsi="Times New Roman" w:cs="Times New Roman"/>
          <w:sz w:val="24"/>
          <w:szCs w:val="24"/>
          <w:lang w:val="it-IT"/>
        </w:rPr>
      </w:pP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u w:val="single"/>
        </w:rPr>
        <w:t>Profil transversal</w:t>
      </w:r>
    </w:p>
    <w:p w:rsidR="004620B2" w:rsidRPr="004620B2" w:rsidRDefault="004620B2" w:rsidP="004620B2">
      <w:pPr>
        <w:pStyle w:val="BodyTextIndent"/>
        <w:tabs>
          <w:tab w:val="left" w:pos="-142"/>
        </w:tabs>
        <w:spacing w:line="360" w:lineRule="auto"/>
        <w:ind w:left="0"/>
        <w:rPr>
          <w:rFonts w:ascii="Times New Roman" w:hAnsi="Times New Roman" w:cs="Times New Roman"/>
          <w:b/>
          <w:sz w:val="24"/>
          <w:szCs w:val="24"/>
          <w:lang w:val="fr-FR"/>
        </w:rPr>
      </w:pPr>
      <w:r w:rsidRPr="004620B2">
        <w:rPr>
          <w:rFonts w:ascii="Times New Roman" w:hAnsi="Times New Roman" w:cs="Times New Roman"/>
          <w:sz w:val="24"/>
          <w:szCs w:val="24"/>
          <w:lang w:val="en-GB"/>
        </w:rPr>
        <w:tab/>
        <w:t xml:space="preserve">S-au modificat elementele geometrice, in profil transversal, pentru a se obtine un profil caracteristic categoriei de incadrare a strazilor, astfel incat acestea sa corespunda conditiilor impuse de </w:t>
      </w:r>
      <w:r w:rsidRPr="004620B2">
        <w:rPr>
          <w:rFonts w:ascii="Times New Roman" w:hAnsi="Times New Roman" w:cs="Times New Roman"/>
          <w:sz w:val="24"/>
          <w:szCs w:val="24"/>
          <w:lang w:val="en-GB"/>
        </w:rPr>
        <w:lastRenderedPageBreak/>
        <w:t xml:space="preserve">normativele in vigoare. </w:t>
      </w:r>
      <w:r w:rsidRPr="004620B2">
        <w:rPr>
          <w:rFonts w:ascii="Times New Roman" w:hAnsi="Times New Roman" w:cs="Times New Roman"/>
          <w:sz w:val="24"/>
          <w:szCs w:val="24"/>
          <w:lang w:val="fr-FR"/>
        </w:rPr>
        <w:t>In functie de spatiul disponibil si rolul functional, strazile sunt  prevazute cu o banda de circulatie încadrându-se în categoria IV.</w:t>
      </w:r>
    </w:p>
    <w:p w:rsidR="004620B2" w:rsidRPr="004620B2" w:rsidRDefault="004620B2" w:rsidP="004620B2">
      <w:pPr>
        <w:spacing w:line="360" w:lineRule="auto"/>
        <w:jc w:val="both"/>
        <w:rPr>
          <w:rFonts w:ascii="Times New Roman" w:hAnsi="Times New Roman" w:cs="Times New Roman"/>
          <w:sz w:val="24"/>
          <w:szCs w:val="24"/>
          <w:lang w:val="fr-FR"/>
        </w:rPr>
      </w:pPr>
      <w:r w:rsidRPr="004620B2">
        <w:rPr>
          <w:rFonts w:ascii="Times New Roman" w:hAnsi="Times New Roman" w:cs="Times New Roman"/>
          <w:color w:val="FF0000"/>
          <w:sz w:val="24"/>
          <w:szCs w:val="24"/>
          <w:lang w:val="fr-FR"/>
        </w:rPr>
        <w:tab/>
      </w:r>
      <w:r w:rsidRPr="004620B2">
        <w:rPr>
          <w:rFonts w:ascii="Times New Roman" w:hAnsi="Times New Roman" w:cs="Times New Roman"/>
          <w:sz w:val="24"/>
          <w:szCs w:val="24"/>
          <w:lang w:val="fr-FR"/>
        </w:rPr>
        <w:t>Partea carosabila este prevazuta cu latimea de 3.00 m, 3,50, 4.00 m.</w:t>
      </w:r>
    </w:p>
    <w:p w:rsidR="004620B2" w:rsidRPr="004620B2" w:rsidRDefault="004620B2" w:rsidP="004620B2">
      <w:pPr>
        <w:spacing w:line="360" w:lineRule="auto"/>
        <w:ind w:firstLine="720"/>
        <w:jc w:val="both"/>
        <w:rPr>
          <w:rFonts w:ascii="Times New Roman" w:hAnsi="Times New Roman" w:cs="Times New Roman"/>
          <w:sz w:val="24"/>
          <w:szCs w:val="24"/>
          <w:lang w:val="fr-FR"/>
        </w:rPr>
      </w:pPr>
      <w:r w:rsidRPr="004620B2">
        <w:rPr>
          <w:rFonts w:ascii="Times New Roman" w:hAnsi="Times New Roman" w:cs="Times New Roman"/>
          <w:sz w:val="24"/>
          <w:szCs w:val="24"/>
          <w:lang w:val="fr-FR"/>
        </w:rPr>
        <w:t>Acostament din piatra sparta 1 X 0.50 m; 2 X 0.50.</w:t>
      </w:r>
    </w:p>
    <w:p w:rsidR="004620B2" w:rsidRPr="004620B2" w:rsidRDefault="004620B2" w:rsidP="004620B2">
      <w:pPr>
        <w:spacing w:line="360" w:lineRule="auto"/>
        <w:jc w:val="both"/>
        <w:rPr>
          <w:rFonts w:ascii="Times New Roman" w:hAnsi="Times New Roman" w:cs="Times New Roman"/>
          <w:sz w:val="24"/>
          <w:szCs w:val="24"/>
          <w:lang w:val="fr-FR"/>
        </w:rPr>
      </w:pPr>
      <w:r w:rsidRPr="004620B2">
        <w:rPr>
          <w:rFonts w:ascii="Times New Roman" w:hAnsi="Times New Roman" w:cs="Times New Roman"/>
          <w:sz w:val="24"/>
          <w:szCs w:val="24"/>
          <w:lang w:val="fr-FR"/>
        </w:rPr>
        <w:tab/>
        <w:t>Panta transversala pe carosabil se va amenaja cu panta de 2.50 % panta unica.</w:t>
      </w:r>
    </w:p>
    <w:p w:rsidR="004620B2" w:rsidRPr="004620B2" w:rsidRDefault="004620B2" w:rsidP="004620B2">
      <w:pPr>
        <w:spacing w:line="360" w:lineRule="auto"/>
        <w:jc w:val="both"/>
        <w:rPr>
          <w:rFonts w:ascii="Times New Roman" w:hAnsi="Times New Roman" w:cs="Times New Roman"/>
          <w:sz w:val="24"/>
          <w:szCs w:val="24"/>
          <w:lang w:val="fr-FR"/>
        </w:rPr>
      </w:pPr>
    </w:p>
    <w:p w:rsidR="004620B2" w:rsidRPr="004620B2" w:rsidRDefault="004620B2" w:rsidP="004620B2">
      <w:pPr>
        <w:spacing w:line="360" w:lineRule="auto"/>
        <w:ind w:firstLine="720"/>
        <w:jc w:val="both"/>
        <w:rPr>
          <w:rFonts w:ascii="Times New Roman" w:hAnsi="Times New Roman" w:cs="Times New Roman"/>
          <w:sz w:val="24"/>
          <w:szCs w:val="24"/>
          <w:u w:val="single"/>
        </w:rPr>
      </w:pPr>
      <w:r w:rsidRPr="004620B2">
        <w:rPr>
          <w:rFonts w:ascii="Times New Roman" w:hAnsi="Times New Roman" w:cs="Times New Roman"/>
          <w:sz w:val="24"/>
          <w:szCs w:val="24"/>
          <w:u w:val="single"/>
        </w:rPr>
        <w:t>Profil transversal tip</w:t>
      </w: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rPr>
        <w:t>La modernizarea strazilor s-a adoptat urmatorul profil transversal tip:</w:t>
      </w: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1:  km:0+000.00-3+745.00</w:t>
      </w:r>
      <w:r w:rsidRPr="004620B2">
        <w:rPr>
          <w:rFonts w:ascii="Times New Roman" w:hAnsi="Times New Roman" w:cs="Times New Roman"/>
          <w:sz w:val="24"/>
          <w:szCs w:val="24"/>
        </w:rPr>
        <w:t>:</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4.00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 xml:space="preserve">Acostamente       </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dreapta/stanga</w:t>
      </w: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2:  km:0+000.00-0+025.00</w:t>
      </w:r>
      <w:r w:rsidRPr="004620B2">
        <w:rPr>
          <w:rFonts w:ascii="Times New Roman" w:hAnsi="Times New Roman" w:cs="Times New Roman"/>
          <w:sz w:val="24"/>
          <w:szCs w:val="24"/>
        </w:rPr>
        <w:t>:</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5.00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4.00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 xml:space="preserve">Acostamente       </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2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2:  km:0+025.00-0+556.00</w:t>
      </w:r>
      <w:r w:rsidRPr="004620B2">
        <w:rPr>
          <w:rFonts w:ascii="Times New Roman" w:hAnsi="Times New Roman" w:cs="Times New Roman"/>
          <w:sz w:val="24"/>
          <w:szCs w:val="24"/>
        </w:rPr>
        <w:t>:</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4.00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 xml:space="preserve">Acostamente       </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partea stanga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2: km:0+556.00-1+503.00</w:t>
      </w:r>
      <w:r w:rsidRPr="004620B2">
        <w:rPr>
          <w:rFonts w:ascii="Times New Roman" w:hAnsi="Times New Roman" w:cs="Times New Roman"/>
          <w:sz w:val="24"/>
          <w:szCs w:val="24"/>
        </w:rPr>
        <w:t>:</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w:t>
      </w:r>
      <w:r w:rsidRPr="004620B2">
        <w:rPr>
          <w:rFonts w:ascii="Times New Roman" w:hAnsi="Times New Roman" w:cs="Times New Roman"/>
          <w:b/>
          <w:sz w:val="24"/>
          <w:szCs w:val="24"/>
        </w:rPr>
        <w:t>km:3+153.00-5+417.00:</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3.50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 xml:space="preserve">Acostamente       </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lastRenderedPageBreak/>
        <w:t>Sant beton partea stanga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2: km:1+503.00-3+153.00</w:t>
      </w:r>
      <w:r w:rsidRPr="004620B2">
        <w:rPr>
          <w:rFonts w:ascii="Times New Roman" w:hAnsi="Times New Roman" w:cs="Times New Roman"/>
          <w:sz w:val="24"/>
          <w:szCs w:val="24"/>
        </w:rPr>
        <w:t>:</w:t>
      </w:r>
    </w:p>
    <w:p w:rsidR="004620B2" w:rsidRPr="004620B2" w:rsidRDefault="004620B2" w:rsidP="004620B2">
      <w:pPr>
        <w:pStyle w:val="ListParagraph"/>
        <w:numPr>
          <w:ilvl w:val="0"/>
          <w:numId w:val="13"/>
        </w:numPr>
        <w:spacing w:after="0" w:line="360" w:lineRule="auto"/>
        <w:contextualSpacing w:val="0"/>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3.50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 xml:space="preserve">Acostamente       </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partea dreapta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3</w:t>
      </w:r>
      <w:r w:rsidRPr="004620B2">
        <w:rPr>
          <w:rFonts w:ascii="Times New Roman" w:hAnsi="Times New Roman" w:cs="Times New Roman"/>
          <w:sz w:val="24"/>
          <w:szCs w:val="24"/>
        </w:rPr>
        <w:t xml:space="preserve">: </w:t>
      </w:r>
      <w:r w:rsidRPr="004620B2">
        <w:rPr>
          <w:rFonts w:ascii="Times New Roman" w:hAnsi="Times New Roman" w:cs="Times New Roman"/>
          <w:b/>
          <w:sz w:val="24"/>
          <w:szCs w:val="24"/>
        </w:rPr>
        <w:t>km:0+000.00-0+574.00</w:t>
      </w:r>
      <w:r w:rsidRPr="004620B2">
        <w:rPr>
          <w:rFonts w:ascii="Times New Roman" w:hAnsi="Times New Roman" w:cs="Times New Roman"/>
          <w:sz w:val="24"/>
          <w:szCs w:val="24"/>
        </w:rPr>
        <w:t>:</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3.50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Acostamente</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partea dreapta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4:  km:0+000.00-0+135.00</w:t>
      </w:r>
      <w:r w:rsidRPr="004620B2">
        <w:rPr>
          <w:rFonts w:ascii="Times New Roman" w:hAnsi="Times New Roman" w:cs="Times New Roman"/>
          <w:sz w:val="24"/>
          <w:szCs w:val="24"/>
        </w:rPr>
        <w:t>:</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3.50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 xml:space="preserve">Acostamente       </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stanga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5</w:t>
      </w:r>
      <w:r w:rsidRPr="004620B2">
        <w:rPr>
          <w:rFonts w:ascii="Times New Roman" w:hAnsi="Times New Roman" w:cs="Times New Roman"/>
          <w:sz w:val="24"/>
          <w:szCs w:val="24"/>
        </w:rPr>
        <w:t>:</w:t>
      </w:r>
      <w:r w:rsidRPr="004620B2">
        <w:rPr>
          <w:rFonts w:ascii="Times New Roman" w:hAnsi="Times New Roman" w:cs="Times New Roman"/>
          <w:b/>
          <w:sz w:val="24"/>
          <w:szCs w:val="24"/>
        </w:rPr>
        <w:t xml:space="preserve">  km:0+000.00-0+528.00:</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3.50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 xml:space="preserve">Acostamente       </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dreapta</w:t>
      </w:r>
    </w:p>
    <w:p w:rsidR="004620B2" w:rsidRPr="004620B2" w:rsidRDefault="004620B2" w:rsidP="004620B2">
      <w:pPr>
        <w:spacing w:line="360" w:lineRule="auto"/>
        <w:ind w:firstLine="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6</w:t>
      </w:r>
      <w:r w:rsidRPr="004620B2">
        <w:rPr>
          <w:rFonts w:ascii="Times New Roman" w:hAnsi="Times New Roman" w:cs="Times New Roman"/>
          <w:sz w:val="24"/>
          <w:szCs w:val="24"/>
        </w:rPr>
        <w:t xml:space="preserve">: </w:t>
      </w:r>
      <w:r w:rsidRPr="004620B2">
        <w:rPr>
          <w:rFonts w:ascii="Times New Roman" w:hAnsi="Times New Roman" w:cs="Times New Roman"/>
          <w:b/>
          <w:sz w:val="24"/>
          <w:szCs w:val="24"/>
        </w:rPr>
        <w:t xml:space="preserve"> km:0+000.00-0+770.00:</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3.50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Acostamente</w:t>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dreapta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7</w:t>
      </w:r>
      <w:r w:rsidRPr="004620B2">
        <w:rPr>
          <w:rFonts w:ascii="Times New Roman" w:hAnsi="Times New Roman" w:cs="Times New Roman"/>
          <w:sz w:val="24"/>
          <w:szCs w:val="24"/>
        </w:rPr>
        <w:t>:</w:t>
      </w:r>
      <w:r w:rsidRPr="004620B2">
        <w:rPr>
          <w:rFonts w:ascii="Times New Roman" w:hAnsi="Times New Roman" w:cs="Times New Roman"/>
          <w:b/>
          <w:sz w:val="24"/>
          <w:szCs w:val="24"/>
        </w:rPr>
        <w:t xml:space="preserve">  km:0+000.00-0+053.00:</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4.00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lastRenderedPageBreak/>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3.00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Acostamente</w:t>
      </w:r>
      <w:r w:rsidRPr="004620B2">
        <w:rPr>
          <w:rFonts w:ascii="Times New Roman" w:hAnsi="Times New Roman" w:cs="Times New Roman"/>
          <w:sz w:val="24"/>
          <w:szCs w:val="24"/>
        </w:rPr>
        <w:tab/>
        <w:t xml:space="preserve"> </w:t>
      </w:r>
      <w:r w:rsidRPr="004620B2">
        <w:rPr>
          <w:rFonts w:ascii="Times New Roman" w:hAnsi="Times New Roman" w:cs="Times New Roman"/>
          <w:sz w:val="24"/>
          <w:szCs w:val="24"/>
        </w:rPr>
        <w:tab/>
        <w:t xml:space="preserve"> 2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spacing w:line="360" w:lineRule="auto"/>
        <w:ind w:left="1080"/>
        <w:rPr>
          <w:rFonts w:ascii="Times New Roman" w:hAnsi="Times New Roman" w:cs="Times New Roman"/>
          <w:sz w:val="24"/>
          <w:szCs w:val="24"/>
        </w:rPr>
      </w:pPr>
      <w:r w:rsidRPr="004620B2">
        <w:rPr>
          <w:rFonts w:ascii="Times New Roman" w:hAnsi="Times New Roman" w:cs="Times New Roman"/>
          <w:sz w:val="24"/>
          <w:szCs w:val="24"/>
        </w:rPr>
        <w:t>Intre</w:t>
      </w:r>
      <w:r w:rsidRPr="004620B2">
        <w:rPr>
          <w:rFonts w:ascii="Times New Roman" w:hAnsi="Times New Roman" w:cs="Times New Roman"/>
          <w:b/>
          <w:sz w:val="24"/>
          <w:szCs w:val="24"/>
        </w:rPr>
        <w:t xml:space="preserve">  km:0+053.00-0+210.00:</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3.50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1 x 3.00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Acostamente</w:t>
      </w:r>
      <w:r w:rsidRPr="004620B2">
        <w:rPr>
          <w:rFonts w:ascii="Times New Roman" w:hAnsi="Times New Roman" w:cs="Times New Roman"/>
          <w:sz w:val="24"/>
          <w:szCs w:val="24"/>
        </w:rPr>
        <w:tab/>
      </w:r>
      <w:r w:rsidRPr="004620B2">
        <w:rPr>
          <w:rFonts w:ascii="Times New Roman" w:hAnsi="Times New Roman" w:cs="Times New Roman"/>
          <w:sz w:val="24"/>
          <w:szCs w:val="24"/>
        </w:rPr>
        <w:tab/>
        <w:t>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stanga.</w:t>
      </w:r>
    </w:p>
    <w:p w:rsidR="004620B2" w:rsidRPr="004620B2" w:rsidRDefault="004620B2" w:rsidP="004620B2">
      <w:pPr>
        <w:spacing w:line="360" w:lineRule="auto"/>
        <w:ind w:left="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8</w:t>
      </w:r>
      <w:r w:rsidRPr="004620B2">
        <w:rPr>
          <w:rFonts w:ascii="Times New Roman" w:hAnsi="Times New Roman" w:cs="Times New Roman"/>
          <w:sz w:val="24"/>
          <w:szCs w:val="24"/>
        </w:rPr>
        <w:t xml:space="preserve">: </w:t>
      </w:r>
      <w:r w:rsidRPr="004620B2">
        <w:rPr>
          <w:rFonts w:ascii="Times New Roman" w:hAnsi="Times New Roman" w:cs="Times New Roman"/>
          <w:b/>
          <w:sz w:val="24"/>
          <w:szCs w:val="24"/>
        </w:rPr>
        <w:t xml:space="preserve"> km:0+000.00-0+201.00:</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3.50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3.00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Acostamente</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dreapta</w:t>
      </w:r>
    </w:p>
    <w:p w:rsidR="004620B2" w:rsidRPr="004620B2" w:rsidRDefault="004620B2" w:rsidP="004620B2">
      <w:pPr>
        <w:spacing w:line="360" w:lineRule="auto"/>
        <w:ind w:firstLine="720"/>
        <w:rPr>
          <w:rFonts w:ascii="Times New Roman" w:hAnsi="Times New Roman" w:cs="Times New Roman"/>
          <w:sz w:val="24"/>
          <w:szCs w:val="24"/>
        </w:rPr>
      </w:pPr>
      <w:r w:rsidRPr="004620B2">
        <w:rPr>
          <w:rFonts w:ascii="Times New Roman" w:hAnsi="Times New Roman" w:cs="Times New Roman"/>
          <w:sz w:val="24"/>
          <w:szCs w:val="24"/>
        </w:rPr>
        <w:t xml:space="preserve">Pentru </w:t>
      </w:r>
      <w:r w:rsidRPr="004620B2">
        <w:rPr>
          <w:rFonts w:ascii="Times New Roman" w:hAnsi="Times New Roman" w:cs="Times New Roman"/>
          <w:b/>
          <w:sz w:val="24"/>
          <w:szCs w:val="24"/>
        </w:rPr>
        <w:t>Strada 9</w:t>
      </w:r>
      <w:r w:rsidRPr="004620B2">
        <w:rPr>
          <w:rFonts w:ascii="Times New Roman" w:hAnsi="Times New Roman" w:cs="Times New Roman"/>
          <w:sz w:val="24"/>
          <w:szCs w:val="24"/>
        </w:rPr>
        <w:t xml:space="preserve">: </w:t>
      </w:r>
      <w:r w:rsidRPr="004620B2">
        <w:rPr>
          <w:rFonts w:ascii="Times New Roman" w:hAnsi="Times New Roman" w:cs="Times New Roman"/>
          <w:b/>
          <w:sz w:val="24"/>
          <w:szCs w:val="24"/>
        </w:rPr>
        <w:t xml:space="preserve"> km:0+000.00-0+1175.00:</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Platforma Strada:</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3.50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Partea carosabilă:</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3.00 m </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Acostamente</w:t>
      </w:r>
      <w:r w:rsidRPr="004620B2">
        <w:rPr>
          <w:rFonts w:ascii="Times New Roman" w:hAnsi="Times New Roman" w:cs="Times New Roman"/>
          <w:sz w:val="24"/>
          <w:szCs w:val="24"/>
        </w:rPr>
        <w:tab/>
      </w:r>
      <w:r w:rsidRPr="004620B2">
        <w:rPr>
          <w:rFonts w:ascii="Times New Roman" w:hAnsi="Times New Roman" w:cs="Times New Roman"/>
          <w:sz w:val="24"/>
          <w:szCs w:val="24"/>
        </w:rPr>
        <w:tab/>
        <w:t xml:space="preserve"> 1 x 0.50 m</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Panta carosabilului este de 2.5% panta unica.</w:t>
      </w:r>
    </w:p>
    <w:p w:rsidR="004620B2" w:rsidRPr="004620B2" w:rsidRDefault="004620B2" w:rsidP="004620B2">
      <w:pPr>
        <w:numPr>
          <w:ilvl w:val="0"/>
          <w:numId w:val="13"/>
        </w:numPr>
        <w:spacing w:after="0" w:line="360" w:lineRule="auto"/>
        <w:rPr>
          <w:rFonts w:ascii="Times New Roman" w:hAnsi="Times New Roman" w:cs="Times New Roman"/>
          <w:sz w:val="24"/>
          <w:szCs w:val="24"/>
        </w:rPr>
      </w:pPr>
      <w:r w:rsidRPr="004620B2">
        <w:rPr>
          <w:rFonts w:ascii="Times New Roman" w:hAnsi="Times New Roman" w:cs="Times New Roman"/>
          <w:sz w:val="24"/>
          <w:szCs w:val="24"/>
        </w:rPr>
        <w:t>Sant beton dreapta</w:t>
      </w:r>
    </w:p>
    <w:p w:rsidR="004620B2" w:rsidRPr="004620B2" w:rsidRDefault="004620B2" w:rsidP="004620B2">
      <w:pPr>
        <w:spacing w:line="360" w:lineRule="auto"/>
        <w:ind w:left="1080"/>
        <w:rPr>
          <w:rFonts w:ascii="Times New Roman" w:hAnsi="Times New Roman" w:cs="Times New Roman"/>
          <w:sz w:val="24"/>
          <w:szCs w:val="24"/>
        </w:rPr>
      </w:pP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u w:val="single"/>
        </w:rPr>
        <w:t>Lucrari la sistemul rutier:</w:t>
      </w:r>
      <w:r w:rsidRPr="004620B2">
        <w:rPr>
          <w:rFonts w:ascii="Times New Roman" w:hAnsi="Times New Roman" w:cs="Times New Roman"/>
          <w:sz w:val="24"/>
          <w:szCs w:val="24"/>
        </w:rPr>
        <w:tab/>
      </w:r>
    </w:p>
    <w:p w:rsidR="004620B2" w:rsidRPr="004620B2" w:rsidRDefault="004620B2" w:rsidP="004620B2">
      <w:pPr>
        <w:spacing w:line="360" w:lineRule="auto"/>
        <w:jc w:val="both"/>
        <w:rPr>
          <w:rFonts w:ascii="Times New Roman" w:hAnsi="Times New Roman" w:cs="Times New Roman"/>
          <w:sz w:val="24"/>
          <w:szCs w:val="24"/>
        </w:rPr>
      </w:pPr>
      <w:r w:rsidRPr="004620B2">
        <w:rPr>
          <w:rFonts w:ascii="Times New Roman" w:hAnsi="Times New Roman" w:cs="Times New Roman"/>
          <w:sz w:val="24"/>
          <w:szCs w:val="24"/>
        </w:rPr>
        <w:t xml:space="preserve">Pe </w:t>
      </w:r>
      <w:r w:rsidR="00C320C0">
        <w:rPr>
          <w:rFonts w:ascii="Times New Roman" w:hAnsi="Times New Roman" w:cs="Times New Roman"/>
          <w:sz w:val="24"/>
          <w:szCs w:val="24"/>
        </w:rPr>
        <w:t>strazile</w:t>
      </w:r>
      <w:r w:rsidRPr="004620B2">
        <w:rPr>
          <w:rFonts w:ascii="Times New Roman" w:hAnsi="Times New Roman" w:cs="Times New Roman"/>
          <w:sz w:val="24"/>
          <w:szCs w:val="24"/>
        </w:rPr>
        <w:t xml:space="preserve"> de pe raza localitatii Huedin se vor executa urmatoarele tipuri de lucrari la sistemul rutier si anume:</w:t>
      </w:r>
    </w:p>
    <w:p w:rsidR="004620B2" w:rsidRPr="004620B2" w:rsidRDefault="004620B2" w:rsidP="004620B2">
      <w:pPr>
        <w:numPr>
          <w:ilvl w:val="0"/>
          <w:numId w:val="13"/>
        </w:numPr>
        <w:suppressAutoHyphens/>
        <w:spacing w:after="0" w:line="360" w:lineRule="auto"/>
        <w:jc w:val="both"/>
        <w:rPr>
          <w:rFonts w:ascii="Times New Roman" w:hAnsi="Times New Roman" w:cs="Times New Roman"/>
          <w:sz w:val="24"/>
          <w:szCs w:val="24"/>
        </w:rPr>
      </w:pPr>
      <w:r w:rsidRPr="004620B2">
        <w:rPr>
          <w:rFonts w:ascii="Times New Roman" w:hAnsi="Times New Roman" w:cs="Times New Roman"/>
          <w:sz w:val="24"/>
          <w:szCs w:val="24"/>
        </w:rPr>
        <w:t>Asternerea unui strat de balast de 30 cm grosime.</w:t>
      </w:r>
    </w:p>
    <w:p w:rsidR="004620B2" w:rsidRPr="004620B2" w:rsidRDefault="004620B2" w:rsidP="004620B2">
      <w:pPr>
        <w:numPr>
          <w:ilvl w:val="0"/>
          <w:numId w:val="13"/>
        </w:numPr>
        <w:suppressAutoHyphens/>
        <w:spacing w:after="0" w:line="360" w:lineRule="auto"/>
        <w:jc w:val="both"/>
        <w:rPr>
          <w:rFonts w:ascii="Times New Roman" w:hAnsi="Times New Roman" w:cs="Times New Roman"/>
          <w:sz w:val="24"/>
          <w:szCs w:val="24"/>
        </w:rPr>
      </w:pPr>
      <w:r w:rsidRPr="004620B2">
        <w:rPr>
          <w:rFonts w:ascii="Times New Roman" w:hAnsi="Times New Roman" w:cs="Times New Roman"/>
          <w:sz w:val="24"/>
          <w:szCs w:val="24"/>
        </w:rPr>
        <w:t>Asternerea unui strat de piatra sparta de 15 cm grosime.</w:t>
      </w:r>
    </w:p>
    <w:p w:rsidR="004620B2" w:rsidRPr="004620B2" w:rsidRDefault="004620B2" w:rsidP="004620B2">
      <w:pPr>
        <w:numPr>
          <w:ilvl w:val="0"/>
          <w:numId w:val="13"/>
        </w:numPr>
        <w:spacing w:after="0" w:line="360" w:lineRule="auto"/>
        <w:jc w:val="both"/>
        <w:rPr>
          <w:rFonts w:ascii="Times New Roman" w:hAnsi="Times New Roman" w:cs="Times New Roman"/>
          <w:sz w:val="24"/>
          <w:szCs w:val="24"/>
        </w:rPr>
      </w:pPr>
      <w:r w:rsidRPr="004620B2">
        <w:rPr>
          <w:rFonts w:ascii="Times New Roman" w:hAnsi="Times New Roman" w:cs="Times New Roman"/>
          <w:sz w:val="24"/>
          <w:szCs w:val="24"/>
        </w:rPr>
        <w:t>Asternerea unui strat de legatura BAD 25 cu grosimea de 6 cm.</w:t>
      </w:r>
    </w:p>
    <w:p w:rsidR="004620B2" w:rsidRPr="004620B2" w:rsidRDefault="004620B2" w:rsidP="004620B2">
      <w:pPr>
        <w:numPr>
          <w:ilvl w:val="0"/>
          <w:numId w:val="13"/>
        </w:numPr>
        <w:spacing w:after="0" w:line="360" w:lineRule="auto"/>
        <w:jc w:val="both"/>
        <w:rPr>
          <w:rFonts w:ascii="Times New Roman" w:hAnsi="Times New Roman" w:cs="Times New Roman"/>
          <w:sz w:val="24"/>
          <w:szCs w:val="24"/>
        </w:rPr>
      </w:pPr>
      <w:r w:rsidRPr="004620B2">
        <w:rPr>
          <w:rFonts w:ascii="Times New Roman" w:hAnsi="Times New Roman" w:cs="Times New Roman"/>
          <w:sz w:val="24"/>
          <w:szCs w:val="24"/>
        </w:rPr>
        <w:t>Asternerea unui strat de uzura BA 16, cu grosimea de 4 cm.</w:t>
      </w:r>
    </w:p>
    <w:p w:rsidR="004620B2" w:rsidRPr="004620B2" w:rsidRDefault="004620B2" w:rsidP="004620B2">
      <w:pPr>
        <w:numPr>
          <w:ilvl w:val="0"/>
          <w:numId w:val="13"/>
        </w:numPr>
        <w:spacing w:after="0" w:line="360" w:lineRule="auto"/>
        <w:jc w:val="both"/>
        <w:rPr>
          <w:rFonts w:ascii="Times New Roman" w:hAnsi="Times New Roman" w:cs="Times New Roman"/>
          <w:color w:val="FF0000"/>
          <w:sz w:val="24"/>
          <w:szCs w:val="24"/>
        </w:rPr>
      </w:pPr>
      <w:r w:rsidRPr="004620B2">
        <w:rPr>
          <w:rFonts w:ascii="Times New Roman" w:hAnsi="Times New Roman" w:cs="Times New Roman"/>
          <w:sz w:val="24"/>
          <w:szCs w:val="24"/>
        </w:rPr>
        <w:t>Acostamente din piatra sparta cu grosimea de 10 cm.</w:t>
      </w:r>
    </w:p>
    <w:p w:rsidR="004620B2" w:rsidRDefault="004620B2" w:rsidP="004620B2">
      <w:pPr>
        <w:spacing w:line="360" w:lineRule="auto"/>
        <w:jc w:val="both"/>
        <w:rPr>
          <w:rFonts w:ascii="Times New Roman" w:hAnsi="Times New Roman" w:cs="Times New Roman"/>
          <w:sz w:val="24"/>
          <w:szCs w:val="24"/>
        </w:rPr>
      </w:pPr>
      <w:r w:rsidRPr="004620B2">
        <w:rPr>
          <w:rFonts w:ascii="Times New Roman" w:hAnsi="Times New Roman" w:cs="Times New Roman"/>
          <w:sz w:val="24"/>
          <w:szCs w:val="24"/>
        </w:rPr>
        <w:t xml:space="preserve">  </w:t>
      </w:r>
    </w:p>
    <w:p w:rsidR="00C320C0" w:rsidRPr="004620B2" w:rsidRDefault="00C320C0" w:rsidP="004620B2">
      <w:pPr>
        <w:spacing w:line="360" w:lineRule="auto"/>
        <w:jc w:val="both"/>
        <w:rPr>
          <w:rFonts w:ascii="Times New Roman" w:hAnsi="Times New Roman" w:cs="Times New Roman"/>
          <w:sz w:val="24"/>
          <w:szCs w:val="24"/>
        </w:rPr>
      </w:pPr>
    </w:p>
    <w:p w:rsidR="004620B2" w:rsidRPr="004620B2" w:rsidRDefault="004620B2" w:rsidP="004620B2">
      <w:pPr>
        <w:spacing w:line="360" w:lineRule="auto"/>
        <w:ind w:firstLine="720"/>
        <w:jc w:val="both"/>
        <w:rPr>
          <w:rFonts w:ascii="Times New Roman" w:hAnsi="Times New Roman" w:cs="Times New Roman"/>
          <w:sz w:val="24"/>
          <w:szCs w:val="24"/>
          <w:u w:val="single"/>
        </w:rPr>
      </w:pPr>
      <w:r w:rsidRPr="004620B2">
        <w:rPr>
          <w:rFonts w:ascii="Times New Roman" w:hAnsi="Times New Roman" w:cs="Times New Roman"/>
          <w:sz w:val="24"/>
          <w:szCs w:val="24"/>
          <w:u w:val="single"/>
        </w:rPr>
        <w:lastRenderedPageBreak/>
        <w:t>Lucrari de colectare si evacuare a apelor:</w:t>
      </w: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rPr>
        <w:t>Pentru asigurarea scurgerii apelor pluviale s-au proiectat rigole si santuri din beton pentru preluarea debitului mare de apa care poate aparea in urma precipitatiilor. Profilul si dimensiunile adoptate la santurilor sunt  prezentate mai detaliat in plansele  „Profil transversal tip”.</w:t>
      </w:r>
    </w:p>
    <w:p w:rsidR="004620B2" w:rsidRPr="004620B2" w:rsidRDefault="004620B2" w:rsidP="004620B2">
      <w:pPr>
        <w:spacing w:line="360" w:lineRule="auto"/>
        <w:ind w:firstLine="720"/>
        <w:jc w:val="both"/>
        <w:rPr>
          <w:rFonts w:ascii="Times New Roman" w:hAnsi="Times New Roman" w:cs="Times New Roman"/>
          <w:sz w:val="24"/>
          <w:szCs w:val="24"/>
        </w:rPr>
      </w:pPr>
      <w:r w:rsidRPr="004620B2">
        <w:rPr>
          <w:rFonts w:ascii="Times New Roman" w:hAnsi="Times New Roman" w:cs="Times New Roman"/>
          <w:sz w:val="24"/>
          <w:szCs w:val="24"/>
        </w:rPr>
        <w:t>Analizand profilul longitudinal s-a constatat faptul ca este necesara inlocuirea si proiectarea unor podete tubulare noi pentru a asigura scurgerea apelor pluviale, ele pot fi identificate la urmatoarele kilometraje:</w:t>
      </w:r>
    </w:p>
    <w:p w:rsidR="004620B2" w:rsidRPr="004620B2" w:rsidRDefault="004620B2" w:rsidP="004620B2">
      <w:pPr>
        <w:spacing w:line="360" w:lineRule="auto"/>
        <w:ind w:left="360"/>
        <w:jc w:val="both"/>
        <w:rPr>
          <w:rFonts w:ascii="Times New Roman" w:hAnsi="Times New Roman" w:cs="Times New Roman"/>
          <w:b/>
          <w:color w:val="FF0000"/>
          <w:sz w:val="24"/>
          <w:szCs w:val="24"/>
        </w:rPr>
      </w:pPr>
    </w:p>
    <w:p w:rsidR="004620B2" w:rsidRPr="004620B2" w:rsidRDefault="004620B2" w:rsidP="004620B2">
      <w:pPr>
        <w:spacing w:line="360" w:lineRule="auto"/>
        <w:ind w:left="360"/>
        <w:jc w:val="both"/>
        <w:rPr>
          <w:rFonts w:ascii="Times New Roman" w:hAnsi="Times New Roman" w:cs="Times New Roman"/>
          <w:b/>
          <w:color w:val="FF0000"/>
          <w:sz w:val="24"/>
          <w:szCs w:val="24"/>
        </w:rPr>
      </w:pPr>
    </w:p>
    <w:tbl>
      <w:tblPr>
        <w:tblW w:w="8640" w:type="dxa"/>
        <w:tblLook w:val="04A0" w:firstRow="1" w:lastRow="0" w:firstColumn="1" w:lastColumn="0" w:noHBand="0" w:noVBand="1"/>
      </w:tblPr>
      <w:tblGrid>
        <w:gridCol w:w="960"/>
        <w:gridCol w:w="1132"/>
        <w:gridCol w:w="6726"/>
      </w:tblGrid>
      <w:tr w:rsidR="004620B2" w:rsidRPr="004620B2" w:rsidTr="005638E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Nr. Crt</w:t>
            </w: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1</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0+040.00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0+694.00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1+124.00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4</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1+524.00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5</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1+910.00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6</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2+392.00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7</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2+795.00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L=7.5m.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8</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3+230.00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prefabricat C''</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9</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3+271.00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10</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3+473.00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3+574.00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2</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0+095.00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L=7.5m. Drum lateral</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0+542.00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1+142.00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L=7.5m.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4</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1+442.00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L=7.5m.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5</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1+637.00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L=7.5m. Drum lateral</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lastRenderedPageBreak/>
              <w:t>6</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1+692.00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L=7.5m.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7</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1+967.00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8</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2+124.00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L=7.5m. Drum lateral</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9</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2+326.00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10</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2+451.00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L=7.5m.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2+485.00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L=7.5m. Drum lateral</w:t>
            </w:r>
          </w:p>
        </w:tc>
      </w:tr>
      <w:tr w:rsidR="004620B2" w:rsidRPr="004620B2" w:rsidTr="005638EE">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2+751.00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13</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3+101.00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1000. L=7.5m.</w:t>
            </w:r>
          </w:p>
        </w:tc>
      </w:tr>
      <w:tr w:rsidR="004620B2" w:rsidRPr="004620B2" w:rsidTr="005638EE">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14</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3+623.00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L=7.5m.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15</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3+748.00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L=7.5m.</w:t>
            </w:r>
          </w:p>
        </w:tc>
      </w:tr>
      <w:tr w:rsidR="004620B2" w:rsidRPr="004620B2" w:rsidTr="005638EE">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16</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4+048.00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17</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4+348.00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18</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4+648.00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19</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4+658.00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L=7.5m. Drum lateral</w:t>
            </w:r>
          </w:p>
        </w:tc>
      </w:tr>
      <w:tr w:rsidR="004620B2" w:rsidRPr="004620B2" w:rsidTr="005638EE">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20</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5+087.00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5+248.00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5+413.00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L=7.5m.</w:t>
            </w:r>
          </w:p>
        </w:tc>
      </w:tr>
      <w:tr w:rsidR="004620B2" w:rsidRPr="004620B2" w:rsidTr="005638E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 </w:t>
            </w: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3</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0+207.00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0+451.00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nil"/>
              <w:left w:val="single" w:sz="8" w:space="0" w:color="auto"/>
              <w:bottom w:val="nil"/>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0+574.00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 </w:t>
            </w: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4</w:t>
            </w:r>
          </w:p>
        </w:tc>
      </w:tr>
      <w:tr w:rsidR="004620B2" w:rsidRPr="004620B2" w:rsidTr="005638EE">
        <w:trPr>
          <w:trHeight w:val="315"/>
        </w:trPr>
        <w:tc>
          <w:tcPr>
            <w:tcW w:w="960" w:type="dxa"/>
            <w:tcBorders>
              <w:top w:val="nil"/>
              <w:left w:val="single" w:sz="8" w:space="0" w:color="auto"/>
              <w:bottom w:val="nil"/>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0+002.00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L=5m.</w:t>
            </w:r>
          </w:p>
        </w:tc>
      </w:tr>
      <w:tr w:rsidR="004620B2" w:rsidRPr="004620B2" w:rsidTr="005638E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 </w:t>
            </w: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5</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0+002.00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L=5m.</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0+088.00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600. L=7.5m. Drum lateral</w:t>
            </w:r>
          </w:p>
        </w:tc>
      </w:tr>
      <w:tr w:rsidR="004620B2" w:rsidRPr="004620B2" w:rsidTr="005638EE">
        <w:trPr>
          <w:trHeight w:val="315"/>
        </w:trPr>
        <w:tc>
          <w:tcPr>
            <w:tcW w:w="960" w:type="dxa"/>
            <w:tcBorders>
              <w:top w:val="nil"/>
              <w:left w:val="single" w:sz="8" w:space="0" w:color="auto"/>
              <w:bottom w:val="nil"/>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0+351.00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lastRenderedPageBreak/>
              <w:t> </w:t>
            </w: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6</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0+160.00</w:t>
            </w:r>
          </w:p>
        </w:tc>
        <w:tc>
          <w:tcPr>
            <w:tcW w:w="6726" w:type="dxa"/>
            <w:tcBorders>
              <w:top w:val="single" w:sz="4" w:space="0" w:color="auto"/>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Infiintare  podet tubular diam 800. L=5m.</w:t>
            </w:r>
          </w:p>
        </w:tc>
      </w:tr>
      <w:tr w:rsidR="004620B2" w:rsidRPr="004620B2" w:rsidTr="005638EE">
        <w:trPr>
          <w:trHeight w:val="315"/>
        </w:trPr>
        <w:tc>
          <w:tcPr>
            <w:tcW w:w="960" w:type="dxa"/>
            <w:tcBorders>
              <w:top w:val="nil"/>
              <w:left w:val="single" w:sz="8" w:space="0" w:color="auto"/>
              <w:bottom w:val="nil"/>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0+437.00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 </w:t>
            </w: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7</w:t>
            </w:r>
          </w:p>
        </w:tc>
      </w:tr>
      <w:tr w:rsidR="004620B2" w:rsidRPr="004620B2" w:rsidTr="005638EE">
        <w:trPr>
          <w:trHeight w:val="315"/>
        </w:trPr>
        <w:tc>
          <w:tcPr>
            <w:tcW w:w="960" w:type="dxa"/>
            <w:tcBorders>
              <w:top w:val="nil"/>
              <w:left w:val="single" w:sz="8" w:space="0" w:color="auto"/>
              <w:bottom w:val="nil"/>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0+141.00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800. L=5m.</w:t>
            </w:r>
          </w:p>
        </w:tc>
      </w:tr>
      <w:tr w:rsidR="004620B2" w:rsidRPr="004620B2" w:rsidTr="005638E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 </w:t>
            </w:r>
          </w:p>
        </w:tc>
        <w:tc>
          <w:tcPr>
            <w:tcW w:w="768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Strada 9</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1</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0+119.00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600. L=5m.</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2</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0+834.00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600. L=7.5m.</w:t>
            </w:r>
          </w:p>
        </w:tc>
      </w:tr>
      <w:tr w:rsidR="004620B2" w:rsidRPr="004620B2" w:rsidTr="005638EE">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3</w:t>
            </w:r>
          </w:p>
        </w:tc>
        <w:tc>
          <w:tcPr>
            <w:tcW w:w="954" w:type="dxa"/>
            <w:tcBorders>
              <w:top w:val="nil"/>
              <w:left w:val="nil"/>
              <w:bottom w:val="single" w:sz="4" w:space="0" w:color="auto"/>
              <w:right w:val="single" w:sz="4"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1+070.00</w:t>
            </w:r>
          </w:p>
        </w:tc>
        <w:tc>
          <w:tcPr>
            <w:tcW w:w="6726" w:type="dxa"/>
            <w:tcBorders>
              <w:top w:val="nil"/>
              <w:left w:val="nil"/>
              <w:bottom w:val="single" w:sz="4"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1500. L=5m.</w:t>
            </w:r>
          </w:p>
        </w:tc>
      </w:tr>
      <w:tr w:rsidR="004620B2" w:rsidRPr="004620B2" w:rsidTr="005638EE">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620B2" w:rsidRPr="004620B2" w:rsidRDefault="004620B2" w:rsidP="005638EE">
            <w:pPr>
              <w:jc w:val="right"/>
              <w:rPr>
                <w:rFonts w:ascii="Times New Roman" w:hAnsi="Times New Roman" w:cs="Times New Roman"/>
                <w:color w:val="000000"/>
                <w:sz w:val="24"/>
                <w:szCs w:val="24"/>
              </w:rPr>
            </w:pPr>
            <w:r w:rsidRPr="004620B2">
              <w:rPr>
                <w:rFonts w:ascii="Times New Roman" w:hAnsi="Times New Roman" w:cs="Times New Roman"/>
                <w:color w:val="000000"/>
                <w:sz w:val="24"/>
                <w:szCs w:val="24"/>
              </w:rPr>
              <w:t>4</w:t>
            </w:r>
          </w:p>
        </w:tc>
        <w:tc>
          <w:tcPr>
            <w:tcW w:w="954" w:type="dxa"/>
            <w:tcBorders>
              <w:top w:val="nil"/>
              <w:left w:val="nil"/>
              <w:bottom w:val="single" w:sz="8" w:space="0" w:color="auto"/>
              <w:right w:val="single" w:sz="4" w:space="0" w:color="auto"/>
            </w:tcBorders>
            <w:shd w:val="clear" w:color="auto" w:fill="auto"/>
            <w:noWrap/>
            <w:vAlign w:val="bottom"/>
            <w:hideMark/>
          </w:tcPr>
          <w:p w:rsidR="004620B2" w:rsidRPr="004620B2" w:rsidRDefault="004620B2" w:rsidP="005638EE">
            <w:pPr>
              <w:rPr>
                <w:rFonts w:ascii="Times New Roman" w:hAnsi="Times New Roman" w:cs="Times New Roman"/>
                <w:color w:val="000000"/>
                <w:sz w:val="24"/>
                <w:szCs w:val="24"/>
              </w:rPr>
            </w:pPr>
            <w:r w:rsidRPr="004620B2">
              <w:rPr>
                <w:rFonts w:ascii="Times New Roman" w:hAnsi="Times New Roman" w:cs="Times New Roman"/>
                <w:color w:val="000000"/>
                <w:sz w:val="24"/>
                <w:szCs w:val="24"/>
              </w:rPr>
              <w:t>1+163.00</w:t>
            </w:r>
          </w:p>
        </w:tc>
        <w:tc>
          <w:tcPr>
            <w:tcW w:w="6726" w:type="dxa"/>
            <w:tcBorders>
              <w:top w:val="nil"/>
              <w:left w:val="nil"/>
              <w:bottom w:val="single" w:sz="8" w:space="0" w:color="auto"/>
              <w:right w:val="single" w:sz="8" w:space="0" w:color="000000"/>
            </w:tcBorders>
            <w:shd w:val="clear" w:color="auto" w:fill="auto"/>
            <w:noWrap/>
            <w:vAlign w:val="bottom"/>
            <w:hideMark/>
          </w:tcPr>
          <w:p w:rsidR="004620B2" w:rsidRPr="004620B2" w:rsidRDefault="004620B2" w:rsidP="005638EE">
            <w:pPr>
              <w:jc w:val="center"/>
              <w:rPr>
                <w:rFonts w:ascii="Times New Roman" w:hAnsi="Times New Roman" w:cs="Times New Roman"/>
                <w:color w:val="000000"/>
                <w:sz w:val="24"/>
                <w:szCs w:val="24"/>
              </w:rPr>
            </w:pPr>
            <w:r w:rsidRPr="004620B2">
              <w:rPr>
                <w:rFonts w:ascii="Times New Roman" w:hAnsi="Times New Roman" w:cs="Times New Roman"/>
                <w:color w:val="000000"/>
                <w:sz w:val="24"/>
                <w:szCs w:val="24"/>
              </w:rPr>
              <w:t>Inlocuire podet tubular existent cu podet tubular diam 1500. L=5m.</w:t>
            </w:r>
          </w:p>
        </w:tc>
      </w:tr>
    </w:tbl>
    <w:p w:rsidR="004620B2" w:rsidRDefault="00922B4F" w:rsidP="00DA5E95">
      <w:pPr>
        <w:tabs>
          <w:tab w:val="center" w:pos="4873"/>
        </w:tabs>
        <w:suppressAutoHyphens/>
        <w:spacing w:after="0" w:line="360" w:lineRule="auto"/>
        <w:jc w:val="both"/>
        <w:rPr>
          <w:rFonts w:ascii="Times New Roman" w:eastAsia="Times New Roman" w:hAnsi="Times New Roman" w:cs="Times New Roman"/>
          <w:sz w:val="24"/>
          <w:szCs w:val="24"/>
          <w:lang w:bidi="ar-SA"/>
        </w:rPr>
      </w:pPr>
      <w:r w:rsidRPr="00A008A0">
        <w:rPr>
          <w:rFonts w:ascii="Times New Roman" w:eastAsia="Times New Roman" w:hAnsi="Times New Roman" w:cs="Times New Roman"/>
          <w:sz w:val="24"/>
          <w:szCs w:val="24"/>
          <w:lang w:bidi="ar-SA"/>
        </w:rPr>
        <w:tab/>
      </w:r>
      <w:r w:rsidRPr="00A008A0">
        <w:rPr>
          <w:rFonts w:ascii="Times New Roman" w:eastAsia="Times New Roman" w:hAnsi="Times New Roman" w:cs="Times New Roman"/>
          <w:sz w:val="24"/>
          <w:szCs w:val="24"/>
          <w:lang w:bidi="ar-SA"/>
        </w:rPr>
        <w:tab/>
      </w:r>
      <w:r w:rsidRPr="00A008A0">
        <w:rPr>
          <w:rFonts w:ascii="Times New Roman" w:eastAsia="Times New Roman" w:hAnsi="Times New Roman" w:cs="Times New Roman"/>
          <w:sz w:val="24"/>
          <w:szCs w:val="24"/>
          <w:lang w:bidi="ar-SA"/>
        </w:rPr>
        <w:tab/>
      </w:r>
      <w:r w:rsidRPr="00A008A0">
        <w:rPr>
          <w:rFonts w:ascii="Times New Roman" w:eastAsia="Times New Roman" w:hAnsi="Times New Roman" w:cs="Times New Roman"/>
          <w:sz w:val="24"/>
          <w:szCs w:val="24"/>
          <w:lang w:bidi="ar-SA"/>
        </w:rPr>
        <w:tab/>
      </w:r>
      <w:r w:rsidRPr="00A008A0">
        <w:rPr>
          <w:rFonts w:ascii="Times New Roman" w:eastAsia="Times New Roman" w:hAnsi="Times New Roman" w:cs="Times New Roman"/>
          <w:sz w:val="24"/>
          <w:szCs w:val="24"/>
          <w:lang w:bidi="ar-SA"/>
        </w:rPr>
        <w:tab/>
      </w:r>
      <w:r w:rsidRPr="00A008A0">
        <w:rPr>
          <w:rFonts w:ascii="Times New Roman" w:eastAsia="Times New Roman" w:hAnsi="Times New Roman" w:cs="Times New Roman"/>
          <w:sz w:val="24"/>
          <w:szCs w:val="24"/>
          <w:lang w:bidi="ar-SA"/>
        </w:rPr>
        <w:tab/>
      </w:r>
    </w:p>
    <w:p w:rsidR="00922B4F" w:rsidRPr="00A008A0" w:rsidRDefault="004620B2" w:rsidP="00DA5E95">
      <w:pPr>
        <w:tabs>
          <w:tab w:val="center" w:pos="4873"/>
        </w:tabs>
        <w:suppressAutoHyphens/>
        <w:spacing w:after="0" w:line="360"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sidR="00922B4F" w:rsidRPr="00A008A0">
        <w:rPr>
          <w:rFonts w:ascii="Times New Roman" w:eastAsia="Times New Roman" w:hAnsi="Times New Roman" w:cs="Times New Roman"/>
          <w:sz w:val="24"/>
          <w:szCs w:val="24"/>
          <w:lang w:bidi="ar-SA"/>
        </w:rPr>
        <w:t>Intocmit:</w:t>
      </w:r>
    </w:p>
    <w:p w:rsidR="00922B4F" w:rsidRPr="00A008A0" w:rsidRDefault="00C52EF0" w:rsidP="00DA5E95">
      <w:pPr>
        <w:tabs>
          <w:tab w:val="center" w:pos="4873"/>
        </w:tabs>
        <w:suppressAutoHyphens/>
        <w:spacing w:after="0" w:line="360" w:lineRule="auto"/>
        <w:jc w:val="both"/>
        <w:rPr>
          <w:rFonts w:ascii="Times New Roman" w:eastAsia="Times New Roman" w:hAnsi="Times New Roman" w:cs="Times New Roman"/>
          <w:b/>
          <w:sz w:val="24"/>
          <w:szCs w:val="24"/>
          <w:lang w:val="ro-RO" w:bidi="ar-SA"/>
        </w:rPr>
      </w:pP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ab/>
        <w:t xml:space="preserve">   Ing.: Laurentiu</w:t>
      </w:r>
      <w:r w:rsidR="009B4CE9">
        <w:rPr>
          <w:rFonts w:ascii="Times New Roman" w:eastAsia="Times New Roman" w:hAnsi="Times New Roman" w:cs="Times New Roman"/>
          <w:sz w:val="24"/>
          <w:szCs w:val="24"/>
          <w:lang w:bidi="ar-SA"/>
        </w:rPr>
        <w:t xml:space="preserve"> Liviu</w:t>
      </w:r>
      <w:r>
        <w:rPr>
          <w:rFonts w:ascii="Times New Roman" w:eastAsia="Times New Roman" w:hAnsi="Times New Roman" w:cs="Times New Roman"/>
          <w:sz w:val="24"/>
          <w:szCs w:val="24"/>
          <w:lang w:bidi="ar-SA"/>
        </w:rPr>
        <w:t xml:space="preserve"> Lola</w:t>
      </w:r>
    </w:p>
    <w:sectPr w:rsidR="00922B4F" w:rsidRPr="00A008A0" w:rsidSect="00DA5E95">
      <w:footerReference w:type="default" r:id="rId8"/>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DE4" w:rsidRDefault="00897DE4" w:rsidP="00923D83">
      <w:pPr>
        <w:spacing w:after="0" w:line="240" w:lineRule="auto"/>
      </w:pPr>
      <w:r>
        <w:separator/>
      </w:r>
    </w:p>
  </w:endnote>
  <w:endnote w:type="continuationSeparator" w:id="0">
    <w:p w:rsidR="00897DE4" w:rsidRDefault="00897DE4" w:rsidP="00923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080"/>
      <w:docPartObj>
        <w:docPartGallery w:val="Page Numbers (Bottom of Page)"/>
        <w:docPartUnique/>
      </w:docPartObj>
    </w:sdtPr>
    <w:sdtEndPr/>
    <w:sdtContent>
      <w:p w:rsidR="00897DE4" w:rsidRDefault="00897DE4">
        <w:pPr>
          <w:pStyle w:val="Footer"/>
          <w:jc w:val="center"/>
        </w:pPr>
        <w:r>
          <w:fldChar w:fldCharType="begin"/>
        </w:r>
        <w:r>
          <w:instrText xml:space="preserve"> PAGE   \* MERGEFORMAT </w:instrText>
        </w:r>
        <w:r>
          <w:fldChar w:fldCharType="separate"/>
        </w:r>
        <w:r w:rsidR="00FA1F88">
          <w:rPr>
            <w:noProof/>
          </w:rPr>
          <w:t>15</w:t>
        </w:r>
        <w:r>
          <w:rPr>
            <w:noProof/>
          </w:rPr>
          <w:fldChar w:fldCharType="end"/>
        </w:r>
      </w:p>
    </w:sdtContent>
  </w:sdt>
  <w:p w:rsidR="00897DE4" w:rsidRDefault="0089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DE4" w:rsidRDefault="00897DE4" w:rsidP="00923D83">
      <w:pPr>
        <w:spacing w:after="0" w:line="240" w:lineRule="auto"/>
      </w:pPr>
      <w:r>
        <w:separator/>
      </w:r>
    </w:p>
  </w:footnote>
  <w:footnote w:type="continuationSeparator" w:id="0">
    <w:p w:rsidR="00897DE4" w:rsidRDefault="00897DE4" w:rsidP="00923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385116"/>
    <w:lvl w:ilvl="0">
      <w:numFmt w:val="bullet"/>
      <w:lvlText w:val="*"/>
      <w:lvlJc w:val="left"/>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 %1."/>
      <w:lvlJc w:val="left"/>
      <w:pPr>
        <w:tabs>
          <w:tab w:val="num" w:pos="283"/>
        </w:tabs>
        <w:ind w:left="283" w:hanging="283"/>
      </w:pPr>
      <w:rPr>
        <w:rFonts w:ascii="StarSymbol" w:hAnsi="StarSymbol" w:cs="StarSymbol"/>
        <w:sz w:val="18"/>
        <w:szCs w:val="18"/>
      </w:rPr>
    </w:lvl>
    <w:lvl w:ilvl="1">
      <w:start w:val="1"/>
      <w:numFmt w:val="lowerLetter"/>
      <w:lvlText w:val=" %2)"/>
      <w:lvlJc w:val="left"/>
      <w:pPr>
        <w:tabs>
          <w:tab w:val="num" w:pos="567"/>
        </w:tabs>
        <w:ind w:left="567" w:hanging="283"/>
      </w:pPr>
      <w:rPr>
        <w:rFonts w:ascii="StarSymbol" w:hAnsi="StarSymbol" w:cs="StarSymbol"/>
        <w:sz w:val="18"/>
        <w:szCs w:val="18"/>
      </w:rPr>
    </w:lvl>
    <w:lvl w:ilvl="2">
      <w:start w:val="1"/>
      <w:numFmt w:val="bullet"/>
      <w:lvlText w:val=""/>
      <w:lvlJc w:val="left"/>
      <w:pPr>
        <w:tabs>
          <w:tab w:val="num" w:pos="992"/>
        </w:tabs>
        <w:ind w:left="992"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8"/>
    <w:multiLevelType w:val="multilevel"/>
    <w:tmpl w:val="92F08778"/>
    <w:lvl w:ilvl="0">
      <w:start w:val="1"/>
      <w:numFmt w:val="bullet"/>
      <w:lvlText w:val=""/>
      <w:lvlJc w:val="left"/>
      <w:pPr>
        <w:tabs>
          <w:tab w:val="num" w:pos="709"/>
        </w:tabs>
        <w:ind w:left="709" w:hanging="283"/>
      </w:pPr>
      <w:rPr>
        <w:rFonts w:ascii="Wingdings" w:hAnsi="Wingdings"/>
      </w:rPr>
    </w:lvl>
    <w:lvl w:ilvl="1">
      <w:start w:val="2"/>
      <w:numFmt w:val="bullet"/>
      <w:lvlText w:val=""/>
      <w:lvlJc w:val="left"/>
      <w:pPr>
        <w:tabs>
          <w:tab w:val="num" w:pos="566"/>
        </w:tabs>
        <w:ind w:left="566" w:hanging="283"/>
      </w:pPr>
      <w:rPr>
        <w:rFonts w:ascii="Wingdings" w:hAnsi="Wingdings"/>
      </w:rPr>
    </w:lvl>
    <w:lvl w:ilvl="2">
      <w:start w:val="3"/>
      <w:numFmt w:val="bullet"/>
      <w:lvlText w:val=""/>
      <w:lvlJc w:val="left"/>
      <w:pPr>
        <w:tabs>
          <w:tab w:val="num" w:pos="1133"/>
        </w:tabs>
        <w:ind w:left="1133" w:hanging="567"/>
      </w:pPr>
      <w:rPr>
        <w:rFonts w:ascii="Wingdings" w:hAnsi="Wingdings"/>
      </w:rPr>
    </w:lvl>
    <w:lvl w:ilvl="3">
      <w:start w:val="4"/>
      <w:numFmt w:val="bullet"/>
      <w:lvlText w:val=""/>
      <w:lvlJc w:val="left"/>
      <w:pPr>
        <w:tabs>
          <w:tab w:val="num" w:pos="709"/>
        </w:tabs>
        <w:ind w:left="709" w:hanging="709"/>
      </w:pPr>
      <w:rPr>
        <w:rFonts w:ascii="Wingdings" w:hAnsi="Wingdings"/>
      </w:rPr>
    </w:lvl>
    <w:lvl w:ilvl="4">
      <w:start w:val="1"/>
      <w:numFmt w:val="bullet"/>
      <w:lvlText w:val="-"/>
      <w:lvlJc w:val="left"/>
      <w:pPr>
        <w:tabs>
          <w:tab w:val="num" w:pos="850"/>
        </w:tabs>
        <w:ind w:left="850" w:hanging="850"/>
      </w:pPr>
      <w:rPr>
        <w:rFonts w:ascii="Times New Roman" w:hAnsi="Times New Roman"/>
        <w:sz w:val="18"/>
      </w:rPr>
    </w:lvl>
    <w:lvl w:ilvl="5">
      <w:start w:val="6"/>
      <w:numFmt w:val="bullet"/>
      <w:lvlText w:val=""/>
      <w:lvlJc w:val="left"/>
      <w:pPr>
        <w:tabs>
          <w:tab w:val="num" w:pos="3713"/>
        </w:tabs>
        <w:ind w:left="3713" w:hanging="1021"/>
      </w:pPr>
      <w:rPr>
        <w:rFonts w:ascii="Wingdings" w:hAnsi="Wingdings"/>
      </w:rPr>
    </w:lvl>
    <w:lvl w:ilvl="6">
      <w:start w:val="7"/>
      <w:numFmt w:val="bullet"/>
      <w:lvlText w:val=""/>
      <w:lvlJc w:val="left"/>
      <w:pPr>
        <w:tabs>
          <w:tab w:val="num" w:pos="5017"/>
        </w:tabs>
        <w:ind w:left="5017" w:hanging="1304"/>
      </w:pPr>
      <w:rPr>
        <w:rFonts w:ascii="Wingdings" w:hAnsi="Wingdings"/>
      </w:rPr>
    </w:lvl>
    <w:lvl w:ilvl="7">
      <w:start w:val="8"/>
      <w:numFmt w:val="bullet"/>
      <w:lvlText w:val=""/>
      <w:lvlJc w:val="left"/>
      <w:pPr>
        <w:tabs>
          <w:tab w:val="num" w:pos="6491"/>
        </w:tabs>
        <w:ind w:left="6491" w:hanging="1474"/>
      </w:pPr>
      <w:rPr>
        <w:rFonts w:ascii="Wingdings" w:hAnsi="Wingdings"/>
      </w:rPr>
    </w:lvl>
    <w:lvl w:ilvl="8">
      <w:start w:val="9"/>
      <w:numFmt w:val="bullet"/>
      <w:lvlText w:val=""/>
      <w:lvlJc w:val="left"/>
      <w:pPr>
        <w:tabs>
          <w:tab w:val="num" w:pos="8079"/>
        </w:tabs>
        <w:ind w:left="8079" w:hanging="1588"/>
      </w:pPr>
      <w:rPr>
        <w:rFonts w:ascii="Wingdings" w:hAnsi="Wingdings"/>
      </w:rPr>
    </w:lvl>
  </w:abstractNum>
  <w:abstractNum w:abstractNumId="4">
    <w:nsid w:val="0000001B"/>
    <w:multiLevelType w:val="singleLevel"/>
    <w:tmpl w:val="0000001B"/>
    <w:lvl w:ilvl="0">
      <w:start w:val="21"/>
      <w:numFmt w:val="bullet"/>
      <w:lvlText w:val="-"/>
      <w:lvlJc w:val="left"/>
      <w:pPr>
        <w:tabs>
          <w:tab w:val="num" w:pos="720"/>
        </w:tabs>
        <w:ind w:left="720" w:hanging="360"/>
      </w:pPr>
      <w:rPr>
        <w:rFonts w:ascii="Times New Roman" w:hAnsi="Times New Roman" w:cs="Times New Roman"/>
      </w:rPr>
    </w:lvl>
  </w:abstractNum>
  <w:abstractNum w:abstractNumId="5">
    <w:nsid w:val="07543FD6"/>
    <w:multiLevelType w:val="hybridMultilevel"/>
    <w:tmpl w:val="4DC26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974413"/>
    <w:multiLevelType w:val="multilevel"/>
    <w:tmpl w:val="A1E4150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6DF0CAD"/>
    <w:multiLevelType w:val="hybridMultilevel"/>
    <w:tmpl w:val="1716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81752"/>
    <w:multiLevelType w:val="multilevel"/>
    <w:tmpl w:val="2C16CFE0"/>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2205AB2"/>
    <w:multiLevelType w:val="hybridMultilevel"/>
    <w:tmpl w:val="DF5450AC"/>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452E9D"/>
    <w:multiLevelType w:val="multilevel"/>
    <w:tmpl w:val="08C0F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D41BEC"/>
    <w:multiLevelType w:val="hybridMultilevel"/>
    <w:tmpl w:val="EC564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4732D80"/>
    <w:multiLevelType w:val="hybridMultilevel"/>
    <w:tmpl w:val="ADF2AB32"/>
    <w:lvl w:ilvl="0" w:tplc="801C4A36">
      <w:start w:val="3"/>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3">
    <w:nsid w:val="50F51512"/>
    <w:multiLevelType w:val="singleLevel"/>
    <w:tmpl w:val="E12CCEA2"/>
    <w:lvl w:ilvl="0">
      <w:start w:val="1"/>
      <w:numFmt w:val="bullet"/>
      <w:lvlText w:val=""/>
      <w:lvlJc w:val="left"/>
      <w:pPr>
        <w:tabs>
          <w:tab w:val="num" w:pos="360"/>
        </w:tabs>
        <w:ind w:left="360" w:hanging="360"/>
      </w:pPr>
      <w:rPr>
        <w:rFonts w:ascii="Symbol" w:hAnsi="Symbol" w:hint="default"/>
      </w:rPr>
    </w:lvl>
  </w:abstractNum>
  <w:abstractNum w:abstractNumId="14">
    <w:nsid w:val="544361D3"/>
    <w:multiLevelType w:val="hybridMultilevel"/>
    <w:tmpl w:val="1258FD24"/>
    <w:lvl w:ilvl="0" w:tplc="15A01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74E8F"/>
    <w:multiLevelType w:val="hybridMultilevel"/>
    <w:tmpl w:val="D85A80AE"/>
    <w:lvl w:ilvl="0" w:tplc="04090003">
      <w:start w:val="1"/>
      <w:numFmt w:val="bullet"/>
      <w:lvlText w:val="o"/>
      <w:lvlJc w:val="left"/>
      <w:pPr>
        <w:tabs>
          <w:tab w:val="num" w:pos="870"/>
        </w:tabs>
        <w:ind w:left="870" w:hanging="360"/>
      </w:pPr>
      <w:rPr>
        <w:rFonts w:ascii="Courier New" w:hAnsi="Courier New" w:cs="Courier New" w:hint="default"/>
      </w:rPr>
    </w:lvl>
    <w:lvl w:ilvl="1" w:tplc="04090001">
      <w:start w:val="1"/>
      <w:numFmt w:val="bullet"/>
      <w:lvlText w:val=""/>
      <w:lvlJc w:val="left"/>
      <w:pPr>
        <w:tabs>
          <w:tab w:val="num" w:pos="1590"/>
        </w:tabs>
        <w:ind w:left="1590" w:hanging="360"/>
      </w:pPr>
      <w:rPr>
        <w:rFonts w:ascii="Symbol" w:hAnsi="Symbol" w:hint="default"/>
      </w:rPr>
    </w:lvl>
    <w:lvl w:ilvl="2" w:tplc="0944E02C">
      <w:numFmt w:val="bullet"/>
      <w:lvlText w:val="-"/>
      <w:lvlJc w:val="left"/>
      <w:pPr>
        <w:tabs>
          <w:tab w:val="num" w:pos="2310"/>
        </w:tabs>
        <w:ind w:left="2310" w:hanging="360"/>
      </w:pPr>
      <w:rPr>
        <w:rFonts w:ascii="Times New Roman" w:eastAsia="Times New Roman" w:hAnsi="Times New Roman" w:cs="Times New Roman"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nsid w:val="65291FD2"/>
    <w:multiLevelType w:val="hybridMultilevel"/>
    <w:tmpl w:val="C286096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45CC7"/>
    <w:multiLevelType w:val="hybridMultilevel"/>
    <w:tmpl w:val="1BD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C1028"/>
    <w:multiLevelType w:val="hybridMultilevel"/>
    <w:tmpl w:val="18CCB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2"/>
  </w:num>
  <w:num w:numId="5">
    <w:abstractNumId w:val="3"/>
  </w:num>
  <w:num w:numId="6">
    <w:abstractNumId w:val="9"/>
  </w:num>
  <w:num w:numId="7">
    <w:abstractNumId w:val="15"/>
  </w:num>
  <w:num w:numId="8">
    <w:abstractNumId w:val="16"/>
  </w:num>
  <w:num w:numId="9">
    <w:abstractNumId w:val="14"/>
  </w:num>
  <w:num w:numId="10">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1">
    <w:abstractNumId w:val="4"/>
  </w:num>
  <w:num w:numId="12">
    <w:abstractNumId w:val="18"/>
  </w:num>
  <w:num w:numId="13">
    <w:abstractNumId w:val="8"/>
  </w:num>
  <w:num w:numId="14">
    <w:abstractNumId w:val="13"/>
  </w:num>
  <w:num w:numId="15">
    <w:abstractNumId w:val="11"/>
  </w:num>
  <w:num w:numId="16">
    <w:abstractNumId w:val="5"/>
  </w:num>
  <w:num w:numId="17">
    <w:abstractNumId w:val="17"/>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2A"/>
    <w:rsid w:val="0002280D"/>
    <w:rsid w:val="000322DC"/>
    <w:rsid w:val="000375CC"/>
    <w:rsid w:val="00045B5B"/>
    <w:rsid w:val="0005144E"/>
    <w:rsid w:val="000A4819"/>
    <w:rsid w:val="000B4F6B"/>
    <w:rsid w:val="000B7926"/>
    <w:rsid w:val="00110EAA"/>
    <w:rsid w:val="00156BFF"/>
    <w:rsid w:val="001613A6"/>
    <w:rsid w:val="00166EEB"/>
    <w:rsid w:val="0017245D"/>
    <w:rsid w:val="001746DC"/>
    <w:rsid w:val="001946C5"/>
    <w:rsid w:val="001D33DB"/>
    <w:rsid w:val="001D73BF"/>
    <w:rsid w:val="001E4318"/>
    <w:rsid w:val="002047DB"/>
    <w:rsid w:val="00206CF0"/>
    <w:rsid w:val="00235929"/>
    <w:rsid w:val="00264B1C"/>
    <w:rsid w:val="00285663"/>
    <w:rsid w:val="002B1414"/>
    <w:rsid w:val="002B49D5"/>
    <w:rsid w:val="002E6290"/>
    <w:rsid w:val="00311C78"/>
    <w:rsid w:val="0032785F"/>
    <w:rsid w:val="0033397F"/>
    <w:rsid w:val="00341635"/>
    <w:rsid w:val="003603FD"/>
    <w:rsid w:val="00374A6B"/>
    <w:rsid w:val="0038625C"/>
    <w:rsid w:val="00386D0C"/>
    <w:rsid w:val="003C1EA1"/>
    <w:rsid w:val="003F757E"/>
    <w:rsid w:val="00412E0F"/>
    <w:rsid w:val="00452709"/>
    <w:rsid w:val="00461F8E"/>
    <w:rsid w:val="004620B2"/>
    <w:rsid w:val="00487862"/>
    <w:rsid w:val="00490857"/>
    <w:rsid w:val="0049341A"/>
    <w:rsid w:val="00497012"/>
    <w:rsid w:val="004B354D"/>
    <w:rsid w:val="004C1431"/>
    <w:rsid w:val="004C2C78"/>
    <w:rsid w:val="004C7541"/>
    <w:rsid w:val="004D3E72"/>
    <w:rsid w:val="004D6170"/>
    <w:rsid w:val="004E3A0E"/>
    <w:rsid w:val="004F3BE4"/>
    <w:rsid w:val="00532031"/>
    <w:rsid w:val="005448C7"/>
    <w:rsid w:val="00553195"/>
    <w:rsid w:val="00566618"/>
    <w:rsid w:val="00567DC6"/>
    <w:rsid w:val="00573B5A"/>
    <w:rsid w:val="0059407C"/>
    <w:rsid w:val="005F1710"/>
    <w:rsid w:val="005F7C6C"/>
    <w:rsid w:val="006064F9"/>
    <w:rsid w:val="006077E9"/>
    <w:rsid w:val="006141C7"/>
    <w:rsid w:val="00622E4E"/>
    <w:rsid w:val="00636FA6"/>
    <w:rsid w:val="0064134F"/>
    <w:rsid w:val="006413CE"/>
    <w:rsid w:val="006941F9"/>
    <w:rsid w:val="006955CA"/>
    <w:rsid w:val="00697DF3"/>
    <w:rsid w:val="006C7BD4"/>
    <w:rsid w:val="006D0D8C"/>
    <w:rsid w:val="006E46A4"/>
    <w:rsid w:val="006E722B"/>
    <w:rsid w:val="006F523C"/>
    <w:rsid w:val="00744A95"/>
    <w:rsid w:val="007568B8"/>
    <w:rsid w:val="007D02FD"/>
    <w:rsid w:val="007E1A74"/>
    <w:rsid w:val="007E5145"/>
    <w:rsid w:val="0080353C"/>
    <w:rsid w:val="00822983"/>
    <w:rsid w:val="00824AA3"/>
    <w:rsid w:val="00836DB0"/>
    <w:rsid w:val="0084153B"/>
    <w:rsid w:val="008528FA"/>
    <w:rsid w:val="00862714"/>
    <w:rsid w:val="008965FD"/>
    <w:rsid w:val="00897DE4"/>
    <w:rsid w:val="008A3A5A"/>
    <w:rsid w:val="00901B75"/>
    <w:rsid w:val="009104D7"/>
    <w:rsid w:val="00922A0F"/>
    <w:rsid w:val="00922B4F"/>
    <w:rsid w:val="00923D83"/>
    <w:rsid w:val="009454E7"/>
    <w:rsid w:val="00966DFA"/>
    <w:rsid w:val="00974D33"/>
    <w:rsid w:val="00993DBF"/>
    <w:rsid w:val="009941ED"/>
    <w:rsid w:val="009B4CE9"/>
    <w:rsid w:val="009C557B"/>
    <w:rsid w:val="009D55A4"/>
    <w:rsid w:val="00A008A0"/>
    <w:rsid w:val="00A050E7"/>
    <w:rsid w:val="00A1762A"/>
    <w:rsid w:val="00A32949"/>
    <w:rsid w:val="00A35AEC"/>
    <w:rsid w:val="00A3761E"/>
    <w:rsid w:val="00A40155"/>
    <w:rsid w:val="00A6243B"/>
    <w:rsid w:val="00A723CA"/>
    <w:rsid w:val="00A85116"/>
    <w:rsid w:val="00A871D8"/>
    <w:rsid w:val="00A92BFB"/>
    <w:rsid w:val="00AC0BF0"/>
    <w:rsid w:val="00AC2A18"/>
    <w:rsid w:val="00AC6EF5"/>
    <w:rsid w:val="00B01659"/>
    <w:rsid w:val="00B2259D"/>
    <w:rsid w:val="00B46AAC"/>
    <w:rsid w:val="00B72BF2"/>
    <w:rsid w:val="00B7399E"/>
    <w:rsid w:val="00B75EB0"/>
    <w:rsid w:val="00B85FDE"/>
    <w:rsid w:val="00B91D14"/>
    <w:rsid w:val="00BB515C"/>
    <w:rsid w:val="00BB667A"/>
    <w:rsid w:val="00BC57A4"/>
    <w:rsid w:val="00BD2DD8"/>
    <w:rsid w:val="00C04EC1"/>
    <w:rsid w:val="00C21567"/>
    <w:rsid w:val="00C320C0"/>
    <w:rsid w:val="00C52EF0"/>
    <w:rsid w:val="00C857D4"/>
    <w:rsid w:val="00CB121D"/>
    <w:rsid w:val="00CF0E6E"/>
    <w:rsid w:val="00CF4F2F"/>
    <w:rsid w:val="00CF7FC3"/>
    <w:rsid w:val="00D33795"/>
    <w:rsid w:val="00D36539"/>
    <w:rsid w:val="00D70C14"/>
    <w:rsid w:val="00DA5E95"/>
    <w:rsid w:val="00DB4D50"/>
    <w:rsid w:val="00DC4488"/>
    <w:rsid w:val="00DC6474"/>
    <w:rsid w:val="00DC65F4"/>
    <w:rsid w:val="00DE2411"/>
    <w:rsid w:val="00DF21B6"/>
    <w:rsid w:val="00E33FC7"/>
    <w:rsid w:val="00E54D37"/>
    <w:rsid w:val="00E72ADE"/>
    <w:rsid w:val="00E9200B"/>
    <w:rsid w:val="00EB22B0"/>
    <w:rsid w:val="00EF6D13"/>
    <w:rsid w:val="00EF7540"/>
    <w:rsid w:val="00F16047"/>
    <w:rsid w:val="00F44536"/>
    <w:rsid w:val="00F4605D"/>
    <w:rsid w:val="00F52849"/>
    <w:rsid w:val="00F53E5C"/>
    <w:rsid w:val="00F60DBC"/>
    <w:rsid w:val="00F61B08"/>
    <w:rsid w:val="00FA1F88"/>
    <w:rsid w:val="00FA65EA"/>
    <w:rsid w:val="00FC6E2C"/>
    <w:rsid w:val="00FD130C"/>
    <w:rsid w:val="00FD7F63"/>
    <w:rsid w:val="00FE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35F2D-38C1-45EE-8423-65D39BFC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1D"/>
  </w:style>
  <w:style w:type="paragraph" w:styleId="Heading1">
    <w:name w:val="heading 1"/>
    <w:basedOn w:val="Normal"/>
    <w:next w:val="Normal"/>
    <w:link w:val="Heading1Char"/>
    <w:qFormat/>
    <w:rsid w:val="00CB121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B12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B12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B12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B12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B12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B12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B12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B12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121D"/>
    <w:rPr>
      <w:rFonts w:asciiTheme="majorHAnsi" w:eastAsiaTheme="majorEastAsia" w:hAnsiTheme="majorHAnsi" w:cstheme="majorBidi"/>
      <w:b/>
      <w:bCs/>
      <w:i/>
      <w:iCs/>
    </w:rPr>
  </w:style>
  <w:style w:type="paragraph" w:styleId="Caption">
    <w:name w:val="caption"/>
    <w:basedOn w:val="Normal"/>
    <w:rsid w:val="009104D7"/>
    <w:pPr>
      <w:suppressLineNumbers/>
      <w:spacing w:before="120" w:after="120"/>
    </w:pPr>
    <w:rPr>
      <w:rFonts w:cs="Tahoma"/>
      <w:i/>
      <w:iCs/>
    </w:rPr>
  </w:style>
  <w:style w:type="character" w:customStyle="1" w:styleId="Heading1Char">
    <w:name w:val="Heading 1 Char"/>
    <w:basedOn w:val="DefaultParagraphFont"/>
    <w:link w:val="Heading1"/>
    <w:uiPriority w:val="9"/>
    <w:rsid w:val="00CB121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B12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B121D"/>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CB12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B12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B12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12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B12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B12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B12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B12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B121D"/>
    <w:rPr>
      <w:rFonts w:asciiTheme="majorHAnsi" w:eastAsiaTheme="majorEastAsia" w:hAnsiTheme="majorHAnsi" w:cstheme="majorBidi"/>
      <w:i/>
      <w:iCs/>
      <w:spacing w:val="13"/>
      <w:sz w:val="24"/>
      <w:szCs w:val="24"/>
    </w:rPr>
  </w:style>
  <w:style w:type="character" w:styleId="Strong">
    <w:name w:val="Strong"/>
    <w:uiPriority w:val="22"/>
    <w:qFormat/>
    <w:rsid w:val="00CB121D"/>
    <w:rPr>
      <w:b/>
      <w:bCs/>
    </w:rPr>
  </w:style>
  <w:style w:type="character" w:styleId="Emphasis">
    <w:name w:val="Emphasis"/>
    <w:uiPriority w:val="20"/>
    <w:qFormat/>
    <w:rsid w:val="00CB121D"/>
    <w:rPr>
      <w:b/>
      <w:bCs/>
      <w:i/>
      <w:iCs/>
      <w:spacing w:val="10"/>
      <w:bdr w:val="none" w:sz="0" w:space="0" w:color="auto"/>
      <w:shd w:val="clear" w:color="auto" w:fill="auto"/>
    </w:rPr>
  </w:style>
  <w:style w:type="paragraph" w:styleId="NoSpacing">
    <w:name w:val="No Spacing"/>
    <w:basedOn w:val="Normal"/>
    <w:link w:val="NoSpacingChar"/>
    <w:uiPriority w:val="1"/>
    <w:qFormat/>
    <w:rsid w:val="00CB121D"/>
    <w:pPr>
      <w:spacing w:after="0" w:line="240" w:lineRule="auto"/>
    </w:pPr>
  </w:style>
  <w:style w:type="character" w:customStyle="1" w:styleId="NoSpacingChar">
    <w:name w:val="No Spacing Char"/>
    <w:basedOn w:val="DefaultParagraphFont"/>
    <w:link w:val="NoSpacing"/>
    <w:uiPriority w:val="1"/>
    <w:rsid w:val="00CB121D"/>
  </w:style>
  <w:style w:type="paragraph" w:styleId="ListParagraph">
    <w:name w:val="List Paragraph"/>
    <w:basedOn w:val="Normal"/>
    <w:uiPriority w:val="34"/>
    <w:qFormat/>
    <w:rsid w:val="00CB121D"/>
    <w:pPr>
      <w:ind w:left="720"/>
      <w:contextualSpacing/>
    </w:pPr>
  </w:style>
  <w:style w:type="paragraph" w:styleId="Quote">
    <w:name w:val="Quote"/>
    <w:basedOn w:val="Normal"/>
    <w:next w:val="Normal"/>
    <w:link w:val="QuoteChar"/>
    <w:uiPriority w:val="29"/>
    <w:qFormat/>
    <w:rsid w:val="00CB121D"/>
    <w:pPr>
      <w:spacing w:before="200" w:after="0"/>
      <w:ind w:left="360" w:right="360"/>
    </w:pPr>
    <w:rPr>
      <w:i/>
      <w:iCs/>
    </w:rPr>
  </w:style>
  <w:style w:type="character" w:customStyle="1" w:styleId="QuoteChar">
    <w:name w:val="Quote Char"/>
    <w:basedOn w:val="DefaultParagraphFont"/>
    <w:link w:val="Quote"/>
    <w:uiPriority w:val="29"/>
    <w:rsid w:val="00CB121D"/>
    <w:rPr>
      <w:i/>
      <w:iCs/>
    </w:rPr>
  </w:style>
  <w:style w:type="paragraph" w:styleId="IntenseQuote">
    <w:name w:val="Intense Quote"/>
    <w:basedOn w:val="Normal"/>
    <w:next w:val="Normal"/>
    <w:link w:val="IntenseQuoteChar"/>
    <w:uiPriority w:val="30"/>
    <w:qFormat/>
    <w:rsid w:val="00CB121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B121D"/>
    <w:rPr>
      <w:b/>
      <w:bCs/>
      <w:i/>
      <w:iCs/>
    </w:rPr>
  </w:style>
  <w:style w:type="character" w:styleId="SubtleEmphasis">
    <w:name w:val="Subtle Emphasis"/>
    <w:uiPriority w:val="19"/>
    <w:qFormat/>
    <w:rsid w:val="00CB121D"/>
    <w:rPr>
      <w:i/>
      <w:iCs/>
    </w:rPr>
  </w:style>
  <w:style w:type="character" w:styleId="IntenseEmphasis">
    <w:name w:val="Intense Emphasis"/>
    <w:uiPriority w:val="21"/>
    <w:qFormat/>
    <w:rsid w:val="00CB121D"/>
    <w:rPr>
      <w:b/>
      <w:bCs/>
    </w:rPr>
  </w:style>
  <w:style w:type="character" w:styleId="SubtleReference">
    <w:name w:val="Subtle Reference"/>
    <w:uiPriority w:val="31"/>
    <w:qFormat/>
    <w:rsid w:val="00CB121D"/>
    <w:rPr>
      <w:smallCaps/>
    </w:rPr>
  </w:style>
  <w:style w:type="character" w:styleId="IntenseReference">
    <w:name w:val="Intense Reference"/>
    <w:uiPriority w:val="32"/>
    <w:qFormat/>
    <w:rsid w:val="00CB121D"/>
    <w:rPr>
      <w:smallCaps/>
      <w:spacing w:val="5"/>
      <w:u w:val="single"/>
    </w:rPr>
  </w:style>
  <w:style w:type="character" w:styleId="BookTitle">
    <w:name w:val="Book Title"/>
    <w:uiPriority w:val="33"/>
    <w:qFormat/>
    <w:rsid w:val="00CB121D"/>
    <w:rPr>
      <w:i/>
      <w:iCs/>
      <w:smallCaps/>
      <w:spacing w:val="5"/>
    </w:rPr>
  </w:style>
  <w:style w:type="paragraph" w:styleId="TOCHeading">
    <w:name w:val="TOC Heading"/>
    <w:basedOn w:val="Heading1"/>
    <w:next w:val="Normal"/>
    <w:uiPriority w:val="39"/>
    <w:semiHidden/>
    <w:unhideWhenUsed/>
    <w:qFormat/>
    <w:rsid w:val="00CB121D"/>
    <w:pPr>
      <w:outlineLvl w:val="9"/>
    </w:pPr>
  </w:style>
  <w:style w:type="character" w:customStyle="1" w:styleId="tpa1">
    <w:name w:val="tpa1"/>
    <w:basedOn w:val="DefaultParagraphFont"/>
    <w:rsid w:val="0017245D"/>
  </w:style>
  <w:style w:type="paragraph" w:styleId="BodyText3">
    <w:name w:val="Body Text 3"/>
    <w:basedOn w:val="Normal"/>
    <w:link w:val="BodyText3Char"/>
    <w:rsid w:val="0017245D"/>
    <w:pPr>
      <w:widowControl w:val="0"/>
      <w:suppressAutoHyphens/>
      <w:spacing w:after="0" w:line="240" w:lineRule="auto"/>
      <w:jc w:val="both"/>
    </w:pPr>
    <w:rPr>
      <w:rFonts w:ascii="Times New Roman" w:eastAsia="Times New Roman" w:hAnsi="Times New Roman" w:cs="Times New Roman"/>
      <w:color w:val="000000"/>
      <w:sz w:val="24"/>
      <w:szCs w:val="24"/>
      <w:lang w:bidi="ar-SA"/>
    </w:rPr>
  </w:style>
  <w:style w:type="character" w:customStyle="1" w:styleId="BodyText3Char">
    <w:name w:val="Body Text 3 Char"/>
    <w:basedOn w:val="DefaultParagraphFont"/>
    <w:link w:val="BodyText3"/>
    <w:rsid w:val="0017245D"/>
    <w:rPr>
      <w:rFonts w:ascii="Times New Roman" w:eastAsia="Times New Roman" w:hAnsi="Times New Roman" w:cs="Times New Roman"/>
      <w:color w:val="000000"/>
      <w:sz w:val="24"/>
      <w:szCs w:val="24"/>
      <w:lang w:bidi="ar-SA"/>
    </w:rPr>
  </w:style>
  <w:style w:type="paragraph" w:customStyle="1" w:styleId="Default">
    <w:name w:val="Default"/>
    <w:rsid w:val="00A050E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92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D83"/>
    <w:rPr>
      <w:rFonts w:ascii="Tahoma" w:hAnsi="Tahoma" w:cs="Tahoma"/>
      <w:sz w:val="16"/>
      <w:szCs w:val="16"/>
    </w:rPr>
  </w:style>
  <w:style w:type="paragraph" w:styleId="Header">
    <w:name w:val="header"/>
    <w:basedOn w:val="Normal"/>
    <w:link w:val="HeaderChar"/>
    <w:uiPriority w:val="99"/>
    <w:semiHidden/>
    <w:unhideWhenUsed/>
    <w:rsid w:val="00923D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D83"/>
  </w:style>
  <w:style w:type="paragraph" w:styleId="Footer">
    <w:name w:val="footer"/>
    <w:basedOn w:val="Normal"/>
    <w:link w:val="FooterChar"/>
    <w:uiPriority w:val="99"/>
    <w:unhideWhenUsed/>
    <w:rsid w:val="00923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83"/>
  </w:style>
  <w:style w:type="paragraph" w:styleId="BodyTextIndent">
    <w:name w:val="Body Text Indent"/>
    <w:basedOn w:val="Normal"/>
    <w:link w:val="BodyTextIndentChar"/>
    <w:uiPriority w:val="99"/>
    <w:unhideWhenUsed/>
    <w:rsid w:val="00EF7540"/>
    <w:pPr>
      <w:spacing w:after="120"/>
      <w:ind w:left="283"/>
    </w:pPr>
  </w:style>
  <w:style w:type="character" w:customStyle="1" w:styleId="BodyTextIndentChar">
    <w:name w:val="Body Text Indent Char"/>
    <w:basedOn w:val="DefaultParagraphFont"/>
    <w:link w:val="BodyTextIndent"/>
    <w:uiPriority w:val="99"/>
    <w:rsid w:val="00EF7540"/>
  </w:style>
  <w:style w:type="table" w:customStyle="1" w:styleId="PlainTable41">
    <w:name w:val="Plain Table 41"/>
    <w:basedOn w:val="TableNormal"/>
    <w:uiPriority w:val="44"/>
    <w:rsid w:val="00DC65F4"/>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WW8Num14z0">
    <w:name w:val="WW8Num14z0"/>
    <w:rsid w:val="00DE2411"/>
    <w:rPr>
      <w:rFonts w:ascii="Symbol" w:hAnsi="Symbol"/>
    </w:rPr>
  </w:style>
  <w:style w:type="table" w:styleId="TableGrid">
    <w:name w:val="Table Grid"/>
    <w:basedOn w:val="TableNormal"/>
    <w:uiPriority w:val="59"/>
    <w:rsid w:val="00C857D4"/>
    <w:pPr>
      <w:suppressAutoHyphens/>
      <w:spacing w:after="0" w:line="240" w:lineRule="auto"/>
    </w:pPr>
    <w:rPr>
      <w:rFonts w:ascii="Times New Roman" w:eastAsia="Times New Roman" w:hAnsi="Times New Roman" w:cs="Times New Roman"/>
      <w:sz w:val="20"/>
      <w:szCs w:val="20"/>
      <w:lang w:val="ro-RO" w:eastAsia="ro-RO"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58394">
      <w:bodyDiv w:val="1"/>
      <w:marLeft w:val="0"/>
      <w:marRight w:val="0"/>
      <w:marTop w:val="0"/>
      <w:marBottom w:val="0"/>
      <w:divBdr>
        <w:top w:val="none" w:sz="0" w:space="0" w:color="auto"/>
        <w:left w:val="none" w:sz="0" w:space="0" w:color="auto"/>
        <w:bottom w:val="none" w:sz="0" w:space="0" w:color="auto"/>
        <w:right w:val="none" w:sz="0" w:space="0" w:color="auto"/>
      </w:divBdr>
    </w:div>
    <w:div w:id="14781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2EF7-9267-47A8-9823-721021E8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15</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Cristina</cp:lastModifiedBy>
  <cp:revision>30</cp:revision>
  <cp:lastPrinted>2018-02-09T13:31:00Z</cp:lastPrinted>
  <dcterms:created xsi:type="dcterms:W3CDTF">2017-04-03T14:20:00Z</dcterms:created>
  <dcterms:modified xsi:type="dcterms:W3CDTF">2018-02-09T13:34:00Z</dcterms:modified>
</cp:coreProperties>
</file>