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E27" w:rsidRDefault="00817E27" w:rsidP="00817E27">
      <w:pPr>
        <w:spacing w:after="0"/>
        <w:rPr>
          <w:rFonts w:ascii="Arial" w:hAnsi="Arial" w:cs="Arial"/>
          <w:sz w:val="24"/>
          <w:szCs w:val="24"/>
        </w:rPr>
      </w:pPr>
    </w:p>
    <w:p w:rsidR="00817E27" w:rsidRDefault="00053440" w:rsidP="00817E27">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817E27" w:rsidRDefault="00053440" w:rsidP="00817E27">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Content>
        <w:p w:rsidR="00817E27" w:rsidRDefault="000D2E79" w:rsidP="00817E27">
          <w:pPr>
            <w:spacing w:after="0"/>
            <w:jc w:val="center"/>
            <w:rPr>
              <w:rFonts w:ascii="Arial" w:hAnsi="Arial" w:cs="Arial"/>
              <w:b/>
              <w:noProof/>
              <w:sz w:val="28"/>
              <w:szCs w:val="28"/>
              <w:lang w:val="ro-RO"/>
            </w:rPr>
          </w:pPr>
          <w:r>
            <w:rPr>
              <w:rFonts w:ascii="Arial" w:hAnsi="Arial" w:cs="Arial"/>
              <w:b/>
              <w:noProof/>
              <w:sz w:val="28"/>
              <w:szCs w:val="28"/>
              <w:lang w:val="ro-RO"/>
            </w:rPr>
            <w:t>DRAFT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817E27" w:rsidRDefault="00053440" w:rsidP="00817E27">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817E27" w:rsidRDefault="00817E27" w:rsidP="00817E27">
      <w:pPr>
        <w:spacing w:after="0"/>
        <w:rPr>
          <w:rFonts w:ascii="Arial" w:hAnsi="Arial" w:cs="Arial"/>
          <w:b/>
          <w:sz w:val="24"/>
          <w:szCs w:val="24"/>
        </w:rPr>
      </w:pPr>
    </w:p>
    <w:p w:rsidR="00817E27" w:rsidRDefault="00053440" w:rsidP="00817E27">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C677FC">
            <w:rPr>
              <w:rFonts w:ascii="Arial" w:hAnsi="Arial" w:cs="Arial"/>
              <w:b/>
              <w:sz w:val="24"/>
              <w:szCs w:val="24"/>
            </w:rPr>
            <w:t>DLOUHY SRL</w:t>
          </w:r>
        </w:sdtContent>
      </w:sdt>
    </w:p>
    <w:p w:rsidR="00817E27" w:rsidRDefault="00053440" w:rsidP="00817E27">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C677FC">
            <w:rPr>
              <w:rFonts w:ascii="Arial" w:hAnsi="Arial" w:cs="Arial"/>
              <w:b/>
              <w:sz w:val="24"/>
              <w:szCs w:val="24"/>
            </w:rPr>
            <w:t>Str. Ferma 8, Nr. Hala 14, Gilău , Judetul Cluj</w:t>
          </w:r>
        </w:sdtContent>
      </w:sdt>
      <w:r>
        <w:rPr>
          <w:rFonts w:ascii="Arial" w:hAnsi="Arial" w:cs="Arial"/>
          <w:b/>
          <w:sz w:val="24"/>
          <w:szCs w:val="24"/>
        </w:rPr>
        <w:t xml:space="preserve"> </w:t>
      </w:r>
      <w:r>
        <w:rPr>
          <w:rFonts w:ascii="Arial" w:hAnsi="Arial" w:cs="Arial"/>
          <w:b/>
          <w:sz w:val="24"/>
          <w:szCs w:val="24"/>
        </w:rPr>
        <w:tab/>
      </w:r>
    </w:p>
    <w:p w:rsidR="00817E27" w:rsidRDefault="00053440" w:rsidP="00817E27">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C677FC">
            <w:rPr>
              <w:rFonts w:ascii="Arial" w:hAnsi="Arial" w:cs="Arial"/>
              <w:b/>
              <w:sz w:val="24"/>
              <w:szCs w:val="24"/>
            </w:rPr>
            <w:t>DLOUHY SRL</w:t>
          </w:r>
        </w:sdtContent>
      </w:sdt>
    </w:p>
    <w:p w:rsidR="00817E27" w:rsidRDefault="00053440" w:rsidP="00817E27">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C677FC">
            <w:rPr>
              <w:rFonts w:ascii="Arial" w:hAnsi="Arial" w:cs="Arial"/>
              <w:b/>
              <w:sz w:val="24"/>
              <w:szCs w:val="24"/>
            </w:rPr>
            <w:t>Str. Ferma 8, Nr. Hala 14, Gilău ,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817E27" w:rsidRDefault="000A58B7" w:rsidP="00817E27">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053440" w:rsidRPr="0086562F">
                <w:rPr>
                  <w:rFonts w:ascii="Arial" w:hAnsi="Arial" w:cs="Arial"/>
                  <w:b/>
                  <w:sz w:val="24"/>
                  <w:szCs w:val="24"/>
                  <w:lang w:val="ro-RO"/>
                </w:rPr>
                <w:t>Activitatea/Activită</w:t>
              </w:r>
              <w:r w:rsidR="00053440">
                <w:rPr>
                  <w:rFonts w:ascii="Arial" w:hAnsi="Arial" w:cs="Arial"/>
                  <w:b/>
                  <w:sz w:val="24"/>
                  <w:szCs w:val="24"/>
                  <w:lang w:val="ro-RO"/>
                </w:rPr>
                <w:t>ț</w:t>
              </w:r>
              <w:r w:rsidR="00053440" w:rsidRPr="0086562F">
                <w:rPr>
                  <w:rFonts w:ascii="Arial" w:hAnsi="Arial" w:cs="Arial"/>
                  <w:b/>
                  <w:sz w:val="24"/>
                  <w:szCs w:val="24"/>
                  <w:lang w:val="ro-RO"/>
                </w:rPr>
                <w:t>ile</w:t>
              </w:r>
              <w:r w:rsidR="00053440">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817E27" w:rsidRPr="00B81806" w:rsidRDefault="00053440" w:rsidP="00817E27">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A1CCD" w:rsidRPr="00AA1CCD" w:rsidTr="00AA1CCD">
            <w:tc>
              <w:tcPr>
                <w:tcW w:w="791" w:type="dxa"/>
                <w:shd w:val="clear" w:color="auto" w:fill="C0C0C0"/>
                <w:vAlign w:val="center"/>
              </w:tcPr>
              <w:p w:rsidR="00AA1CCD" w:rsidRPr="00AA1CCD" w:rsidRDefault="00AA1CCD" w:rsidP="00AA1CCD">
                <w:pPr>
                  <w:spacing w:before="40" w:after="0" w:line="240" w:lineRule="auto"/>
                  <w:jc w:val="center"/>
                  <w:rPr>
                    <w:rFonts w:ascii="Arial" w:hAnsi="Arial" w:cs="Arial"/>
                    <w:b/>
                    <w:sz w:val="20"/>
                    <w:szCs w:val="24"/>
                  </w:rPr>
                </w:pPr>
                <w:r w:rsidRPr="00AA1CCD">
                  <w:rPr>
                    <w:rFonts w:ascii="Arial" w:hAnsi="Arial" w:cs="Arial"/>
                    <w:b/>
                    <w:sz w:val="20"/>
                    <w:szCs w:val="24"/>
                  </w:rPr>
                  <w:t>Cod CAEN Rev.2</w:t>
                </w:r>
              </w:p>
            </w:tc>
            <w:tc>
              <w:tcPr>
                <w:tcW w:w="2372" w:type="dxa"/>
                <w:shd w:val="clear" w:color="auto" w:fill="C0C0C0"/>
                <w:vAlign w:val="center"/>
              </w:tcPr>
              <w:p w:rsidR="00AA1CCD" w:rsidRPr="00AA1CCD" w:rsidRDefault="00AA1CCD" w:rsidP="00AA1CCD">
                <w:pPr>
                  <w:spacing w:before="40" w:after="0" w:line="240" w:lineRule="auto"/>
                  <w:jc w:val="center"/>
                  <w:rPr>
                    <w:rFonts w:ascii="Arial" w:hAnsi="Arial" w:cs="Arial"/>
                    <w:b/>
                    <w:sz w:val="20"/>
                    <w:szCs w:val="24"/>
                  </w:rPr>
                </w:pPr>
                <w:r w:rsidRPr="00AA1CCD">
                  <w:rPr>
                    <w:rFonts w:ascii="Arial" w:hAnsi="Arial" w:cs="Arial"/>
                    <w:b/>
                    <w:sz w:val="20"/>
                    <w:szCs w:val="24"/>
                  </w:rPr>
                  <w:t>Denumire activitate CAEN Rev. 2</w:t>
                </w:r>
              </w:p>
            </w:tc>
            <w:tc>
              <w:tcPr>
                <w:tcW w:w="1212" w:type="dxa"/>
                <w:shd w:val="clear" w:color="auto" w:fill="C0C0C0"/>
                <w:vAlign w:val="center"/>
              </w:tcPr>
              <w:p w:rsidR="00AA1CCD" w:rsidRPr="00AA1CCD" w:rsidRDefault="00AA1CCD" w:rsidP="00AA1CCD">
                <w:pPr>
                  <w:spacing w:before="40" w:after="0" w:line="240" w:lineRule="auto"/>
                  <w:jc w:val="center"/>
                  <w:rPr>
                    <w:rFonts w:ascii="Arial" w:hAnsi="Arial" w:cs="Arial"/>
                    <w:b/>
                    <w:sz w:val="20"/>
                    <w:szCs w:val="24"/>
                  </w:rPr>
                </w:pPr>
                <w:r w:rsidRPr="00AA1CCD">
                  <w:rPr>
                    <w:rFonts w:ascii="Arial" w:hAnsi="Arial" w:cs="Arial"/>
                    <w:b/>
                    <w:sz w:val="20"/>
                    <w:szCs w:val="24"/>
                  </w:rPr>
                  <w:t>Poziţie Anexa 1 din OM 1798/2007</w:t>
                </w:r>
              </w:p>
            </w:tc>
            <w:tc>
              <w:tcPr>
                <w:tcW w:w="791" w:type="dxa"/>
                <w:shd w:val="clear" w:color="auto" w:fill="C0C0C0"/>
                <w:vAlign w:val="center"/>
              </w:tcPr>
              <w:p w:rsidR="00AA1CCD" w:rsidRPr="00AA1CCD" w:rsidRDefault="00AA1CCD" w:rsidP="00AA1CCD">
                <w:pPr>
                  <w:spacing w:before="40" w:after="0" w:line="240" w:lineRule="auto"/>
                  <w:jc w:val="center"/>
                  <w:rPr>
                    <w:rFonts w:ascii="Arial" w:hAnsi="Arial" w:cs="Arial"/>
                    <w:b/>
                    <w:sz w:val="20"/>
                    <w:szCs w:val="24"/>
                  </w:rPr>
                </w:pPr>
                <w:r w:rsidRPr="00AA1CCD">
                  <w:rPr>
                    <w:rFonts w:ascii="Arial" w:hAnsi="Arial" w:cs="Arial"/>
                    <w:b/>
                    <w:sz w:val="20"/>
                    <w:szCs w:val="24"/>
                  </w:rPr>
                  <w:t>Cod CAEN Rev.1</w:t>
                </w:r>
              </w:p>
            </w:tc>
            <w:tc>
              <w:tcPr>
                <w:tcW w:w="2372" w:type="dxa"/>
                <w:shd w:val="clear" w:color="auto" w:fill="C0C0C0"/>
                <w:vAlign w:val="center"/>
              </w:tcPr>
              <w:p w:rsidR="00AA1CCD" w:rsidRPr="00AA1CCD" w:rsidRDefault="00AA1CCD" w:rsidP="00AA1CCD">
                <w:pPr>
                  <w:spacing w:before="40" w:after="0" w:line="240" w:lineRule="auto"/>
                  <w:jc w:val="center"/>
                  <w:rPr>
                    <w:rFonts w:ascii="Arial" w:hAnsi="Arial" w:cs="Arial"/>
                    <w:b/>
                    <w:sz w:val="20"/>
                    <w:szCs w:val="24"/>
                  </w:rPr>
                </w:pPr>
                <w:r w:rsidRPr="00AA1CCD">
                  <w:rPr>
                    <w:rFonts w:ascii="Arial" w:hAnsi="Arial" w:cs="Arial"/>
                    <w:b/>
                    <w:sz w:val="20"/>
                    <w:szCs w:val="24"/>
                  </w:rPr>
                  <w:t>Denumire activitate CAEN Rev.1</w:t>
                </w:r>
              </w:p>
            </w:tc>
            <w:tc>
              <w:tcPr>
                <w:tcW w:w="1054" w:type="dxa"/>
                <w:shd w:val="clear" w:color="auto" w:fill="C0C0C0"/>
                <w:vAlign w:val="center"/>
              </w:tcPr>
              <w:p w:rsidR="00AA1CCD" w:rsidRPr="00AA1CCD" w:rsidRDefault="00AA1CCD" w:rsidP="00AA1CCD">
                <w:pPr>
                  <w:spacing w:before="40" w:after="0" w:line="240" w:lineRule="auto"/>
                  <w:jc w:val="center"/>
                  <w:rPr>
                    <w:rFonts w:ascii="Arial" w:hAnsi="Arial" w:cs="Arial"/>
                    <w:b/>
                    <w:sz w:val="20"/>
                    <w:szCs w:val="24"/>
                  </w:rPr>
                </w:pPr>
                <w:r w:rsidRPr="00AA1CCD">
                  <w:rPr>
                    <w:rFonts w:ascii="Arial" w:hAnsi="Arial" w:cs="Arial"/>
                    <w:b/>
                    <w:sz w:val="20"/>
                    <w:szCs w:val="24"/>
                  </w:rPr>
                  <w:t>NFR</w:t>
                </w:r>
              </w:p>
            </w:tc>
            <w:tc>
              <w:tcPr>
                <w:tcW w:w="1054" w:type="dxa"/>
                <w:shd w:val="clear" w:color="auto" w:fill="C0C0C0"/>
                <w:vAlign w:val="center"/>
              </w:tcPr>
              <w:p w:rsidR="00AA1CCD" w:rsidRPr="00AA1CCD" w:rsidRDefault="00AA1CCD" w:rsidP="00AA1CCD">
                <w:pPr>
                  <w:spacing w:before="40" w:after="0" w:line="240" w:lineRule="auto"/>
                  <w:jc w:val="center"/>
                  <w:rPr>
                    <w:rFonts w:ascii="Arial" w:hAnsi="Arial" w:cs="Arial"/>
                    <w:b/>
                    <w:sz w:val="20"/>
                    <w:szCs w:val="24"/>
                  </w:rPr>
                </w:pPr>
                <w:r w:rsidRPr="00AA1CCD">
                  <w:rPr>
                    <w:rFonts w:ascii="Arial" w:hAnsi="Arial" w:cs="Arial"/>
                    <w:b/>
                    <w:sz w:val="20"/>
                    <w:szCs w:val="24"/>
                  </w:rPr>
                  <w:t>SNAP</w:t>
                </w:r>
              </w:p>
            </w:tc>
          </w:tr>
          <w:tr w:rsidR="00AA1CCD" w:rsidRPr="00AA1CCD" w:rsidTr="00AA1CCD">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2920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Productia de caroserii pentru autovehicule; fabricarea de  remorci si semiremorci</w:t>
                </w:r>
              </w:p>
            </w:tc>
            <w:tc>
              <w:tcPr>
                <w:tcW w:w="121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228</w:t>
                </w:r>
              </w:p>
            </w:tc>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3420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Productia de caroserii</w:t>
                </w: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r>
          <w:tr w:rsidR="00AA1CCD" w:rsidRPr="00AA1CCD" w:rsidTr="00AA1CCD">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3320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Instalarea masinilor si echipamentelor industriale</w:t>
                </w:r>
              </w:p>
            </w:tc>
            <w:tc>
              <w:tcPr>
                <w:tcW w:w="121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128</w:t>
                </w:r>
              </w:p>
            </w:tc>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2521</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Fabricarea placilor</w:t>
                </w: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r>
          <w:tr w:rsidR="00AA1CCD" w:rsidRPr="00AA1CCD" w:rsidTr="00AA1CCD">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3320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Instalarea masinilor si echipamentelor industriale</w:t>
                </w:r>
              </w:p>
            </w:tc>
            <w:tc>
              <w:tcPr>
                <w:tcW w:w="121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136</w:t>
                </w:r>
              </w:p>
            </w:tc>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2615</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Fabricarea de sticlarie tehnica</w:t>
                </w: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r>
          <w:tr w:rsidR="00AA1CCD" w:rsidRPr="00AA1CCD" w:rsidTr="00AA1CCD">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3320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Instalarea masinilor si echipamentelor industriale</w:t>
                </w:r>
              </w:p>
            </w:tc>
            <w:tc>
              <w:tcPr>
                <w:tcW w:w="121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154</w:t>
                </w:r>
              </w:p>
            </w:tc>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2681</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Fabricarea de produse abrazive</w:t>
                </w: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r>
          <w:tr w:rsidR="00AA1CCD" w:rsidRPr="00AA1CCD" w:rsidTr="00AA1CCD">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3320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Instalarea masinilor si echipamentelor industriale</w:t>
                </w:r>
              </w:p>
            </w:tc>
            <w:tc>
              <w:tcPr>
                <w:tcW w:w="121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223</w:t>
                </w:r>
              </w:p>
            </w:tc>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3320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Productia de aparatura si instrumente de masura</w:t>
                </w: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r>
          <w:tr w:rsidR="00AA1CCD" w:rsidRPr="00AA1CCD" w:rsidTr="00AA1CCD">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3320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Instalarea masinilor si echipamentelor industriale</w:t>
                </w:r>
              </w:p>
            </w:tc>
            <w:tc>
              <w:tcPr>
                <w:tcW w:w="121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224</w:t>
                </w:r>
              </w:p>
            </w:tc>
            <w:tc>
              <w:tcPr>
                <w:tcW w:w="791"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3330</w:t>
                </w:r>
              </w:p>
            </w:tc>
            <w:tc>
              <w:tcPr>
                <w:tcW w:w="2372" w:type="dxa"/>
                <w:shd w:val="clear" w:color="auto" w:fill="auto"/>
              </w:tcPr>
              <w:p w:rsidR="00AA1CCD" w:rsidRPr="00AA1CCD" w:rsidRDefault="00AA1CCD" w:rsidP="00AA1CCD">
                <w:pPr>
                  <w:spacing w:before="40" w:after="0" w:line="240" w:lineRule="auto"/>
                  <w:jc w:val="center"/>
                  <w:rPr>
                    <w:rFonts w:ascii="Arial" w:hAnsi="Arial" w:cs="Arial"/>
                    <w:sz w:val="20"/>
                    <w:szCs w:val="24"/>
                  </w:rPr>
                </w:pPr>
                <w:r w:rsidRPr="00AA1CCD">
                  <w:rPr>
                    <w:rFonts w:ascii="Arial" w:hAnsi="Arial" w:cs="Arial"/>
                    <w:sz w:val="20"/>
                    <w:szCs w:val="24"/>
                  </w:rPr>
                  <w:t>Productia de echipamente de masura</w:t>
                </w: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c>
              <w:tcPr>
                <w:tcW w:w="1054" w:type="dxa"/>
                <w:shd w:val="clear" w:color="auto" w:fill="auto"/>
              </w:tcPr>
              <w:p w:rsidR="00AA1CCD" w:rsidRPr="00AA1CCD" w:rsidRDefault="00AA1CCD" w:rsidP="00AA1CCD">
                <w:pPr>
                  <w:spacing w:before="40" w:after="0" w:line="240" w:lineRule="auto"/>
                  <w:jc w:val="center"/>
                  <w:rPr>
                    <w:rFonts w:ascii="Arial" w:hAnsi="Arial" w:cs="Arial"/>
                    <w:sz w:val="20"/>
                    <w:szCs w:val="24"/>
                  </w:rPr>
                </w:pPr>
              </w:p>
            </w:tc>
          </w:tr>
        </w:tbl>
        <w:p w:rsidR="00817E27" w:rsidRDefault="000A58B7" w:rsidP="00AA1CCD">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817E27" w:rsidRPr="00B81806" w:rsidRDefault="000D2E79" w:rsidP="00817E27">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17E27" w:rsidRPr="00FB4B1E" w:rsidTr="00817E27">
            <w:tc>
              <w:tcPr>
                <w:tcW w:w="4002" w:type="dxa"/>
                <w:shd w:val="clear" w:color="auto" w:fill="C0C0C0"/>
              </w:tcPr>
              <w:p w:rsidR="00817E27" w:rsidRPr="00FB4B1E" w:rsidRDefault="00053440" w:rsidP="00817E27">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817E27" w:rsidRPr="00FB4B1E" w:rsidRDefault="00053440" w:rsidP="00817E27">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817E27" w:rsidRPr="00FB4B1E" w:rsidTr="00817E27">
            <w:tc>
              <w:tcPr>
                <w:tcW w:w="4002" w:type="dxa"/>
                <w:shd w:val="clear" w:color="auto" w:fill="auto"/>
              </w:tcPr>
              <w:p w:rsidR="00817E27" w:rsidRPr="00FB4B1E" w:rsidRDefault="00817E27" w:rsidP="00817E27">
                <w:pPr>
                  <w:spacing w:before="40" w:after="0"/>
                  <w:jc w:val="center"/>
                  <w:rPr>
                    <w:rFonts w:ascii="Arial" w:hAnsi="Arial" w:cs="Arial"/>
                    <w:sz w:val="20"/>
                    <w:szCs w:val="24"/>
                  </w:rPr>
                </w:pPr>
              </w:p>
            </w:tc>
            <w:tc>
              <w:tcPr>
                <w:tcW w:w="6004" w:type="dxa"/>
                <w:shd w:val="clear" w:color="auto" w:fill="auto"/>
              </w:tcPr>
              <w:p w:rsidR="00817E27" w:rsidRPr="00FB4B1E" w:rsidRDefault="00817E27" w:rsidP="00817E27">
                <w:pPr>
                  <w:spacing w:before="40" w:after="0"/>
                  <w:jc w:val="center"/>
                  <w:rPr>
                    <w:rFonts w:ascii="Arial" w:hAnsi="Arial" w:cs="Arial"/>
                    <w:sz w:val="20"/>
                    <w:szCs w:val="24"/>
                  </w:rPr>
                </w:pPr>
              </w:p>
            </w:tc>
          </w:tr>
        </w:tbl>
        <w:p w:rsidR="00817E27" w:rsidRDefault="000A58B7" w:rsidP="00817E27">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dtPr>
      <w:sdtContent>
        <w:p w:rsidR="00817E27" w:rsidRDefault="00AA1CCD" w:rsidP="00817E27">
          <w:pPr>
            <w:spacing w:after="0"/>
            <w:rPr>
              <w:rFonts w:ascii="Arial" w:hAnsi="Arial" w:cs="Arial"/>
              <w:sz w:val="24"/>
              <w:szCs w:val="24"/>
            </w:rPr>
          </w:pPr>
          <w:r>
            <w:rPr>
              <w:rFonts w:ascii="Arial" w:hAnsi="Arial" w:cs="Arial"/>
              <w:sz w:val="24"/>
              <w:szCs w:val="24"/>
            </w:rPr>
            <w:t xml:space="preserve"> </w:t>
          </w:r>
        </w:p>
      </w:sdtContent>
    </w:sdt>
    <w:p w:rsidR="00817E27" w:rsidRDefault="00053440" w:rsidP="00817E27">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A1CCD">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817E27" w:rsidRDefault="00053440" w:rsidP="00817E27">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Pr="0077065F">
                <w:rPr>
                  <w:rFonts w:ascii="Arial" w:hAnsi="Arial" w:cs="Arial"/>
                  <w:b/>
                  <w:sz w:val="24"/>
                  <w:szCs w:val="24"/>
                  <w:lang w:val="ro-RO"/>
                </w:rPr>
                <w:t>:</w:t>
              </w:r>
              <w:r w:rsidR="000D2E79">
                <w:rPr>
                  <w:rFonts w:ascii="Arial" w:hAnsi="Arial" w:cs="Arial"/>
                  <w:b/>
                  <w:sz w:val="24"/>
                  <w:szCs w:val="24"/>
                  <w:lang w:val="ro-RO"/>
                </w:rPr>
                <w:t>Cluj</w:t>
              </w:r>
            </w:p>
          </w:sdtContent>
        </w:sdt>
      </w:sdtContent>
    </w:sdt>
    <w:p w:rsidR="00817E27" w:rsidRDefault="000A58B7" w:rsidP="00817E27">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053440">
            <w:rPr>
              <w:rFonts w:ascii="Arial" w:hAnsi="Arial" w:cs="Arial"/>
              <w:b/>
              <w:sz w:val="24"/>
              <w:szCs w:val="24"/>
              <w:lang w:val="ro-RO"/>
            </w:rPr>
            <w:t>Prezenta autorizație este valabilă 5 ani.</w:t>
          </w:r>
        </w:sdtContent>
      </w:sdt>
      <w:r w:rsidR="00053440">
        <w:rPr>
          <w:rFonts w:ascii="Arial" w:hAnsi="Arial" w:cs="Arial"/>
          <w:b/>
          <w:sz w:val="24"/>
          <w:szCs w:val="24"/>
          <w:lang w:val="ro-RO"/>
        </w:rPr>
        <w:t xml:space="preserve">  </w:t>
      </w:r>
    </w:p>
    <w:p w:rsidR="00817E27" w:rsidRDefault="00053440" w:rsidP="00817E27">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817E27" w:rsidRDefault="00053440" w:rsidP="00817E27">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Content>
        <w:p w:rsidR="00817E27" w:rsidRPr="002F5235" w:rsidRDefault="000D2E79" w:rsidP="00817E27">
          <w:pPr>
            <w:spacing w:after="0" w:line="240" w:lineRule="auto"/>
            <w:rPr>
              <w:rFonts w:ascii="Arial" w:hAnsi="Arial" w:cs="Arial"/>
              <w:sz w:val="24"/>
              <w:szCs w:val="24"/>
              <w:lang w:val="ro-RO"/>
            </w:rPr>
          </w:pPr>
          <w:r>
            <w:rPr>
              <w:rFonts w:ascii="Arial" w:hAnsi="Arial" w:cs="Arial"/>
              <w:color w:val="808080"/>
              <w:sz w:val="24"/>
              <w:szCs w:val="24"/>
              <w:lang w:val="ro-RO"/>
            </w:rPr>
            <w:t xml:space="preserve"> </w:t>
          </w:r>
        </w:p>
      </w:sdtContent>
    </w:sdt>
    <w:p w:rsidR="00817E27" w:rsidRDefault="00053440" w:rsidP="00817E27">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817E27" w:rsidRDefault="00053440" w:rsidP="00817E27">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C677FC">
            <w:rPr>
              <w:rFonts w:ascii="Arial" w:hAnsi="Arial" w:cs="Arial"/>
              <w:noProof/>
              <w:sz w:val="24"/>
              <w:szCs w:val="24"/>
              <w:lang w:val="ro-RO"/>
            </w:rPr>
            <w:t>DLOUHY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C677FC">
            <w:rPr>
              <w:rFonts w:ascii="Arial" w:hAnsi="Arial" w:cs="Arial"/>
              <w:noProof/>
              <w:sz w:val="24"/>
              <w:szCs w:val="24"/>
              <w:lang w:val="ro-RO"/>
            </w:rPr>
            <w:t>Str. Ferma 8, Nr. Hala 14, Gilău ,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Content>
          <w:r w:rsidR="00817E27">
            <w:rPr>
              <w:rFonts w:ascii="Arial" w:hAnsi="Arial" w:cs="Arial"/>
              <w:noProof/>
              <w:sz w:val="24"/>
              <w:szCs w:val="24"/>
              <w:lang w:val="ro-RO"/>
            </w:rPr>
            <w:t>prin SC.Mabeco SRL</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C677FC">
            <w:rPr>
              <w:rFonts w:ascii="Arial" w:hAnsi="Arial" w:cs="Arial"/>
              <w:noProof/>
              <w:sz w:val="24"/>
              <w:szCs w:val="24"/>
              <w:lang w:val="ro-RO"/>
            </w:rPr>
            <w:t>APM Cluj</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C677FC">
            <w:rPr>
              <w:rFonts w:ascii="Arial" w:hAnsi="Arial" w:cs="Arial"/>
              <w:noProof/>
              <w:sz w:val="24"/>
              <w:szCs w:val="24"/>
              <w:lang w:val="ro-RO"/>
            </w:rPr>
            <w:t>27994</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7-11-23T00:00:00Z">
            <w:dateFormat w:val="dd.MM.yyyy"/>
            <w:lid w:val="ro-RO"/>
            <w:storeMappedDataAs w:val="dateTime"/>
            <w:calendar w:val="gregorian"/>
          </w:date>
        </w:sdtPr>
        <w:sdtContent>
          <w:r w:rsidR="00C677FC">
            <w:rPr>
              <w:rFonts w:ascii="Arial" w:hAnsi="Arial" w:cs="Arial"/>
              <w:noProof/>
              <w:sz w:val="24"/>
              <w:szCs w:val="24"/>
              <w:lang w:val="ro-RO"/>
            </w:rPr>
            <w:t>23.11.2017</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817E27">
            <w:rPr>
              <w:rFonts w:ascii="Arial" w:hAnsi="Arial" w:cs="Arial"/>
              <w:noProof/>
              <w:sz w:val="24"/>
              <w:szCs w:val="24"/>
              <w:lang w:val="ro-RO"/>
            </w:rPr>
            <w:t>SIM 690/22.11.2017, completată cu documentaţia nr.2465/15.02.2018</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817E27" w:rsidRPr="00FB4B1E" w:rsidRDefault="00817E27" w:rsidP="00817E27">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Content>
        <w:sdt>
          <w:sdtPr>
            <w:rPr>
              <w:rFonts w:ascii="Arial" w:hAnsi="Arial" w:cs="Arial"/>
              <w:b/>
              <w:noProof/>
              <w:lang w:val="ro-RO"/>
            </w:rPr>
            <w:alias w:val="Câmp editabil text"/>
            <w:tag w:val="CampEditabil"/>
            <w:id w:val="-130331309"/>
            <w:placeholder>
              <w:docPart w:val="B96ECCD6DD014B9FB73DF5ECBC44D97A"/>
            </w:placeholder>
          </w:sdtPr>
          <w:sdtContent>
            <w:p w:rsidR="00817E27" w:rsidRDefault="00817E27" w:rsidP="00817E27">
              <w:pPr>
                <w:pStyle w:val="Default"/>
                <w:ind w:left="360" w:hanging="360"/>
                <w:jc w:val="both"/>
                <w:rPr>
                  <w:rFonts w:ascii="Arial" w:hAnsi="Arial" w:cs="Arial"/>
                  <w:color w:val="808080"/>
                  <w:lang w:val="ro-RO"/>
                </w:rPr>
              </w:pPr>
              <w:r>
                <w:rPr>
                  <w:rFonts w:ascii="Arial" w:hAnsi="Arial" w:cs="Arial"/>
                  <w:b/>
                  <w:noProof/>
                  <w:lang w:val="ro-RO"/>
                </w:rPr>
                <w:t xml:space="preserve"> </w:t>
              </w:r>
            </w:p>
          </w:sdtContent>
        </w:sdt>
      </w:sdtContent>
    </w:sdt>
    <w:p w:rsidR="00817E27" w:rsidRDefault="00817E27" w:rsidP="00817E27">
      <w:pPr>
        <w:pStyle w:val="Default"/>
        <w:jc w:val="both"/>
        <w:rPr>
          <w:rFonts w:ascii="Arial" w:eastAsia="Calibri" w:hAnsi="Arial" w:cs="Arial"/>
          <w:b/>
          <w:noProof/>
          <w:color w:val="auto"/>
          <w:sz w:val="22"/>
          <w:szCs w:val="22"/>
          <w:lang w:val="ro-RO"/>
        </w:rPr>
      </w:pPr>
    </w:p>
    <w:p w:rsidR="00817E27" w:rsidRPr="0022638F" w:rsidRDefault="00053440" w:rsidP="00817E2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817E27" w:rsidRPr="0022638F" w:rsidRDefault="00053440" w:rsidP="00817E27">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817E27" w:rsidRPr="0022638F" w:rsidRDefault="00817E27" w:rsidP="00817E27">
      <w:pPr>
        <w:pStyle w:val="Default"/>
        <w:jc w:val="both"/>
        <w:rPr>
          <w:rFonts w:ascii="Arial" w:eastAsia="Calibri" w:hAnsi="Arial" w:cs="Arial"/>
          <w:b/>
          <w:noProof/>
          <w:color w:val="auto"/>
          <w:lang w:val="ro-RO"/>
        </w:rPr>
      </w:pPr>
    </w:p>
    <w:p w:rsidR="00817E27" w:rsidRDefault="00053440" w:rsidP="00817E27">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C677FC">
            <w:rPr>
              <w:rFonts w:ascii="Arial" w:eastAsia="Calibri" w:hAnsi="Arial" w:cs="Arial"/>
              <w:b/>
              <w:noProof/>
              <w:color w:val="auto"/>
              <w:lang w:val="ro-RO"/>
            </w:rPr>
            <w:t>DLOUHY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C677FC">
            <w:rPr>
              <w:rFonts w:ascii="Arial" w:eastAsia="Calibri" w:hAnsi="Arial" w:cs="Arial"/>
              <w:b/>
              <w:noProof/>
              <w:color w:val="auto"/>
              <w:lang w:val="ro-RO"/>
            </w:rPr>
            <w:t>Str. Ferma 8, Nr. Hala 14, Gilău , Judetul Cluj</w:t>
          </w:r>
        </w:sdtContent>
      </w:sdt>
      <w:r>
        <w:rPr>
          <w:rFonts w:ascii="Arial" w:eastAsia="Calibri" w:hAnsi="Arial" w:cs="Arial"/>
          <w:b/>
          <w:noProof/>
          <w:color w:val="auto"/>
          <w:lang w:val="ro-RO"/>
        </w:rPr>
        <w:t>,</w:t>
      </w:r>
    </w:p>
    <w:p w:rsidR="00817E27" w:rsidRDefault="00817E27" w:rsidP="00817E27">
      <w:pPr>
        <w:pStyle w:val="Default"/>
        <w:jc w:val="both"/>
        <w:rPr>
          <w:rFonts w:ascii="Arial" w:eastAsia="Calibri" w:hAnsi="Arial" w:cs="Arial"/>
          <w:b/>
          <w:noProof/>
          <w:color w:val="auto"/>
          <w:lang w:val="ro-RO"/>
        </w:rPr>
      </w:pPr>
    </w:p>
    <w:p w:rsidR="00817E27" w:rsidRDefault="00053440" w:rsidP="00817E27">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817E27" w:rsidRDefault="00817E27" w:rsidP="00817E27">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Fişă de prezentare şi declaraţie întocmită de către SC.Mabeco SRL-consultant</w:t>
          </w:r>
        </w:p>
        <w:p w:rsidR="00F71B6C" w:rsidRDefault="00817E27" w:rsidP="00817E27">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F71B6C">
            <w:rPr>
              <w:rFonts w:ascii="Arial" w:eastAsia="Calibri" w:hAnsi="Arial" w:cs="Arial"/>
              <w:noProof/>
              <w:color w:val="auto"/>
              <w:lang w:val="ro-RO"/>
            </w:rPr>
            <w:t>Contract de închiriere spaţiu fnr./24.01.2014 încheiat cu SC.Lecom Birotică Ardeal SRL</w:t>
          </w:r>
        </w:p>
        <w:p w:rsidR="00F71B6C" w:rsidRDefault="00F71B6C" w:rsidP="00817E27">
          <w:pPr>
            <w:pStyle w:val="Default"/>
            <w:jc w:val="both"/>
            <w:rPr>
              <w:rFonts w:ascii="Arial" w:eastAsia="Calibri" w:hAnsi="Arial" w:cs="Arial"/>
              <w:noProof/>
              <w:color w:val="auto"/>
              <w:lang w:val="ro-RO"/>
            </w:rPr>
          </w:pPr>
          <w:r>
            <w:rPr>
              <w:rFonts w:ascii="Arial" w:eastAsia="Calibri" w:hAnsi="Arial" w:cs="Arial"/>
              <w:noProof/>
              <w:color w:val="auto"/>
              <w:lang w:val="ro-RO"/>
            </w:rPr>
            <w:t>-Act Adiţional</w:t>
          </w:r>
          <w:r w:rsidR="00B247DF">
            <w:rPr>
              <w:rFonts w:ascii="Arial" w:eastAsia="Calibri" w:hAnsi="Arial" w:cs="Arial"/>
              <w:noProof/>
              <w:color w:val="auto"/>
              <w:lang w:val="ro-RO"/>
            </w:rPr>
            <w:t xml:space="preserve"> </w:t>
          </w:r>
          <w:r>
            <w:rPr>
              <w:rFonts w:ascii="Arial" w:eastAsia="Calibri" w:hAnsi="Arial" w:cs="Arial"/>
              <w:noProof/>
              <w:color w:val="auto"/>
              <w:lang w:val="ro-RO"/>
            </w:rPr>
            <w:t>nr.2/16.01.2016 la Contractul de închiriere spaţiu fnr./24.01.2014 încheiat cu SC.Lecom Birotică Ardeal SRL</w:t>
          </w:r>
        </w:p>
        <w:p w:rsidR="00F71B6C" w:rsidRDefault="00F71B6C" w:rsidP="00817E27">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apă nr.DLT20161206/14.12.2016 încheiat cu SC.Deltamed SRL</w:t>
          </w:r>
        </w:p>
        <w:p w:rsidR="00F71B6C" w:rsidRDefault="00F71B6C" w:rsidP="00817E27">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gaze naturale nr.1003114750/2017.5/16304 încheiat cu E-on Energie România SA</w:t>
          </w:r>
        </w:p>
        <w:p w:rsidR="00F71B6C" w:rsidRDefault="00F71B6C" w:rsidP="00F71B6C">
          <w:pPr>
            <w:pStyle w:val="Default"/>
            <w:jc w:val="both"/>
            <w:rPr>
              <w:rFonts w:ascii="Arial" w:eastAsia="Calibri" w:hAnsi="Arial" w:cs="Arial"/>
              <w:noProof/>
              <w:color w:val="auto"/>
              <w:lang w:val="ro-RO"/>
            </w:rPr>
          </w:pPr>
          <w:r>
            <w:rPr>
              <w:rFonts w:ascii="Arial" w:eastAsia="Calibri" w:hAnsi="Arial" w:cs="Arial"/>
              <w:noProof/>
              <w:color w:val="auto"/>
              <w:lang w:val="ro-RO"/>
            </w:rPr>
            <w:t>-Contract de furnizare a energiei electrice nr.1003114750/2017.5/16627 încheiat cu E-on Energie România SA</w:t>
          </w:r>
        </w:p>
        <w:p w:rsidR="00F71B6C" w:rsidRDefault="00F71B6C" w:rsidP="00F71B6C">
          <w:pPr>
            <w:pStyle w:val="Default"/>
            <w:jc w:val="both"/>
            <w:rPr>
              <w:rFonts w:ascii="Arial" w:eastAsia="Calibri" w:hAnsi="Arial" w:cs="Arial"/>
              <w:noProof/>
              <w:color w:val="auto"/>
              <w:lang w:val="ro-RO"/>
            </w:rPr>
          </w:pPr>
          <w:r>
            <w:rPr>
              <w:rFonts w:ascii="Arial" w:eastAsia="Calibri" w:hAnsi="Arial" w:cs="Arial"/>
              <w:noProof/>
              <w:color w:val="auto"/>
              <w:lang w:val="ro-RO"/>
            </w:rPr>
            <w:t>-Contract comercial de vânzare-cumpărare nre.38/08.02.2016 încheiat cu SC.Diren Exim SRL</w:t>
          </w:r>
        </w:p>
        <w:p w:rsidR="00F71B6C" w:rsidRDefault="00F71B6C" w:rsidP="00F71B6C">
          <w:pPr>
            <w:pStyle w:val="Default"/>
            <w:jc w:val="both"/>
            <w:rPr>
              <w:rFonts w:ascii="Arial" w:eastAsia="Calibri" w:hAnsi="Arial" w:cs="Arial"/>
              <w:noProof/>
              <w:color w:val="auto"/>
              <w:lang w:val="ro-RO"/>
            </w:rPr>
          </w:pPr>
          <w:r>
            <w:rPr>
              <w:rFonts w:ascii="Arial" w:eastAsia="Calibri" w:hAnsi="Arial" w:cs="Arial"/>
              <w:noProof/>
              <w:color w:val="auto"/>
              <w:lang w:val="ro-RO"/>
            </w:rPr>
            <w:t>-</w:t>
          </w:r>
          <w:r w:rsidR="00B247DF">
            <w:rPr>
              <w:rFonts w:ascii="Arial" w:eastAsia="Calibri" w:hAnsi="Arial" w:cs="Arial"/>
              <w:noProof/>
              <w:color w:val="auto"/>
              <w:lang w:val="ro-RO"/>
            </w:rPr>
            <w:t>Act Adiţional la Contractul nr.38/08.02.2016 încheiat cu SC.Diren Exim SRL</w:t>
          </w:r>
        </w:p>
        <w:p w:rsidR="00B247DF" w:rsidRDefault="00B247DF" w:rsidP="00F71B6C">
          <w:pPr>
            <w:pStyle w:val="Default"/>
            <w:jc w:val="both"/>
            <w:rPr>
              <w:rFonts w:ascii="Arial" w:eastAsia="Calibri" w:hAnsi="Arial" w:cs="Arial"/>
              <w:noProof/>
              <w:color w:val="auto"/>
              <w:lang w:val="ro-RO"/>
            </w:rPr>
          </w:pPr>
          <w:r>
            <w:rPr>
              <w:rFonts w:ascii="Arial" w:eastAsia="Calibri" w:hAnsi="Arial" w:cs="Arial"/>
              <w:noProof/>
              <w:color w:val="auto"/>
              <w:lang w:val="ro-RO"/>
            </w:rPr>
            <w:t>-Contract incinerare deşeuri periculoase nr.3735/03.07.2008 încheiat cu SC.Stericycle România SRL</w:t>
          </w:r>
        </w:p>
        <w:p w:rsidR="00B247DF" w:rsidRDefault="00B247DF" w:rsidP="00B247DF">
          <w:pPr>
            <w:pStyle w:val="Default"/>
            <w:jc w:val="both"/>
            <w:rPr>
              <w:rFonts w:ascii="Arial" w:eastAsia="Calibri" w:hAnsi="Arial" w:cs="Arial"/>
              <w:noProof/>
              <w:color w:val="auto"/>
              <w:lang w:val="ro-RO"/>
            </w:rPr>
          </w:pPr>
          <w:r>
            <w:rPr>
              <w:rFonts w:ascii="Arial" w:eastAsia="Calibri" w:hAnsi="Arial" w:cs="Arial"/>
              <w:noProof/>
              <w:color w:val="auto"/>
              <w:lang w:val="ro-RO"/>
            </w:rPr>
            <w:t>-Anexa nr.1 la Contract incinerare deşeuri periculoase nr.3735/03.07.2008 încheiat cu SC.Stericycle România SRL</w:t>
          </w:r>
        </w:p>
        <w:p w:rsidR="007A6AE9" w:rsidRDefault="007A6AE9" w:rsidP="007A6AE9">
          <w:pPr>
            <w:pStyle w:val="Default"/>
            <w:jc w:val="both"/>
            <w:rPr>
              <w:rFonts w:ascii="Arial" w:eastAsia="Calibri" w:hAnsi="Arial" w:cs="Arial"/>
              <w:noProof/>
              <w:color w:val="auto"/>
              <w:lang w:val="ro-RO"/>
            </w:rPr>
          </w:pPr>
          <w:r>
            <w:rPr>
              <w:rFonts w:ascii="Arial" w:eastAsia="Calibri" w:hAnsi="Arial" w:cs="Arial"/>
              <w:noProof/>
              <w:color w:val="auto"/>
              <w:lang w:val="ro-RO"/>
            </w:rPr>
            <w:t>-Anexa nr.2 la Contract incinerare deşeuri periculoase nr.3735/03.07.2008 încheiat cu SC.Stericycle România SRL</w:t>
          </w:r>
        </w:p>
        <w:p w:rsidR="007A6AE9" w:rsidRDefault="007A6AE9" w:rsidP="007A6AE9">
          <w:pPr>
            <w:pStyle w:val="Default"/>
            <w:jc w:val="both"/>
            <w:rPr>
              <w:rFonts w:ascii="Arial" w:eastAsia="Calibri" w:hAnsi="Arial" w:cs="Arial"/>
              <w:noProof/>
              <w:color w:val="auto"/>
              <w:lang w:val="ro-RO"/>
            </w:rPr>
          </w:pPr>
          <w:r>
            <w:rPr>
              <w:rFonts w:ascii="Arial" w:eastAsia="Calibri" w:hAnsi="Arial" w:cs="Arial"/>
              <w:noProof/>
              <w:color w:val="auto"/>
              <w:lang w:val="ro-RO"/>
            </w:rPr>
            <w:t>-Act Adiţional 2017 parte integrantă la contractul nr.3735/03.07.2008 încheiat între SC.Dlouhy SRL şi SC.Stericycle România SRL</w:t>
          </w:r>
        </w:p>
        <w:p w:rsidR="007A6AE9" w:rsidRDefault="007A6AE9" w:rsidP="007A6AE9">
          <w:pPr>
            <w:pStyle w:val="Default"/>
            <w:jc w:val="both"/>
            <w:rPr>
              <w:rFonts w:ascii="Arial" w:eastAsia="Calibri" w:hAnsi="Arial" w:cs="Arial"/>
              <w:noProof/>
              <w:color w:val="auto"/>
              <w:lang w:val="ro-RO"/>
            </w:rPr>
          </w:pPr>
          <w:r>
            <w:rPr>
              <w:rFonts w:ascii="Arial" w:eastAsia="Calibri" w:hAnsi="Arial" w:cs="Arial"/>
              <w:noProof/>
              <w:color w:val="auto"/>
              <w:lang w:val="ro-RO"/>
            </w:rPr>
            <w:lastRenderedPageBreak/>
            <w:t>-Contract de prestări servicii nr.1426/27.09.2017 încheiat între SC.STRICT Prest SRL şi SC.Dlouhy SRL</w:t>
          </w:r>
        </w:p>
        <w:p w:rsidR="007A6AE9" w:rsidRDefault="007A6AE9" w:rsidP="007A6AE9">
          <w:pPr>
            <w:pStyle w:val="Default"/>
            <w:jc w:val="both"/>
            <w:rPr>
              <w:rFonts w:ascii="Arial" w:eastAsia="Calibri" w:hAnsi="Arial" w:cs="Arial"/>
              <w:noProof/>
              <w:color w:val="auto"/>
              <w:lang w:val="ro-RO"/>
            </w:rPr>
          </w:pPr>
          <w:r>
            <w:rPr>
              <w:rFonts w:ascii="Arial" w:eastAsia="Calibri" w:hAnsi="Arial" w:cs="Arial"/>
              <w:noProof/>
              <w:color w:val="auto"/>
              <w:lang w:val="ro-RO"/>
            </w:rPr>
            <w:t>-Contract de prestări servicii de Salubritate nr.6172/28.07.2011 încheiat cu SC.Quatro Eco Salub SRL</w:t>
          </w:r>
        </w:p>
        <w:p w:rsidR="007A6AE9" w:rsidRDefault="007A6AE9" w:rsidP="007A6AE9">
          <w:pPr>
            <w:pStyle w:val="Default"/>
            <w:jc w:val="both"/>
            <w:rPr>
              <w:rFonts w:ascii="Arial" w:eastAsia="Calibri" w:hAnsi="Arial" w:cs="Arial"/>
              <w:noProof/>
              <w:color w:val="auto"/>
              <w:lang w:val="ro-RO"/>
            </w:rPr>
          </w:pPr>
          <w:r>
            <w:rPr>
              <w:rFonts w:ascii="Arial" w:eastAsia="Calibri" w:hAnsi="Arial" w:cs="Arial"/>
              <w:noProof/>
              <w:color w:val="auto"/>
              <w:lang w:val="ro-RO"/>
            </w:rPr>
            <w:t>-Act Adiţional nr.1</w:t>
          </w:r>
          <w:r w:rsidR="002B7B43">
            <w:rPr>
              <w:rFonts w:ascii="Arial" w:eastAsia="Calibri" w:hAnsi="Arial" w:cs="Arial"/>
              <w:noProof/>
              <w:color w:val="auto"/>
              <w:lang w:val="ro-RO"/>
            </w:rPr>
            <w:t>/12.12.2016</w:t>
          </w:r>
          <w:r>
            <w:rPr>
              <w:rFonts w:ascii="Arial" w:eastAsia="Calibri" w:hAnsi="Arial" w:cs="Arial"/>
              <w:noProof/>
              <w:color w:val="auto"/>
              <w:lang w:val="ro-RO"/>
            </w:rPr>
            <w:t xml:space="preserve"> la Contractul</w:t>
          </w:r>
          <w:r w:rsidR="002B7B43">
            <w:rPr>
              <w:rFonts w:ascii="Arial" w:eastAsia="Calibri" w:hAnsi="Arial" w:cs="Arial"/>
              <w:noProof/>
              <w:color w:val="auto"/>
              <w:lang w:val="ro-RO"/>
            </w:rPr>
            <w:t xml:space="preserve"> de prestări servicii</w:t>
          </w:r>
          <w:r>
            <w:rPr>
              <w:rFonts w:ascii="Arial" w:eastAsia="Calibri" w:hAnsi="Arial" w:cs="Arial"/>
              <w:noProof/>
              <w:color w:val="auto"/>
              <w:lang w:val="ro-RO"/>
            </w:rPr>
            <w:t xml:space="preserve"> nr.</w:t>
          </w:r>
          <w:r w:rsidR="002B7B43">
            <w:rPr>
              <w:rFonts w:ascii="Arial" w:eastAsia="Calibri" w:hAnsi="Arial" w:cs="Arial"/>
              <w:noProof/>
              <w:color w:val="auto"/>
              <w:lang w:val="ro-RO"/>
            </w:rPr>
            <w:t>6172</w:t>
          </w:r>
          <w:r>
            <w:rPr>
              <w:rFonts w:ascii="Arial" w:eastAsia="Calibri" w:hAnsi="Arial" w:cs="Arial"/>
              <w:noProof/>
              <w:color w:val="auto"/>
              <w:lang w:val="ro-RO"/>
            </w:rPr>
            <w:t>/</w:t>
          </w:r>
          <w:r w:rsidR="002B7B43">
            <w:rPr>
              <w:rFonts w:ascii="Arial" w:eastAsia="Calibri" w:hAnsi="Arial" w:cs="Arial"/>
              <w:noProof/>
              <w:color w:val="auto"/>
              <w:lang w:val="ro-RO"/>
            </w:rPr>
            <w:t>2</w:t>
          </w:r>
          <w:r>
            <w:rPr>
              <w:rFonts w:ascii="Arial" w:eastAsia="Calibri" w:hAnsi="Arial" w:cs="Arial"/>
              <w:noProof/>
              <w:color w:val="auto"/>
              <w:lang w:val="ro-RO"/>
            </w:rPr>
            <w:t>8.0</w:t>
          </w:r>
          <w:r w:rsidR="002B7B43">
            <w:rPr>
              <w:rFonts w:ascii="Arial" w:eastAsia="Calibri" w:hAnsi="Arial" w:cs="Arial"/>
              <w:noProof/>
              <w:color w:val="auto"/>
              <w:lang w:val="ro-RO"/>
            </w:rPr>
            <w:t>7</w:t>
          </w:r>
          <w:r>
            <w:rPr>
              <w:rFonts w:ascii="Arial" w:eastAsia="Calibri" w:hAnsi="Arial" w:cs="Arial"/>
              <w:noProof/>
              <w:color w:val="auto"/>
              <w:lang w:val="ro-RO"/>
            </w:rPr>
            <w:t>.201</w:t>
          </w:r>
          <w:r w:rsidR="002B7B43">
            <w:rPr>
              <w:rFonts w:ascii="Arial" w:eastAsia="Calibri" w:hAnsi="Arial" w:cs="Arial"/>
              <w:noProof/>
              <w:color w:val="auto"/>
              <w:lang w:val="ro-RO"/>
            </w:rPr>
            <w:t>1</w:t>
          </w:r>
          <w:r>
            <w:rPr>
              <w:rFonts w:ascii="Arial" w:eastAsia="Calibri" w:hAnsi="Arial" w:cs="Arial"/>
              <w:noProof/>
              <w:color w:val="auto"/>
              <w:lang w:val="ro-RO"/>
            </w:rPr>
            <w:t xml:space="preserve"> încheiat cu SC.</w:t>
          </w:r>
          <w:r w:rsidR="002B7B43" w:rsidRPr="002B7B43">
            <w:rPr>
              <w:rFonts w:ascii="Arial" w:eastAsia="Calibri" w:hAnsi="Arial" w:cs="Arial"/>
              <w:noProof/>
              <w:color w:val="auto"/>
              <w:lang w:val="ro-RO"/>
            </w:rPr>
            <w:t xml:space="preserve"> </w:t>
          </w:r>
          <w:r w:rsidR="002B7B43">
            <w:rPr>
              <w:rFonts w:ascii="Arial" w:eastAsia="Calibri" w:hAnsi="Arial" w:cs="Arial"/>
              <w:noProof/>
              <w:color w:val="auto"/>
              <w:lang w:val="ro-RO"/>
            </w:rPr>
            <w:t>Quatro Eco Salub</w:t>
          </w:r>
          <w:r>
            <w:rPr>
              <w:rFonts w:ascii="Arial" w:eastAsia="Calibri" w:hAnsi="Arial" w:cs="Arial"/>
              <w:noProof/>
              <w:color w:val="auto"/>
              <w:lang w:val="ro-RO"/>
            </w:rPr>
            <w:t xml:space="preserve"> SRL</w:t>
          </w:r>
        </w:p>
        <w:p w:rsidR="002B7B43" w:rsidRDefault="002B7B43" w:rsidP="007A6AE9">
          <w:pPr>
            <w:pStyle w:val="Default"/>
            <w:jc w:val="both"/>
            <w:rPr>
              <w:rFonts w:ascii="Arial" w:eastAsia="Calibri" w:hAnsi="Arial" w:cs="Arial"/>
              <w:noProof/>
              <w:color w:val="auto"/>
              <w:lang w:val="ro-RO"/>
            </w:rPr>
          </w:pPr>
          <w:r>
            <w:rPr>
              <w:rFonts w:ascii="Arial" w:eastAsia="Calibri" w:hAnsi="Arial" w:cs="Arial"/>
              <w:noProof/>
              <w:color w:val="auto"/>
              <w:lang w:val="ro-RO"/>
            </w:rPr>
            <w:t>-Act Adiţional din data de 19.01.2018 la contractul de prestări servicii nr.64//22.11.2017 încheiat între SC.Rian Consult SRL şi SC.Dlouhy SRL</w:t>
          </w:r>
        </w:p>
        <w:p w:rsidR="00913A2B" w:rsidRDefault="00913A2B" w:rsidP="00913A2B">
          <w:pPr>
            <w:pStyle w:val="Default"/>
            <w:jc w:val="both"/>
            <w:rPr>
              <w:rFonts w:ascii="Arial" w:eastAsia="Calibri" w:hAnsi="Arial" w:cs="Arial"/>
              <w:noProof/>
              <w:color w:val="auto"/>
              <w:lang w:val="ro-RO"/>
            </w:rPr>
          </w:pPr>
          <w:r>
            <w:rPr>
              <w:rFonts w:ascii="Arial" w:eastAsia="Calibri" w:hAnsi="Arial" w:cs="Arial"/>
              <w:noProof/>
              <w:color w:val="auto"/>
              <w:lang w:val="ro-RO"/>
            </w:rPr>
            <w:t>-Fişe tehnice de securitate</w:t>
          </w:r>
        </w:p>
        <w:p w:rsidR="00913A2B" w:rsidRDefault="00913A2B" w:rsidP="00913A2B">
          <w:pPr>
            <w:pStyle w:val="Default"/>
            <w:jc w:val="both"/>
            <w:rPr>
              <w:rFonts w:ascii="Arial" w:eastAsia="Calibri" w:hAnsi="Arial" w:cs="Arial"/>
              <w:noProof/>
              <w:color w:val="auto"/>
              <w:lang w:val="ro-RO"/>
            </w:rPr>
          </w:pPr>
          <w:r>
            <w:rPr>
              <w:rFonts w:ascii="Arial" w:eastAsia="Calibri" w:hAnsi="Arial" w:cs="Arial"/>
              <w:noProof/>
              <w:color w:val="auto"/>
              <w:lang w:val="ro-RO"/>
            </w:rPr>
            <w:t>-Plan de situaţie</w:t>
          </w:r>
        </w:p>
        <w:p w:rsidR="00913A2B" w:rsidRDefault="00913A2B" w:rsidP="00913A2B">
          <w:pPr>
            <w:pStyle w:val="Default"/>
            <w:jc w:val="both"/>
            <w:rPr>
              <w:rFonts w:ascii="Arial" w:eastAsia="Calibri" w:hAnsi="Arial" w:cs="Arial"/>
              <w:noProof/>
              <w:color w:val="auto"/>
              <w:lang w:val="ro-RO"/>
            </w:rPr>
          </w:pPr>
          <w:r>
            <w:rPr>
              <w:rFonts w:ascii="Arial" w:eastAsia="Calibri" w:hAnsi="Arial" w:cs="Arial"/>
              <w:noProof/>
              <w:color w:val="auto"/>
              <w:lang w:val="ro-RO"/>
            </w:rPr>
            <w:t>-Plan de încadrare în zonă</w:t>
          </w:r>
        </w:p>
        <w:p w:rsidR="00817E27" w:rsidRPr="009755A7" w:rsidRDefault="00913A2B" w:rsidP="00817E2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-Ordin de Plată nr.A1V6 achitat prin  </w:t>
          </w:r>
          <w:r w:rsidR="00A02DA5">
            <w:rPr>
              <w:rFonts w:ascii="Arial" w:eastAsia="Calibri" w:hAnsi="Arial" w:cs="Arial"/>
              <w:noProof/>
              <w:color w:val="auto"/>
              <w:lang w:val="ro-RO"/>
            </w:rPr>
            <w:t>Banca Pentru Dezvoltare</w:t>
          </w:r>
          <w:r w:rsidR="009755A7">
            <w:rPr>
              <w:rFonts w:ascii="Arial" w:eastAsia="Calibri" w:hAnsi="Arial" w:cs="Arial"/>
              <w:noProof/>
              <w:color w:val="auto"/>
              <w:lang w:val="ro-RO"/>
            </w:rPr>
            <w:t xml:space="preserve"> reprezentând tarif emitere autorizaţie de mediu</w:t>
          </w:r>
        </w:p>
      </w:sdtContent>
    </w:sdt>
    <w:p w:rsidR="00817E27" w:rsidRDefault="00053440" w:rsidP="00817E27">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817E27" w:rsidRDefault="00817E27" w:rsidP="00817E27">
          <w:pPr>
            <w:pStyle w:val="Default"/>
            <w:jc w:val="both"/>
            <w:rPr>
              <w:rFonts w:ascii="Arial" w:eastAsia="Calibri" w:hAnsi="Arial" w:cs="Arial"/>
              <w:noProof/>
              <w:color w:val="auto"/>
              <w:lang w:val="ro-RO"/>
            </w:rPr>
          </w:pPr>
          <w:r>
            <w:rPr>
              <w:rFonts w:ascii="Arial" w:eastAsia="Calibri" w:hAnsi="Arial" w:cs="Arial"/>
              <w:i/>
              <w:noProof/>
              <w:color w:val="auto"/>
              <w:lang w:val="ro-RO"/>
            </w:rPr>
            <w:t>-</w:t>
          </w:r>
          <w:r>
            <w:rPr>
              <w:rFonts w:ascii="Arial" w:eastAsia="Calibri" w:hAnsi="Arial" w:cs="Arial"/>
              <w:noProof/>
              <w:color w:val="auto"/>
              <w:lang w:val="ro-RO"/>
            </w:rPr>
            <w:t>Certificat de înregistrare B3257201 cu nr.J12/1973/2010 emis de către ORC Cluj</w:t>
          </w:r>
        </w:p>
        <w:p w:rsidR="00817E27" w:rsidRDefault="00817E27" w:rsidP="00817E27">
          <w:pPr>
            <w:pStyle w:val="Default"/>
            <w:jc w:val="both"/>
            <w:rPr>
              <w:rFonts w:ascii="Arial" w:eastAsia="Calibri" w:hAnsi="Arial" w:cs="Arial"/>
              <w:i/>
              <w:noProof/>
              <w:color w:val="auto"/>
              <w:lang w:val="ro-RO"/>
            </w:rPr>
          </w:pPr>
          <w:r>
            <w:rPr>
              <w:rFonts w:ascii="Arial" w:eastAsia="Calibri" w:hAnsi="Arial" w:cs="Arial"/>
              <w:noProof/>
              <w:color w:val="auto"/>
              <w:lang w:val="ro-RO"/>
            </w:rPr>
            <w:t>-Certificat constatator  nr.136512/04.09.2017 emis de către ORC Cluj</w:t>
          </w:r>
        </w:p>
      </w:sdtContent>
    </w:sdt>
    <w:p w:rsidR="00817E27" w:rsidRDefault="00053440" w:rsidP="00817E27">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lang w:val="ro-RO"/>
        </w:rPr>
        <w:alias w:val="Câmp editabil text"/>
        <w:tag w:val="CampEditabil"/>
        <w:id w:val="-1359800952"/>
        <w:placeholder>
          <w:docPart w:val="F6413ACF516B4FD4A129F470F2C0D9DA"/>
        </w:placeholder>
      </w:sdtPr>
      <w:sdtContent>
        <w:p w:rsidR="00946320" w:rsidRPr="000F1DE5" w:rsidRDefault="00946320" w:rsidP="00946320">
          <w:pPr>
            <w:spacing w:after="0" w:line="240" w:lineRule="auto"/>
            <w:jc w:val="both"/>
            <w:rPr>
              <w:rFonts w:ascii="Arial" w:hAnsi="Arial" w:cs="Arial"/>
              <w:b/>
              <w:noProof/>
              <w:sz w:val="24"/>
              <w:szCs w:val="24"/>
              <w:lang w:val="pt-BR"/>
            </w:rPr>
          </w:pPr>
          <w:r w:rsidRPr="000F1DE5">
            <w:rPr>
              <w:rFonts w:ascii="Arial" w:hAnsi="Arial" w:cs="Arial"/>
              <w:b/>
              <w:noProof/>
              <w:sz w:val="24"/>
              <w:szCs w:val="24"/>
              <w:lang w:val="pt-BR"/>
            </w:rPr>
            <w:t>I. luarea tuturor măsurilor:</w:t>
          </w:r>
        </w:p>
        <w:p w:rsidR="00946320" w:rsidRPr="000F1DE5" w:rsidRDefault="00946320" w:rsidP="00946320">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 xml:space="preserve">de prevenire eficientă a poluării și evitarea oricărui risc de poluare; </w:t>
          </w:r>
        </w:p>
        <w:p w:rsidR="00946320" w:rsidRPr="000F1DE5" w:rsidRDefault="00946320" w:rsidP="00946320">
          <w:pPr>
            <w:spacing w:after="0" w:line="240" w:lineRule="auto"/>
            <w:ind w:left="57"/>
            <w:jc w:val="both"/>
            <w:rPr>
              <w:rFonts w:ascii="Arial" w:hAnsi="Arial" w:cs="Arial"/>
              <w:b/>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care să asigure că nici</w:t>
          </w:r>
          <w:r>
            <w:rPr>
              <w:rFonts w:ascii="Arial" w:hAnsi="Arial" w:cs="Arial"/>
              <w:noProof/>
              <w:sz w:val="24"/>
              <w:szCs w:val="24"/>
              <w:lang w:val="it-IT"/>
            </w:rPr>
            <w:t xml:space="preserve"> </w:t>
          </w:r>
          <w:r w:rsidRPr="000F1DE5">
            <w:rPr>
              <w:rFonts w:ascii="Arial" w:hAnsi="Arial" w:cs="Arial"/>
              <w:noProof/>
              <w:sz w:val="24"/>
              <w:szCs w:val="24"/>
              <w:lang w:val="it-IT"/>
            </w:rPr>
            <w:t>o poluare importantă nu va fi cauzată;</w:t>
          </w:r>
        </w:p>
        <w:p w:rsidR="00946320" w:rsidRPr="000F1DE5" w:rsidRDefault="00946320" w:rsidP="00946320">
          <w:pPr>
            <w:spacing w:after="0" w:line="240" w:lineRule="auto"/>
            <w:ind w:left="57"/>
            <w:jc w:val="both"/>
            <w:rPr>
              <w:rFonts w:ascii="Arial" w:hAnsi="Arial" w:cs="Arial"/>
              <w:noProof/>
              <w:sz w:val="24"/>
              <w:szCs w:val="24"/>
              <w:lang w:val="it-IT"/>
            </w:rPr>
          </w:pPr>
          <w:r w:rsidRPr="000F1DE5">
            <w:rPr>
              <w:rFonts w:ascii="Arial" w:hAnsi="Arial" w:cs="Arial"/>
              <w:b/>
              <w:iCs/>
              <w:noProof/>
              <w:sz w:val="24"/>
              <w:szCs w:val="24"/>
              <w:lang w:val="it-IT"/>
            </w:rPr>
            <w:t>-</w:t>
          </w:r>
          <w:r w:rsidRPr="000F1DE5">
            <w:rPr>
              <w:rFonts w:ascii="Arial" w:hAnsi="Arial" w:cs="Arial"/>
              <w:iCs/>
              <w:noProof/>
              <w:sz w:val="24"/>
              <w:szCs w:val="24"/>
              <w:lang w:val="it-IT"/>
            </w:rPr>
            <w:t xml:space="preserve"> </w:t>
          </w:r>
          <w:r w:rsidRPr="000F1DE5">
            <w:rPr>
              <w:rFonts w:ascii="Arial" w:hAnsi="Arial" w:cs="Arial"/>
              <w:noProof/>
              <w:sz w:val="24"/>
              <w:szCs w:val="24"/>
              <w:lang w:val="it-IT"/>
            </w:rPr>
            <w:t>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946320" w:rsidRPr="000F1DE5" w:rsidRDefault="00946320" w:rsidP="00946320">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de utilizare eficientă a energiei;</w:t>
          </w:r>
        </w:p>
        <w:p w:rsidR="00946320" w:rsidRPr="000F1DE5" w:rsidRDefault="00946320" w:rsidP="00946320">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prevenirea accidentelor şi limitarea consecinţelor acestora;</w:t>
          </w:r>
        </w:p>
        <w:p w:rsidR="00946320" w:rsidRPr="000F1DE5" w:rsidRDefault="00946320" w:rsidP="00946320">
          <w:pPr>
            <w:spacing w:after="0" w:line="240" w:lineRule="auto"/>
            <w:ind w:left="57"/>
            <w:jc w:val="both"/>
            <w:rPr>
              <w:rFonts w:ascii="Arial" w:hAnsi="Arial" w:cs="Arial"/>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noProof/>
              <w:sz w:val="24"/>
              <w:szCs w:val="24"/>
              <w:lang w:val="pt-BR"/>
            </w:rPr>
            <w:t>pentru evitarea oricărui risc de poluare şi pentru aducerea amplasamentului şi a zonelor afectate într-o stare care să permită reutilizarea acestora, în cazul încetării definitive a activităţii;</w:t>
          </w:r>
        </w:p>
        <w:p w:rsidR="00946320" w:rsidRPr="000F1DE5" w:rsidRDefault="00946320" w:rsidP="00946320">
          <w:pPr>
            <w:spacing w:after="0" w:line="240" w:lineRule="auto"/>
            <w:ind w:left="57"/>
            <w:jc w:val="both"/>
            <w:rPr>
              <w:rFonts w:ascii="Arial" w:hAnsi="Arial" w:cs="Arial"/>
              <w:sz w:val="24"/>
              <w:szCs w:val="24"/>
              <w:lang w:val="fr-F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sz w:val="24"/>
              <w:szCs w:val="24"/>
              <w:lang w:val="fr-FR"/>
            </w:rPr>
            <w:t>de menţinere în stare de funcţionare a mijloacelor existente de prevenire şi stingere a incendiilor;</w:t>
          </w:r>
        </w:p>
        <w:p w:rsidR="00946320" w:rsidRPr="000F1DE5" w:rsidRDefault="00946320" w:rsidP="00946320">
          <w:pPr>
            <w:spacing w:after="0" w:line="240" w:lineRule="auto"/>
            <w:ind w:left="57"/>
            <w:jc w:val="both"/>
            <w:rPr>
              <w:rFonts w:ascii="Arial" w:hAnsi="Arial" w:cs="Arial"/>
              <w:bCs/>
              <w:iCs/>
              <w:noProof/>
              <w:sz w:val="24"/>
              <w:szCs w:val="24"/>
              <w:lang w:val="pt-BR"/>
            </w:rPr>
          </w:pPr>
          <w:r w:rsidRPr="000F1DE5">
            <w:rPr>
              <w:rFonts w:ascii="Arial" w:hAnsi="Arial" w:cs="Arial"/>
              <w:b/>
              <w:iCs/>
              <w:noProof/>
              <w:sz w:val="24"/>
              <w:szCs w:val="24"/>
              <w:lang w:val="pt-BR"/>
            </w:rPr>
            <w:t>-</w:t>
          </w:r>
          <w:r w:rsidRPr="000F1DE5">
            <w:rPr>
              <w:rFonts w:ascii="Arial" w:hAnsi="Arial" w:cs="Arial"/>
              <w:iCs/>
              <w:noProof/>
              <w:sz w:val="24"/>
              <w:szCs w:val="24"/>
              <w:lang w:val="pt-BR"/>
            </w:rPr>
            <w:t xml:space="preserve"> </w:t>
          </w:r>
          <w:r w:rsidRPr="000F1DE5">
            <w:rPr>
              <w:rFonts w:ascii="Arial" w:hAnsi="Arial" w:cs="Arial"/>
              <w:bCs/>
              <w:noProof/>
              <w:sz w:val="24"/>
              <w:szCs w:val="24"/>
              <w:lang w:val="pt-BR"/>
            </w:rPr>
            <w:t xml:space="preserve">de </w:t>
          </w:r>
          <w:r w:rsidRPr="000F1DE5">
            <w:rPr>
              <w:rFonts w:ascii="Arial" w:hAnsi="Arial" w:cs="Arial"/>
              <w:bCs/>
              <w:iCs/>
              <w:noProof/>
              <w:sz w:val="24"/>
              <w:szCs w:val="24"/>
              <w:lang w:val="pt-BR"/>
            </w:rPr>
            <w:t xml:space="preserve"> respectare a ordinii, curăţeniei şi liniştii publice în perimetrul obiectivului;</w:t>
          </w:r>
        </w:p>
        <w:sdt>
          <w:sdtPr>
            <w:rPr>
              <w:rFonts w:ascii="Arial" w:eastAsia="Calibri" w:hAnsi="Arial" w:cs="Arial"/>
              <w:i/>
              <w:noProof/>
              <w:color w:val="000000"/>
              <w:sz w:val="24"/>
              <w:szCs w:val="24"/>
              <w:lang w:val="ro-RO"/>
            </w:rPr>
            <w:alias w:val="Câmp editabil text"/>
            <w:tag w:val="CampEditabil"/>
            <w:id w:val="-1917547295"/>
            <w:placeholder>
              <w:docPart w:val="362D7745374C40FAA80BF1D0E4019595"/>
            </w:placeholder>
          </w:sdtPr>
          <w:sdtEndPr>
            <w:rPr>
              <w:color w:val="auto"/>
              <w:sz w:val="22"/>
              <w:szCs w:val="22"/>
            </w:rPr>
          </w:sdtEndPr>
          <w:sdtContent>
            <w:p w:rsidR="00946320" w:rsidRPr="000F1DE5" w:rsidRDefault="00946320" w:rsidP="00946320">
              <w:pPr>
                <w:spacing w:after="0" w:line="240" w:lineRule="auto"/>
                <w:jc w:val="both"/>
                <w:rPr>
                  <w:rFonts w:ascii="Arial" w:hAnsi="Arial" w:cs="Arial"/>
                  <w:bCs/>
                  <w:iCs/>
                  <w:noProof/>
                  <w:sz w:val="24"/>
                  <w:szCs w:val="24"/>
                  <w:lang w:val="pt-BR"/>
                </w:rPr>
              </w:pPr>
            </w:p>
            <w:sdt>
              <w:sdtPr>
                <w:rPr>
                  <w:rFonts w:ascii="Arial" w:eastAsia="Calibri" w:hAnsi="Arial" w:cs="Arial"/>
                  <w:i/>
                  <w:noProof/>
                  <w:color w:val="000000"/>
                  <w:sz w:val="24"/>
                  <w:szCs w:val="24"/>
                  <w:lang w:val="ro-RO"/>
                </w:rPr>
                <w:alias w:val="Câmp editabil text"/>
                <w:tag w:val="CampEditabil"/>
                <w:id w:val="2027283637"/>
                <w:placeholder>
                  <w:docPart w:val="73768AC938014699B5616E5DEDF6B2A8"/>
                </w:placeholder>
              </w:sdtPr>
              <w:sdtEndPr>
                <w:rPr>
                  <w:color w:val="auto"/>
                  <w:sz w:val="22"/>
                  <w:szCs w:val="22"/>
                </w:rPr>
              </w:sdtEndPr>
              <w:sdtContent>
                <w:p w:rsidR="00946320" w:rsidRPr="00946320" w:rsidRDefault="00946320" w:rsidP="00946320">
                  <w:pPr>
                    <w:spacing w:after="0" w:line="240" w:lineRule="auto"/>
                    <w:jc w:val="both"/>
                    <w:rPr>
                      <w:rFonts w:ascii="Arial" w:hAnsi="Arial" w:cs="Arial"/>
                      <w:bCs/>
                      <w:iCs/>
                      <w:noProof/>
                      <w:sz w:val="24"/>
                      <w:szCs w:val="24"/>
                      <w:lang w:val="pt-BR"/>
                    </w:rPr>
                  </w:pPr>
                  <w:r w:rsidRPr="00C4231E">
                    <w:rPr>
                      <w:rFonts w:ascii="Arial" w:hAnsi="Arial" w:cs="Arial"/>
                      <w:b/>
                      <w:sz w:val="24"/>
                      <w:szCs w:val="24"/>
                      <w:lang w:val="pt-BR"/>
                    </w:rPr>
                    <w:t xml:space="preserve">II. pentru </w:t>
                  </w:r>
                  <w:r w:rsidRPr="00C4231E">
                    <w:rPr>
                      <w:rFonts w:ascii="Arial" w:hAnsi="Arial" w:cs="Arial"/>
                      <w:b/>
                      <w:noProof/>
                      <w:sz w:val="24"/>
                      <w:szCs w:val="24"/>
                      <w:lang w:val="pt-BR"/>
                    </w:rPr>
                    <w:t>desfăşurarea activităţii autorizate:</w:t>
                  </w:r>
                </w:p>
                <w:p w:rsidR="00946320" w:rsidRPr="00C4231E" w:rsidRDefault="00946320" w:rsidP="00946320">
                  <w:pPr>
                    <w:spacing w:after="0" w:line="240" w:lineRule="auto"/>
                    <w:jc w:val="both"/>
                    <w:rPr>
                      <w:rFonts w:ascii="Arial" w:hAnsi="Arial" w:cs="Arial"/>
                      <w:sz w:val="24"/>
                      <w:szCs w:val="24"/>
                      <w:lang w:val="ro-RO"/>
                    </w:rPr>
                  </w:pPr>
                  <w:r w:rsidRPr="00C4231E">
                    <w:rPr>
                      <w:rFonts w:ascii="Arial" w:hAnsi="Arial" w:cs="Arial"/>
                      <w:sz w:val="24"/>
                      <w:szCs w:val="24"/>
                      <w:lang w:val="ro-RO"/>
                    </w:rPr>
                    <w:t>-întreţinerea in buna stare de functionare a instalatiilor si dotarilor de protectie a mediului;</w:t>
                  </w:r>
                </w:p>
                <w:p w:rsidR="00946320" w:rsidRPr="00C4231E" w:rsidRDefault="00946320" w:rsidP="00946320">
                  <w:pPr>
                    <w:spacing w:after="0" w:line="240" w:lineRule="auto"/>
                    <w:jc w:val="both"/>
                    <w:rPr>
                      <w:rFonts w:ascii="Arial" w:hAnsi="Arial" w:cs="Arial"/>
                      <w:sz w:val="24"/>
                      <w:szCs w:val="24"/>
                      <w:lang w:val="pt-BR"/>
                    </w:rPr>
                  </w:pPr>
                  <w:r w:rsidRPr="00C4231E">
                    <w:rPr>
                      <w:rFonts w:ascii="Arial" w:hAnsi="Arial" w:cs="Arial"/>
                      <w:sz w:val="24"/>
                      <w:szCs w:val="24"/>
                      <w:lang w:val="pt-BR"/>
                    </w:rPr>
                    <w:t>-colectarea selectivă şi controlată a deşeurilor pe categorii, valorificarea celor reciclabile şi eliminarea celor nerecuperabile prin firme specializate şi autorizate, conf Legii 211/2011,  privind regimul deseurilor</w:t>
                  </w:r>
                  <w:r>
                    <w:rPr>
                      <w:rFonts w:ascii="Arial" w:hAnsi="Arial" w:cs="Arial"/>
                      <w:sz w:val="24"/>
                      <w:szCs w:val="24"/>
                      <w:lang w:val="pt-BR"/>
                    </w:rPr>
                    <w:t xml:space="preserve"> cu modificările şi completările ulterioare</w:t>
                  </w:r>
                  <w:r w:rsidRPr="00C4231E">
                    <w:rPr>
                      <w:rFonts w:ascii="Arial" w:hAnsi="Arial" w:cs="Arial"/>
                      <w:sz w:val="24"/>
                      <w:szCs w:val="24"/>
                      <w:lang w:val="pt-BR"/>
                    </w:rPr>
                    <w:t>;</w:t>
                  </w:r>
                </w:p>
                <w:p w:rsidR="00946320" w:rsidRPr="00C4231E" w:rsidRDefault="00946320" w:rsidP="00946320">
                  <w:pPr>
                    <w:spacing w:after="0" w:line="240" w:lineRule="auto"/>
                    <w:jc w:val="both"/>
                    <w:rPr>
                      <w:rFonts w:ascii="Arial" w:hAnsi="Arial" w:cs="Arial"/>
                      <w:sz w:val="24"/>
                      <w:szCs w:val="24"/>
                      <w:lang w:val="pt-BR"/>
                    </w:rPr>
                  </w:pPr>
                  <w:r w:rsidRPr="00C4231E">
                    <w:rPr>
                      <w:rFonts w:ascii="Arial" w:hAnsi="Arial" w:cs="Arial"/>
                      <w:sz w:val="24"/>
                      <w:szCs w:val="24"/>
                      <w:lang w:val="pt-BR"/>
                    </w:rPr>
                    <w:t>-interzicerea depozitarii definitive si a incinerarii oricarui tip de deseu in incinta obiectivului;</w:t>
                  </w:r>
                </w:p>
                <w:p w:rsidR="00946320" w:rsidRPr="00C4231E" w:rsidRDefault="00946320" w:rsidP="00946320">
                  <w:pPr>
                    <w:spacing w:after="0" w:line="240" w:lineRule="auto"/>
                    <w:jc w:val="both"/>
                    <w:rPr>
                      <w:rFonts w:ascii="Arial" w:hAnsi="Arial" w:cs="Arial"/>
                      <w:b/>
                      <w:bCs/>
                      <w:iCs/>
                      <w:noProof/>
                      <w:sz w:val="24"/>
                      <w:szCs w:val="24"/>
                      <w:lang w:val="ro-RO"/>
                    </w:rPr>
                  </w:pPr>
                  <w:r w:rsidRPr="00C4231E">
                    <w:rPr>
                      <w:rFonts w:ascii="Arial" w:hAnsi="Arial" w:cs="Arial"/>
                      <w:bCs/>
                      <w:iCs/>
                      <w:noProof/>
                      <w:sz w:val="24"/>
                      <w:szCs w:val="24"/>
                      <w:lang w:val="ro-RO"/>
                    </w:rPr>
                    <w:t>-depozitarea temporară a deşeurilor pe amplasament doar pentru maxim 1 an (pentru deşeurile care urmează a fi eliminate) şi maxim 3 ani (pentru deşeurile care urmează a fi tratate sau valorificate)</w:t>
                  </w:r>
                  <w:r w:rsidRPr="00C4231E">
                    <w:rPr>
                      <w:rFonts w:ascii="Arial" w:hAnsi="Arial" w:cs="Arial"/>
                      <w:b/>
                      <w:bCs/>
                      <w:iCs/>
                      <w:noProof/>
                      <w:sz w:val="24"/>
                      <w:szCs w:val="24"/>
                      <w:lang w:val="ro-RO"/>
                    </w:rPr>
                    <w:t xml:space="preserve"> </w:t>
                  </w:r>
                </w:p>
                <w:p w:rsidR="00946320" w:rsidRPr="00C4231E" w:rsidRDefault="00946320" w:rsidP="00946320">
                  <w:pPr>
                    <w:spacing w:after="0" w:line="240" w:lineRule="auto"/>
                    <w:jc w:val="both"/>
                    <w:rPr>
                      <w:rFonts w:ascii="Arial" w:hAnsi="Arial" w:cs="Arial"/>
                      <w:sz w:val="24"/>
                      <w:szCs w:val="24"/>
                      <w:lang w:val="ro-RO"/>
                    </w:rPr>
                  </w:pPr>
                  <w:r w:rsidRPr="00C4231E">
                    <w:rPr>
                      <w:rFonts w:ascii="Arial" w:hAnsi="Arial" w:cs="Arial"/>
                      <w:sz w:val="24"/>
                      <w:szCs w:val="24"/>
                      <w:lang w:val="ro-RO"/>
                    </w:rPr>
                    <w:t>-menţinerea în stare de curăţenie a spaţiului din incintă, fără depozitări necontrolate de deşeuri</w:t>
                  </w:r>
                </w:p>
                <w:p w:rsidR="00946320" w:rsidRPr="00C4231E" w:rsidRDefault="00946320" w:rsidP="00946320">
                  <w:pPr>
                    <w:spacing w:after="0" w:line="240" w:lineRule="auto"/>
                    <w:jc w:val="both"/>
                    <w:rPr>
                      <w:rFonts w:ascii="Arial" w:hAnsi="Arial" w:cs="Arial"/>
                      <w:sz w:val="24"/>
                      <w:szCs w:val="24"/>
                      <w:lang w:val="ro-RO"/>
                    </w:rPr>
                  </w:pPr>
                  <w:r w:rsidRPr="00C4231E">
                    <w:rPr>
                      <w:rFonts w:ascii="Arial" w:hAnsi="Arial" w:cs="Arial"/>
                      <w:sz w:val="24"/>
                      <w:szCs w:val="24"/>
                      <w:lang w:val="ro-RO"/>
                    </w:rPr>
                    <w:t>-eliminarea si/sau  valorificarea deseurilor colectate/sortate doar catre operatori autorizati, pe baza de contracte incheiate cu acestia;</w:t>
                  </w:r>
                </w:p>
                <w:p w:rsidR="00946320" w:rsidRPr="00C4231E" w:rsidRDefault="00946320" w:rsidP="00946320">
                  <w:pPr>
                    <w:spacing w:after="0" w:line="240" w:lineRule="auto"/>
                    <w:ind w:hanging="399"/>
                    <w:jc w:val="both"/>
                    <w:rPr>
                      <w:rFonts w:ascii="Arial" w:hAnsi="Arial" w:cs="Arial"/>
                      <w:sz w:val="24"/>
                      <w:szCs w:val="24"/>
                      <w:lang w:val="ro-RO"/>
                    </w:rPr>
                  </w:pPr>
                  <w:r w:rsidRPr="00C4231E">
                    <w:rPr>
                      <w:rFonts w:ascii="Arial" w:hAnsi="Arial" w:cs="Arial"/>
                      <w:sz w:val="24"/>
                      <w:szCs w:val="24"/>
                      <w:lang w:val="ro-RO"/>
                    </w:rPr>
                    <w:lastRenderedPageBreak/>
                    <w:t xml:space="preserve">      -de</w:t>
                  </w:r>
                  <w:r>
                    <w:rPr>
                      <w:rFonts w:ascii="Arial" w:hAnsi="Arial" w:cs="Arial"/>
                      <w:sz w:val="24"/>
                      <w:szCs w:val="24"/>
                      <w:lang w:val="ro-RO"/>
                    </w:rPr>
                    <w:t>ţ</w:t>
                  </w:r>
                  <w:r w:rsidRPr="00C4231E">
                    <w:rPr>
                      <w:rFonts w:ascii="Arial" w:hAnsi="Arial" w:cs="Arial"/>
                      <w:sz w:val="24"/>
                      <w:szCs w:val="24"/>
                      <w:lang w:val="ro-RO"/>
                    </w:rPr>
                    <w:t xml:space="preserve">inerea de mijloace tehnice si materiale necesare ambalarii/supraambalarii substantelor si preparatelor detinute/comercializate/transportate/depozitate in caz de deteriorare a ambalajelor in timpul manipularii, transportului si/sau depozitarii </w:t>
                  </w:r>
                </w:p>
                <w:p w:rsidR="00946320" w:rsidRPr="00C4231E" w:rsidRDefault="00946320" w:rsidP="00946320">
                  <w:pPr>
                    <w:spacing w:after="0" w:line="240" w:lineRule="auto"/>
                    <w:ind w:hanging="399"/>
                    <w:jc w:val="both"/>
                    <w:rPr>
                      <w:rFonts w:ascii="Arial" w:hAnsi="Arial" w:cs="Arial"/>
                      <w:sz w:val="24"/>
                      <w:szCs w:val="24"/>
                      <w:lang w:val="ro-RO"/>
                    </w:rPr>
                  </w:pPr>
                  <w:r w:rsidRPr="00C4231E">
                    <w:rPr>
                      <w:rFonts w:ascii="Arial" w:hAnsi="Arial" w:cs="Arial"/>
                      <w:sz w:val="24"/>
                      <w:szCs w:val="24"/>
                      <w:lang w:val="ro-RO"/>
                    </w:rPr>
                    <w:t xml:space="preserve">      -deţinerea de materiale absorbante şi de neutralizare a eventualelor scurgeri de substanţe/preparate chimice periculoase şau deşeuri periculoase</w:t>
                  </w:r>
                </w:p>
                <w:p w:rsidR="00946320" w:rsidRPr="00C4231E" w:rsidRDefault="00946320" w:rsidP="00946320">
                  <w:pPr>
                    <w:spacing w:after="0" w:line="240" w:lineRule="auto"/>
                    <w:jc w:val="both"/>
                    <w:rPr>
                      <w:rFonts w:ascii="Arial" w:hAnsi="Arial" w:cs="Arial"/>
                      <w:sz w:val="24"/>
                      <w:szCs w:val="24"/>
                      <w:lang w:val="ro-RO"/>
                    </w:rPr>
                  </w:pPr>
                  <w:r w:rsidRPr="00C4231E">
                    <w:rPr>
                      <w:rFonts w:ascii="Arial" w:hAnsi="Arial" w:cs="Arial"/>
                      <w:sz w:val="24"/>
                      <w:szCs w:val="24"/>
                      <w:lang w:val="ro-RO"/>
                    </w:rPr>
                    <w:t>-se interzice descarcarea oricaror categorii de substante /preparate periculoase direct pe sol ori pe structuri din beton (platforme, bazine);</w:t>
                  </w:r>
                </w:p>
                <w:p w:rsidR="00946320" w:rsidRPr="00C4231E" w:rsidRDefault="00946320" w:rsidP="00946320">
                  <w:pPr>
                    <w:pStyle w:val="CommentText"/>
                    <w:ind w:hanging="342"/>
                    <w:jc w:val="both"/>
                    <w:rPr>
                      <w:rFonts w:ascii="Arial" w:hAnsi="Arial" w:cs="Arial"/>
                      <w:noProof/>
                      <w:sz w:val="24"/>
                      <w:szCs w:val="24"/>
                      <w:lang w:val="ro-RO"/>
                    </w:rPr>
                  </w:pPr>
                  <w:r w:rsidRPr="00C4231E">
                    <w:rPr>
                      <w:rFonts w:ascii="Arial" w:hAnsi="Arial" w:cs="Arial"/>
                      <w:noProof/>
                      <w:sz w:val="24"/>
                      <w:szCs w:val="24"/>
                      <w:lang w:val="ro-RO"/>
                    </w:rPr>
                    <w:t xml:space="preserve">      -respectarea cerintelor minime pentru protectia lucratorilor impotriva riscurilor pentru securitatea </w:t>
                  </w:r>
                  <w:r>
                    <w:rPr>
                      <w:rFonts w:ascii="Arial" w:hAnsi="Arial" w:cs="Arial"/>
                      <w:noProof/>
                      <w:sz w:val="24"/>
                      <w:szCs w:val="24"/>
                      <w:lang w:val="ro-RO"/>
                    </w:rPr>
                    <w:t>ş</w:t>
                  </w:r>
                  <w:r w:rsidRPr="00C4231E">
                    <w:rPr>
                      <w:rFonts w:ascii="Arial" w:hAnsi="Arial" w:cs="Arial"/>
                      <w:noProof/>
                      <w:sz w:val="24"/>
                      <w:szCs w:val="24"/>
                      <w:lang w:val="ro-RO"/>
                    </w:rPr>
                    <w:t>i s</w:t>
                  </w:r>
                  <w:r>
                    <w:rPr>
                      <w:rFonts w:ascii="Arial" w:hAnsi="Arial" w:cs="Arial"/>
                      <w:noProof/>
                      <w:sz w:val="24"/>
                      <w:szCs w:val="24"/>
                      <w:lang w:val="ro-RO"/>
                    </w:rPr>
                    <w:t>ă</w:t>
                  </w:r>
                  <w:r w:rsidRPr="00C4231E">
                    <w:rPr>
                      <w:rFonts w:ascii="Arial" w:hAnsi="Arial" w:cs="Arial"/>
                      <w:noProof/>
                      <w:sz w:val="24"/>
                      <w:szCs w:val="24"/>
                      <w:lang w:val="ro-RO"/>
                    </w:rPr>
                    <w:t>natatea lor, conform HG nr.1218/2006 privind stabilirea cerin</w:t>
                  </w:r>
                  <w:r>
                    <w:rPr>
                      <w:rFonts w:ascii="Arial" w:hAnsi="Arial" w:cs="Arial"/>
                      <w:noProof/>
                      <w:sz w:val="24"/>
                      <w:szCs w:val="24"/>
                      <w:lang w:val="ro-RO"/>
                    </w:rPr>
                    <w:t>ţ</w:t>
                  </w:r>
                  <w:r w:rsidRPr="00C4231E">
                    <w:rPr>
                      <w:rFonts w:ascii="Arial" w:hAnsi="Arial" w:cs="Arial"/>
                      <w:noProof/>
                      <w:sz w:val="24"/>
                      <w:szCs w:val="24"/>
                      <w:lang w:val="ro-RO"/>
                    </w:rPr>
                    <w:t xml:space="preserve">elor minime de securitate </w:t>
                  </w:r>
                  <w:r>
                    <w:rPr>
                      <w:rFonts w:ascii="Arial" w:hAnsi="Arial" w:cs="Arial"/>
                      <w:noProof/>
                      <w:sz w:val="24"/>
                      <w:szCs w:val="24"/>
                      <w:lang w:val="ro-RO"/>
                    </w:rPr>
                    <w:t>ş</w:t>
                  </w:r>
                  <w:r w:rsidRPr="00C4231E">
                    <w:rPr>
                      <w:rFonts w:ascii="Arial" w:hAnsi="Arial" w:cs="Arial"/>
                      <w:noProof/>
                      <w:sz w:val="24"/>
                      <w:szCs w:val="24"/>
                      <w:lang w:val="ro-RO"/>
                    </w:rPr>
                    <w:t>i s</w:t>
                  </w:r>
                  <w:r>
                    <w:rPr>
                      <w:rFonts w:ascii="Arial" w:hAnsi="Arial" w:cs="Arial"/>
                      <w:noProof/>
                      <w:sz w:val="24"/>
                      <w:szCs w:val="24"/>
                      <w:lang w:val="ro-RO"/>
                    </w:rPr>
                    <w:t>ă</w:t>
                  </w:r>
                  <w:r w:rsidRPr="00C4231E">
                    <w:rPr>
                      <w:rFonts w:ascii="Arial" w:hAnsi="Arial" w:cs="Arial"/>
                      <w:noProof/>
                      <w:sz w:val="24"/>
                      <w:szCs w:val="24"/>
                      <w:lang w:val="ro-RO"/>
                    </w:rPr>
                    <w:t>n</w:t>
                  </w:r>
                  <w:r>
                    <w:rPr>
                      <w:rFonts w:ascii="Arial" w:hAnsi="Arial" w:cs="Arial"/>
                      <w:noProof/>
                      <w:sz w:val="24"/>
                      <w:szCs w:val="24"/>
                      <w:lang w:val="ro-RO"/>
                    </w:rPr>
                    <w:t>ă</w:t>
                  </w:r>
                  <w:r w:rsidRPr="00C4231E">
                    <w:rPr>
                      <w:rFonts w:ascii="Arial" w:hAnsi="Arial" w:cs="Arial"/>
                      <w:noProof/>
                      <w:sz w:val="24"/>
                      <w:szCs w:val="24"/>
                      <w:lang w:val="ro-RO"/>
                    </w:rPr>
                    <w:t xml:space="preserve">tate </w:t>
                  </w:r>
                  <w:r>
                    <w:rPr>
                      <w:rFonts w:ascii="Arial" w:hAnsi="Arial" w:cs="Arial"/>
                      <w:noProof/>
                      <w:sz w:val="24"/>
                      <w:szCs w:val="24"/>
                      <w:lang w:val="ro-RO"/>
                    </w:rPr>
                    <w:t>î</w:t>
                  </w:r>
                  <w:r w:rsidRPr="00C4231E">
                    <w:rPr>
                      <w:rFonts w:ascii="Arial" w:hAnsi="Arial" w:cs="Arial"/>
                      <w:noProof/>
                      <w:sz w:val="24"/>
                      <w:szCs w:val="24"/>
                      <w:lang w:val="ro-RO"/>
                    </w:rPr>
                    <w:t>n munc</w:t>
                  </w:r>
                  <w:r>
                    <w:rPr>
                      <w:rFonts w:ascii="Arial" w:hAnsi="Arial" w:cs="Arial"/>
                      <w:noProof/>
                      <w:sz w:val="24"/>
                      <w:szCs w:val="24"/>
                      <w:lang w:val="ro-RO"/>
                    </w:rPr>
                    <w:t>ă</w:t>
                  </w:r>
                  <w:r w:rsidRPr="00C4231E">
                    <w:rPr>
                      <w:rFonts w:ascii="Arial" w:hAnsi="Arial" w:cs="Arial"/>
                      <w:noProof/>
                      <w:sz w:val="24"/>
                      <w:szCs w:val="24"/>
                      <w:lang w:val="ro-RO"/>
                    </w:rPr>
                    <w:t xml:space="preserve"> pentru asigurarea protec</w:t>
                  </w:r>
                  <w:r>
                    <w:rPr>
                      <w:rFonts w:ascii="Arial" w:hAnsi="Arial" w:cs="Arial"/>
                      <w:noProof/>
                      <w:sz w:val="24"/>
                      <w:szCs w:val="24"/>
                      <w:lang w:val="ro-RO"/>
                    </w:rPr>
                    <w:t>ţ</w:t>
                  </w:r>
                  <w:r w:rsidRPr="00C4231E">
                    <w:rPr>
                      <w:rFonts w:ascii="Arial" w:hAnsi="Arial" w:cs="Arial"/>
                      <w:noProof/>
                      <w:sz w:val="24"/>
                      <w:szCs w:val="24"/>
                      <w:lang w:val="ro-RO"/>
                    </w:rPr>
                    <w:t>iei lucr</w:t>
                  </w:r>
                  <w:r>
                    <w:rPr>
                      <w:rFonts w:ascii="Arial" w:hAnsi="Arial" w:cs="Arial"/>
                      <w:noProof/>
                      <w:sz w:val="24"/>
                      <w:szCs w:val="24"/>
                      <w:lang w:val="ro-RO"/>
                    </w:rPr>
                    <w:t>ă</w:t>
                  </w:r>
                  <w:r w:rsidRPr="00C4231E">
                    <w:rPr>
                      <w:rFonts w:ascii="Arial" w:hAnsi="Arial" w:cs="Arial"/>
                      <w:noProof/>
                      <w:sz w:val="24"/>
                      <w:szCs w:val="24"/>
                      <w:lang w:val="ro-RO"/>
                    </w:rPr>
                    <w:t xml:space="preserve">torilor </w:t>
                  </w:r>
                  <w:r>
                    <w:rPr>
                      <w:rFonts w:ascii="Arial" w:hAnsi="Arial" w:cs="Arial"/>
                      <w:noProof/>
                      <w:sz w:val="24"/>
                      <w:szCs w:val="24"/>
                      <w:lang w:val="ro-RO"/>
                    </w:rPr>
                    <w:t>î</w:t>
                  </w:r>
                  <w:r w:rsidRPr="00C4231E">
                    <w:rPr>
                      <w:rFonts w:ascii="Arial" w:hAnsi="Arial" w:cs="Arial"/>
                      <w:noProof/>
                      <w:sz w:val="24"/>
                      <w:szCs w:val="24"/>
                      <w:lang w:val="ro-RO"/>
                    </w:rPr>
                    <w:t>mpotriva riscurilor legate de prezen</w:t>
                  </w:r>
                  <w:r>
                    <w:rPr>
                      <w:rFonts w:ascii="Arial" w:hAnsi="Arial" w:cs="Arial"/>
                      <w:noProof/>
                      <w:sz w:val="24"/>
                      <w:szCs w:val="24"/>
                      <w:lang w:val="ro-RO"/>
                    </w:rPr>
                    <w:t>ţ</w:t>
                  </w:r>
                  <w:r w:rsidRPr="00C4231E">
                    <w:rPr>
                      <w:rFonts w:ascii="Arial" w:hAnsi="Arial" w:cs="Arial"/>
                      <w:noProof/>
                      <w:sz w:val="24"/>
                      <w:szCs w:val="24"/>
                      <w:lang w:val="ro-RO"/>
                    </w:rPr>
                    <w:t>a agen</w:t>
                  </w:r>
                  <w:r>
                    <w:rPr>
                      <w:rFonts w:ascii="Arial" w:hAnsi="Arial" w:cs="Arial"/>
                      <w:noProof/>
                      <w:sz w:val="24"/>
                      <w:szCs w:val="24"/>
                      <w:lang w:val="ro-RO"/>
                    </w:rPr>
                    <w:t>ţ</w:t>
                  </w:r>
                  <w:r w:rsidRPr="00C4231E">
                    <w:rPr>
                      <w:rFonts w:ascii="Arial" w:hAnsi="Arial" w:cs="Arial"/>
                      <w:noProof/>
                      <w:sz w:val="24"/>
                      <w:szCs w:val="24"/>
                      <w:lang w:val="ro-RO"/>
                    </w:rPr>
                    <w:t>ilor chimici;</w:t>
                  </w:r>
                </w:p>
                <w:p w:rsidR="00946320" w:rsidRPr="00C4231E" w:rsidRDefault="00946320" w:rsidP="00946320">
                  <w:pPr>
                    <w:spacing w:after="0" w:line="240" w:lineRule="auto"/>
                    <w:jc w:val="both"/>
                    <w:rPr>
                      <w:rFonts w:ascii="Arial" w:hAnsi="Arial" w:cs="Arial"/>
                      <w:sz w:val="24"/>
                      <w:szCs w:val="24"/>
                    </w:rPr>
                  </w:pPr>
                  <w:r w:rsidRPr="00C4231E">
                    <w:rPr>
                      <w:rFonts w:ascii="Arial" w:hAnsi="Arial" w:cs="Arial"/>
                      <w:sz w:val="24"/>
                      <w:szCs w:val="24"/>
                      <w:lang w:val="ro-RO"/>
                    </w:rPr>
                    <w:t xml:space="preserve"> -transportul de</w:t>
                  </w:r>
                  <w:r>
                    <w:rPr>
                      <w:rFonts w:ascii="Arial" w:hAnsi="Arial" w:cs="Arial"/>
                      <w:sz w:val="24"/>
                      <w:szCs w:val="24"/>
                      <w:lang w:val="ro-RO"/>
                    </w:rPr>
                    <w:t>ş</w:t>
                  </w:r>
                  <w:r w:rsidRPr="00C4231E">
                    <w:rPr>
                      <w:rFonts w:ascii="Arial" w:hAnsi="Arial" w:cs="Arial"/>
                      <w:sz w:val="24"/>
                      <w:szCs w:val="24"/>
                      <w:lang w:val="ro-RO"/>
                    </w:rPr>
                    <w:t xml:space="preserve">eurilor periculoase de pe amplasament, pe drumurile publice, se efectueaza in conformitate cu  prevederile HG nr. 1061/2008 </w:t>
                  </w:r>
                  <w:r w:rsidRPr="00C4231E">
                    <w:rPr>
                      <w:rFonts w:ascii="Arial" w:hAnsi="Arial" w:cs="Arial"/>
                      <w:sz w:val="24"/>
                      <w:szCs w:val="24"/>
                    </w:rPr>
                    <w:t>privind transportul deseurilor periculoase si nepericuloase pe teritoriul Romaniei, cu completarea Anexei 1;</w:t>
                  </w:r>
                </w:p>
                <w:p w:rsidR="00946320" w:rsidRPr="00C4231E" w:rsidRDefault="00946320" w:rsidP="00946320">
                  <w:pPr>
                    <w:spacing w:after="0" w:line="240" w:lineRule="auto"/>
                    <w:jc w:val="both"/>
                    <w:rPr>
                      <w:rFonts w:ascii="Arial" w:hAnsi="Arial" w:cs="Arial"/>
                      <w:sz w:val="24"/>
                      <w:szCs w:val="24"/>
                      <w:lang w:val="ro-RO"/>
                    </w:rPr>
                  </w:pPr>
                  <w:r w:rsidRPr="00C4231E">
                    <w:rPr>
                      <w:rFonts w:ascii="Arial" w:hAnsi="Arial" w:cs="Arial"/>
                      <w:sz w:val="24"/>
                      <w:szCs w:val="24"/>
                      <w:lang w:val="ro-RO"/>
                    </w:rPr>
                    <w:t>-luarea tuturor masurilor necesare pentru protec</w:t>
                  </w:r>
                  <w:r>
                    <w:rPr>
                      <w:rFonts w:ascii="Arial" w:hAnsi="Arial" w:cs="Arial"/>
                      <w:sz w:val="24"/>
                      <w:szCs w:val="24"/>
                      <w:lang w:val="ro-RO"/>
                    </w:rPr>
                    <w:t>ţ</w:t>
                  </w:r>
                  <w:r w:rsidRPr="00C4231E">
                    <w:rPr>
                      <w:rFonts w:ascii="Arial" w:hAnsi="Arial" w:cs="Arial"/>
                      <w:sz w:val="24"/>
                      <w:szCs w:val="24"/>
                      <w:lang w:val="ro-RO"/>
                    </w:rPr>
                    <w:t>ia mediului inconjurator, a s</w:t>
                  </w:r>
                  <w:r>
                    <w:rPr>
                      <w:rFonts w:ascii="Arial" w:hAnsi="Arial" w:cs="Arial"/>
                      <w:sz w:val="24"/>
                      <w:szCs w:val="24"/>
                      <w:lang w:val="ro-RO"/>
                    </w:rPr>
                    <w:t>ă</w:t>
                  </w:r>
                  <w:r w:rsidRPr="00C4231E">
                    <w:rPr>
                      <w:rFonts w:ascii="Arial" w:hAnsi="Arial" w:cs="Arial"/>
                      <w:sz w:val="24"/>
                      <w:szCs w:val="24"/>
                      <w:lang w:val="ro-RO"/>
                    </w:rPr>
                    <w:t>n</w:t>
                  </w:r>
                  <w:r>
                    <w:rPr>
                      <w:rFonts w:ascii="Arial" w:hAnsi="Arial" w:cs="Arial"/>
                      <w:sz w:val="24"/>
                      <w:szCs w:val="24"/>
                      <w:lang w:val="ro-RO"/>
                    </w:rPr>
                    <w:t>ă</w:t>
                  </w:r>
                  <w:r w:rsidRPr="00C4231E">
                    <w:rPr>
                      <w:rFonts w:ascii="Arial" w:hAnsi="Arial" w:cs="Arial"/>
                      <w:sz w:val="24"/>
                      <w:szCs w:val="24"/>
                      <w:lang w:val="ro-RO"/>
                    </w:rPr>
                    <w:t>t</w:t>
                  </w:r>
                  <w:r>
                    <w:rPr>
                      <w:rFonts w:ascii="Arial" w:hAnsi="Arial" w:cs="Arial"/>
                      <w:sz w:val="24"/>
                      <w:szCs w:val="24"/>
                      <w:lang w:val="ro-RO"/>
                    </w:rPr>
                    <w:t>ăţ</w:t>
                  </w:r>
                  <w:r w:rsidRPr="00C4231E">
                    <w:rPr>
                      <w:rFonts w:ascii="Arial" w:hAnsi="Arial" w:cs="Arial"/>
                      <w:sz w:val="24"/>
                      <w:szCs w:val="24"/>
                      <w:lang w:val="ro-RO"/>
                    </w:rPr>
                    <w:t xml:space="preserve">ii </w:t>
                  </w:r>
                  <w:r>
                    <w:rPr>
                      <w:rFonts w:ascii="Arial" w:hAnsi="Arial" w:cs="Arial"/>
                      <w:sz w:val="24"/>
                      <w:szCs w:val="24"/>
                      <w:lang w:val="ro-RO"/>
                    </w:rPr>
                    <w:t>ş</w:t>
                  </w:r>
                  <w:r w:rsidRPr="00C4231E">
                    <w:rPr>
                      <w:rFonts w:ascii="Arial" w:hAnsi="Arial" w:cs="Arial"/>
                      <w:sz w:val="24"/>
                      <w:szCs w:val="24"/>
                      <w:lang w:val="ro-RO"/>
                    </w:rPr>
                    <w:t>i pentru asigurarea securit</w:t>
                  </w:r>
                  <w:r>
                    <w:rPr>
                      <w:rFonts w:ascii="Arial" w:hAnsi="Arial" w:cs="Arial"/>
                      <w:sz w:val="24"/>
                      <w:szCs w:val="24"/>
                      <w:lang w:val="ro-RO"/>
                    </w:rPr>
                    <w:t>ăţ</w:t>
                  </w:r>
                  <w:r w:rsidRPr="00C4231E">
                    <w:rPr>
                      <w:rFonts w:ascii="Arial" w:hAnsi="Arial" w:cs="Arial"/>
                      <w:sz w:val="24"/>
                      <w:szCs w:val="24"/>
                      <w:lang w:val="ro-RO"/>
                    </w:rPr>
                    <w:t>ii la locul de munc</w:t>
                  </w:r>
                  <w:r>
                    <w:rPr>
                      <w:rFonts w:ascii="Arial" w:hAnsi="Arial" w:cs="Arial"/>
                      <w:sz w:val="24"/>
                      <w:szCs w:val="24"/>
                      <w:lang w:val="ro-RO"/>
                    </w:rPr>
                    <w:t>ă</w:t>
                  </w:r>
                  <w:r w:rsidRPr="00C4231E">
                    <w:rPr>
                      <w:rFonts w:ascii="Arial" w:hAnsi="Arial" w:cs="Arial"/>
                      <w:sz w:val="24"/>
                      <w:szCs w:val="24"/>
                      <w:lang w:val="ro-RO"/>
                    </w:rPr>
                    <w:t xml:space="preserve"> prin aplicarea m</w:t>
                  </w:r>
                  <w:r>
                    <w:rPr>
                      <w:rFonts w:ascii="Arial" w:hAnsi="Arial" w:cs="Arial"/>
                      <w:sz w:val="24"/>
                      <w:szCs w:val="24"/>
                      <w:lang w:val="ro-RO"/>
                    </w:rPr>
                    <w:t>ă</w:t>
                  </w:r>
                  <w:r w:rsidRPr="00C4231E">
                    <w:rPr>
                      <w:rFonts w:ascii="Arial" w:hAnsi="Arial" w:cs="Arial"/>
                      <w:sz w:val="24"/>
                      <w:szCs w:val="24"/>
                      <w:lang w:val="ro-RO"/>
                    </w:rPr>
                    <w:t>surilor de protec</w:t>
                  </w:r>
                  <w:r>
                    <w:rPr>
                      <w:rFonts w:ascii="Arial" w:hAnsi="Arial" w:cs="Arial"/>
                      <w:sz w:val="24"/>
                      <w:szCs w:val="24"/>
                      <w:lang w:val="ro-RO"/>
                    </w:rPr>
                    <w:t>ţ</w:t>
                  </w:r>
                  <w:r w:rsidRPr="00C4231E">
                    <w:rPr>
                      <w:rFonts w:ascii="Arial" w:hAnsi="Arial" w:cs="Arial"/>
                      <w:sz w:val="24"/>
                      <w:szCs w:val="24"/>
                      <w:lang w:val="ro-RO"/>
                    </w:rPr>
                    <w:t>ie din  fi</w:t>
                  </w:r>
                  <w:r>
                    <w:rPr>
                      <w:rFonts w:ascii="Arial" w:hAnsi="Arial" w:cs="Arial"/>
                      <w:sz w:val="24"/>
                      <w:szCs w:val="24"/>
                      <w:lang w:val="ro-RO"/>
                    </w:rPr>
                    <w:t>ş</w:t>
                  </w:r>
                  <w:r w:rsidRPr="00C4231E">
                    <w:rPr>
                      <w:rFonts w:ascii="Arial" w:hAnsi="Arial" w:cs="Arial"/>
                      <w:sz w:val="24"/>
                      <w:szCs w:val="24"/>
                      <w:lang w:val="ro-RO"/>
                    </w:rPr>
                    <w:t>ele tehnice de securitate ale substan</w:t>
                  </w:r>
                  <w:r>
                    <w:rPr>
                      <w:rFonts w:ascii="Arial" w:hAnsi="Arial" w:cs="Arial"/>
                      <w:sz w:val="24"/>
                      <w:szCs w:val="24"/>
                      <w:lang w:val="ro-RO"/>
                    </w:rPr>
                    <w:t>ţ</w:t>
                  </w:r>
                  <w:r w:rsidRPr="00C4231E">
                    <w:rPr>
                      <w:rFonts w:ascii="Arial" w:hAnsi="Arial" w:cs="Arial"/>
                      <w:sz w:val="24"/>
                      <w:szCs w:val="24"/>
                      <w:lang w:val="ro-RO"/>
                    </w:rPr>
                    <w:t>elor periculoase;</w:t>
                  </w:r>
                </w:p>
                <w:p w:rsidR="00946320" w:rsidRPr="00C4231E" w:rsidRDefault="00946320" w:rsidP="00946320">
                  <w:pPr>
                    <w:spacing w:after="0" w:line="240" w:lineRule="auto"/>
                    <w:jc w:val="both"/>
                    <w:rPr>
                      <w:rFonts w:ascii="Arial" w:hAnsi="Arial" w:cs="Arial"/>
                      <w:noProof/>
                      <w:sz w:val="24"/>
                      <w:szCs w:val="24"/>
                      <w:lang w:val="ro-RO"/>
                    </w:rPr>
                  </w:pPr>
                  <w:r w:rsidRPr="00C4231E">
                    <w:rPr>
                      <w:rFonts w:ascii="Arial" w:hAnsi="Arial" w:cs="Arial"/>
                      <w:sz w:val="24"/>
                      <w:szCs w:val="24"/>
                      <w:lang w:val="ro-RO"/>
                    </w:rPr>
                    <w:t>-obliga</w:t>
                  </w:r>
                  <w:r>
                    <w:rPr>
                      <w:rFonts w:ascii="Arial" w:hAnsi="Arial" w:cs="Arial"/>
                      <w:sz w:val="24"/>
                      <w:szCs w:val="24"/>
                      <w:lang w:val="ro-RO"/>
                    </w:rPr>
                    <w:t>ţ</w:t>
                  </w:r>
                  <w:r w:rsidRPr="00C4231E">
                    <w:rPr>
                      <w:rFonts w:ascii="Arial" w:hAnsi="Arial" w:cs="Arial"/>
                      <w:sz w:val="24"/>
                      <w:szCs w:val="24"/>
                      <w:lang w:val="ro-RO"/>
                    </w:rPr>
                    <w:t>ia s</w:t>
                  </w:r>
                  <w:r>
                    <w:rPr>
                      <w:rFonts w:ascii="Arial" w:hAnsi="Arial" w:cs="Arial"/>
                      <w:sz w:val="24"/>
                      <w:szCs w:val="24"/>
                      <w:lang w:val="ro-RO"/>
                    </w:rPr>
                    <w:t>ă</w:t>
                  </w:r>
                  <w:r w:rsidRPr="00C4231E">
                    <w:rPr>
                      <w:rFonts w:ascii="Arial" w:hAnsi="Arial" w:cs="Arial"/>
                      <w:sz w:val="24"/>
                      <w:szCs w:val="24"/>
                      <w:lang w:val="ro-RO"/>
                    </w:rPr>
                    <w:t xml:space="preserve"> solicite furnizorului de substan</w:t>
                  </w:r>
                  <w:r>
                    <w:rPr>
                      <w:rFonts w:ascii="Arial" w:hAnsi="Arial" w:cs="Arial"/>
                      <w:sz w:val="24"/>
                      <w:szCs w:val="24"/>
                      <w:lang w:val="ro-RO"/>
                    </w:rPr>
                    <w:t>ţ</w:t>
                  </w:r>
                  <w:r w:rsidRPr="00C4231E">
                    <w:rPr>
                      <w:rFonts w:ascii="Arial" w:hAnsi="Arial" w:cs="Arial"/>
                      <w:sz w:val="24"/>
                      <w:szCs w:val="24"/>
                      <w:lang w:val="ro-RO"/>
                    </w:rPr>
                    <w:t xml:space="preserve">e </w:t>
                  </w:r>
                  <w:r>
                    <w:rPr>
                      <w:rFonts w:ascii="Arial" w:hAnsi="Arial" w:cs="Arial"/>
                      <w:sz w:val="24"/>
                      <w:szCs w:val="24"/>
                      <w:lang w:val="ro-RO"/>
                    </w:rPr>
                    <w:t>ş</w:t>
                  </w:r>
                  <w:r w:rsidRPr="00C4231E">
                    <w:rPr>
                      <w:rFonts w:ascii="Arial" w:hAnsi="Arial" w:cs="Arial"/>
                      <w:sz w:val="24"/>
                      <w:szCs w:val="24"/>
                      <w:lang w:val="ro-RO"/>
                    </w:rPr>
                    <w:t xml:space="preserve">i preparate chimice </w:t>
                  </w:r>
                  <w:r>
                    <w:rPr>
                      <w:rFonts w:ascii="Arial" w:hAnsi="Arial" w:cs="Arial"/>
                      <w:sz w:val="24"/>
                      <w:szCs w:val="24"/>
                      <w:lang w:val="ro-RO"/>
                    </w:rPr>
                    <w:t>ş</w:t>
                  </w:r>
                  <w:r w:rsidRPr="00C4231E">
                    <w:rPr>
                      <w:rFonts w:ascii="Arial" w:hAnsi="Arial" w:cs="Arial"/>
                      <w:sz w:val="24"/>
                      <w:szCs w:val="24"/>
                      <w:lang w:val="ro-RO"/>
                    </w:rPr>
                    <w:t>i s</w:t>
                  </w:r>
                  <w:r>
                    <w:rPr>
                      <w:rFonts w:ascii="Arial" w:hAnsi="Arial" w:cs="Arial"/>
                      <w:sz w:val="24"/>
                      <w:szCs w:val="24"/>
                      <w:lang w:val="ro-RO"/>
                    </w:rPr>
                    <w:t>ă</w:t>
                  </w:r>
                  <w:r w:rsidRPr="00C4231E">
                    <w:rPr>
                      <w:rFonts w:ascii="Arial" w:hAnsi="Arial" w:cs="Arial"/>
                      <w:sz w:val="24"/>
                      <w:szCs w:val="24"/>
                      <w:lang w:val="ro-RO"/>
                    </w:rPr>
                    <w:t xml:space="preserve"> de</w:t>
                  </w:r>
                  <w:r>
                    <w:rPr>
                      <w:rFonts w:ascii="Arial" w:hAnsi="Arial" w:cs="Arial"/>
                      <w:sz w:val="24"/>
                      <w:szCs w:val="24"/>
                      <w:lang w:val="ro-RO"/>
                    </w:rPr>
                    <w:t>ţ</w:t>
                  </w:r>
                  <w:r w:rsidRPr="00C4231E">
                    <w:rPr>
                      <w:rFonts w:ascii="Arial" w:hAnsi="Arial" w:cs="Arial"/>
                      <w:sz w:val="24"/>
                      <w:szCs w:val="24"/>
                      <w:lang w:val="ro-RO"/>
                    </w:rPr>
                    <w:t>in</w:t>
                  </w:r>
                  <w:r>
                    <w:rPr>
                      <w:rFonts w:ascii="Arial" w:hAnsi="Arial" w:cs="Arial"/>
                      <w:sz w:val="24"/>
                      <w:szCs w:val="24"/>
                      <w:lang w:val="ro-RO"/>
                    </w:rPr>
                    <w:t>ă</w:t>
                  </w:r>
                  <w:r w:rsidRPr="00C4231E">
                    <w:rPr>
                      <w:rFonts w:ascii="Arial" w:hAnsi="Arial" w:cs="Arial"/>
                      <w:sz w:val="24"/>
                      <w:szCs w:val="24"/>
                      <w:lang w:val="ro-RO"/>
                    </w:rPr>
                    <w:t xml:space="preserve"> pe amplasament fi</w:t>
                  </w:r>
                  <w:r>
                    <w:rPr>
                      <w:rFonts w:ascii="Arial" w:hAnsi="Arial" w:cs="Arial"/>
                      <w:sz w:val="24"/>
                      <w:szCs w:val="24"/>
                      <w:lang w:val="ro-RO"/>
                    </w:rPr>
                    <w:t>ş</w:t>
                  </w:r>
                  <w:r w:rsidRPr="00C4231E">
                    <w:rPr>
                      <w:rFonts w:ascii="Arial" w:hAnsi="Arial" w:cs="Arial"/>
                      <w:sz w:val="24"/>
                      <w:szCs w:val="24"/>
                      <w:lang w:val="ro-RO"/>
                    </w:rPr>
                    <w:t>e tehnice de securitate pentru substan</w:t>
                  </w:r>
                  <w:r>
                    <w:rPr>
                      <w:rFonts w:ascii="Arial" w:hAnsi="Arial" w:cs="Arial"/>
                      <w:sz w:val="24"/>
                      <w:szCs w:val="24"/>
                      <w:lang w:val="ro-RO"/>
                    </w:rPr>
                    <w:t>ţ</w:t>
                  </w:r>
                  <w:r w:rsidRPr="00C4231E">
                    <w:rPr>
                      <w:rFonts w:ascii="Arial" w:hAnsi="Arial" w:cs="Arial"/>
                      <w:sz w:val="24"/>
                      <w:szCs w:val="24"/>
                      <w:lang w:val="ro-RO"/>
                    </w:rPr>
                    <w:t xml:space="preserve">e chimice periculoase utilizate, elaborate </w:t>
                  </w:r>
                  <w:r>
                    <w:rPr>
                      <w:rFonts w:ascii="Arial" w:hAnsi="Arial" w:cs="Arial"/>
                      <w:sz w:val="24"/>
                      <w:szCs w:val="24"/>
                      <w:lang w:val="ro-RO"/>
                    </w:rPr>
                    <w:t>î</w:t>
                  </w:r>
                  <w:r w:rsidRPr="00C4231E">
                    <w:rPr>
                      <w:rFonts w:ascii="Arial" w:hAnsi="Arial" w:cs="Arial"/>
                      <w:sz w:val="24"/>
                      <w:szCs w:val="24"/>
                      <w:lang w:val="ro-RO"/>
                    </w:rPr>
                    <w:t>n limba rom</w:t>
                  </w:r>
                  <w:r>
                    <w:rPr>
                      <w:rFonts w:ascii="Arial" w:hAnsi="Arial" w:cs="Arial"/>
                      <w:sz w:val="24"/>
                      <w:szCs w:val="24"/>
                      <w:lang w:val="ro-RO"/>
                    </w:rPr>
                    <w:t>â</w:t>
                  </w:r>
                  <w:r w:rsidRPr="00C4231E">
                    <w:rPr>
                      <w:rFonts w:ascii="Arial" w:hAnsi="Arial" w:cs="Arial"/>
                      <w:sz w:val="24"/>
                      <w:szCs w:val="24"/>
                      <w:lang w:val="ro-RO"/>
                    </w:rPr>
                    <w:t>n</w:t>
                  </w:r>
                  <w:r>
                    <w:rPr>
                      <w:rFonts w:ascii="Arial" w:hAnsi="Arial" w:cs="Arial"/>
                      <w:sz w:val="24"/>
                      <w:szCs w:val="24"/>
                      <w:lang w:val="ro-RO"/>
                    </w:rPr>
                    <w:t>ă</w:t>
                  </w:r>
                  <w:r w:rsidRPr="00C4231E">
                    <w:rPr>
                      <w:rFonts w:ascii="Arial" w:hAnsi="Arial" w:cs="Arial"/>
                      <w:sz w:val="24"/>
                      <w:szCs w:val="24"/>
                      <w:lang w:val="ro-RO"/>
                    </w:rPr>
                    <w:t xml:space="preserve"> conform Regulamentului 1907/2006 privind inregistrarea, evaluarea, autorizarea si restrictionarea substantelor chimice (REACH) </w:t>
                  </w:r>
                  <w:r w:rsidRPr="00C4231E">
                    <w:rPr>
                      <w:rFonts w:ascii="Arial" w:hAnsi="Arial" w:cs="Arial"/>
                      <w:noProof/>
                      <w:sz w:val="24"/>
                      <w:szCs w:val="24"/>
                      <w:lang w:val="ro-RO"/>
                    </w:rPr>
                    <w:t xml:space="preserve"> </w:t>
                  </w:r>
                </w:p>
                <w:p w:rsidR="00946320" w:rsidRPr="00C4231E" w:rsidRDefault="00946320" w:rsidP="00946320">
                  <w:pPr>
                    <w:spacing w:after="0" w:line="240" w:lineRule="auto"/>
                    <w:jc w:val="both"/>
                    <w:rPr>
                      <w:rFonts w:ascii="Arial" w:hAnsi="Arial" w:cs="Arial"/>
                      <w:sz w:val="24"/>
                      <w:szCs w:val="24"/>
                      <w:lang w:val="it-IT"/>
                    </w:rPr>
                  </w:pPr>
                  <w:r w:rsidRPr="00C4231E">
                    <w:rPr>
                      <w:rFonts w:ascii="Arial" w:hAnsi="Arial" w:cs="Arial"/>
                      <w:noProof/>
                      <w:sz w:val="24"/>
                      <w:szCs w:val="24"/>
                      <w:lang w:val="ro-RO"/>
                    </w:rPr>
                    <w:t xml:space="preserve"> </w:t>
                  </w:r>
                  <w:r w:rsidRPr="00C4231E">
                    <w:rPr>
                      <w:rFonts w:ascii="Arial" w:hAnsi="Arial" w:cs="Arial"/>
                      <w:sz w:val="24"/>
                      <w:szCs w:val="24"/>
                      <w:lang w:val="it-IT"/>
                    </w:rPr>
                    <w:t xml:space="preserve">-asigurarea  unui stoc minim de materiale si mijloace pentru interventie in caz de accidente; </w:t>
                  </w:r>
                </w:p>
                <w:p w:rsidR="00946320" w:rsidRPr="00C4231E" w:rsidRDefault="00946320" w:rsidP="00946320">
                  <w:pPr>
                    <w:spacing w:after="0" w:line="240" w:lineRule="auto"/>
                    <w:jc w:val="both"/>
                    <w:rPr>
                      <w:rFonts w:ascii="Arial" w:hAnsi="Arial" w:cs="Arial"/>
                      <w:bCs/>
                      <w:iCs/>
                      <w:noProof/>
                      <w:sz w:val="24"/>
                      <w:szCs w:val="24"/>
                      <w:lang w:val="pt-BR"/>
                    </w:rPr>
                  </w:pPr>
                  <w:r w:rsidRPr="00C4231E">
                    <w:rPr>
                      <w:rFonts w:ascii="Arial" w:hAnsi="Arial" w:cs="Arial"/>
                      <w:bCs/>
                      <w:iCs/>
                      <w:noProof/>
                      <w:sz w:val="24"/>
                      <w:szCs w:val="24"/>
                      <w:lang w:val="pt-BR"/>
                    </w:rPr>
                    <w:t xml:space="preserve"> -realizarea operaţiilor generatoare de emisii doar în locurile special amenajate </w:t>
                  </w:r>
                </w:p>
                <w:p w:rsidR="00946320" w:rsidRPr="00C4231E" w:rsidRDefault="00946320" w:rsidP="00946320">
                  <w:pPr>
                    <w:spacing w:after="0" w:line="240" w:lineRule="auto"/>
                    <w:ind w:hanging="342"/>
                    <w:jc w:val="both"/>
                    <w:rPr>
                      <w:rFonts w:ascii="Arial" w:hAnsi="Arial" w:cs="Arial"/>
                      <w:sz w:val="24"/>
                      <w:szCs w:val="24"/>
                      <w:lang w:val="ro-RO"/>
                    </w:rPr>
                  </w:pPr>
                  <w:r w:rsidRPr="00C4231E">
                    <w:rPr>
                      <w:rFonts w:ascii="Arial" w:hAnsi="Arial" w:cs="Arial"/>
                      <w:sz w:val="24"/>
                      <w:szCs w:val="24"/>
                      <w:lang w:val="ro-RO"/>
                    </w:rPr>
                    <w:t xml:space="preserve">     -întreţinerea echipamentele de reţinere, evacuare şi dispersie a poluanţilor în stare optimă de funcţionare</w:t>
                  </w:r>
                </w:p>
                <w:p w:rsidR="00946320" w:rsidRPr="00C4231E" w:rsidRDefault="00946320" w:rsidP="00946320">
                  <w:pPr>
                    <w:spacing w:after="0" w:line="240" w:lineRule="auto"/>
                    <w:ind w:firstLine="57"/>
                    <w:jc w:val="both"/>
                    <w:rPr>
                      <w:rFonts w:ascii="Arial" w:hAnsi="Arial" w:cs="Arial"/>
                      <w:sz w:val="24"/>
                      <w:szCs w:val="24"/>
                      <w:lang w:val="ro-RO"/>
                    </w:rPr>
                  </w:pPr>
                  <w:r w:rsidRPr="00C4231E">
                    <w:rPr>
                      <w:rFonts w:ascii="Arial" w:hAnsi="Arial" w:cs="Arial"/>
                      <w:sz w:val="24"/>
                      <w:szCs w:val="24"/>
                      <w:lang w:val="ro-RO"/>
                    </w:rPr>
                    <w:t xml:space="preserve">-este interzisă evacuarea gazelor reziduale fără reţinere şi sau/dispersie </w:t>
                  </w:r>
                </w:p>
                <w:p w:rsidR="00946320" w:rsidRPr="00C4231E" w:rsidRDefault="00946320" w:rsidP="00946320">
                  <w:pPr>
                    <w:autoSpaceDE w:val="0"/>
                    <w:autoSpaceDN w:val="0"/>
                    <w:adjustRightInd w:val="0"/>
                    <w:spacing w:after="0" w:line="240" w:lineRule="auto"/>
                    <w:ind w:hanging="285"/>
                    <w:jc w:val="both"/>
                    <w:rPr>
                      <w:rFonts w:ascii="Arial" w:hAnsi="Arial" w:cs="Arial"/>
                      <w:sz w:val="24"/>
                      <w:szCs w:val="24"/>
                    </w:rPr>
                  </w:pPr>
                  <w:r w:rsidRPr="00C4231E">
                    <w:rPr>
                      <w:rFonts w:ascii="Arial" w:hAnsi="Arial" w:cs="Arial"/>
                      <w:sz w:val="24"/>
                      <w:szCs w:val="24"/>
                    </w:rPr>
                    <w:t xml:space="preserve">     -în cazul funcţionării necorespunzătoare sau a defectării echipamentelor de reducere a emisiilor,  se vor lua următoarele măsuri:</w:t>
                  </w:r>
                </w:p>
                <w:p w:rsidR="00946320" w:rsidRPr="00C4231E" w:rsidRDefault="00946320" w:rsidP="00946320">
                  <w:pPr>
                    <w:autoSpaceDE w:val="0"/>
                    <w:autoSpaceDN w:val="0"/>
                    <w:adjustRightInd w:val="0"/>
                    <w:spacing w:after="0" w:line="240" w:lineRule="auto"/>
                    <w:jc w:val="both"/>
                    <w:rPr>
                      <w:rFonts w:ascii="Arial" w:hAnsi="Arial" w:cs="Arial"/>
                      <w:sz w:val="24"/>
                      <w:szCs w:val="24"/>
                    </w:rPr>
                  </w:pPr>
                  <w:r w:rsidRPr="00C4231E">
                    <w:rPr>
                      <w:rFonts w:ascii="Arial" w:hAnsi="Arial" w:cs="Arial"/>
                      <w:sz w:val="24"/>
                      <w:szCs w:val="24"/>
                    </w:rPr>
                    <w:t>• de sistare a funcţionării instalaţiei la care a survenit defecţiunea în cel mai scurt timp posibil din punct de vedere tehnologic</w:t>
                  </w:r>
                </w:p>
                <w:p w:rsidR="00946320" w:rsidRPr="00C4231E" w:rsidRDefault="00946320" w:rsidP="00946320">
                  <w:pPr>
                    <w:autoSpaceDE w:val="0"/>
                    <w:autoSpaceDN w:val="0"/>
                    <w:adjustRightInd w:val="0"/>
                    <w:spacing w:after="0" w:line="240" w:lineRule="auto"/>
                    <w:jc w:val="both"/>
                    <w:rPr>
                      <w:rFonts w:ascii="Arial" w:hAnsi="Arial" w:cs="Arial"/>
                      <w:sz w:val="24"/>
                      <w:szCs w:val="24"/>
                    </w:rPr>
                  </w:pPr>
                  <w:r w:rsidRPr="00C4231E">
                    <w:rPr>
                      <w:rFonts w:ascii="Arial" w:hAnsi="Arial" w:cs="Arial"/>
                      <w:sz w:val="24"/>
                      <w:szCs w:val="24"/>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946320" w:rsidRPr="00C4231E" w:rsidRDefault="00946320" w:rsidP="00946320">
                  <w:pPr>
                    <w:autoSpaceDE w:val="0"/>
                    <w:autoSpaceDN w:val="0"/>
                    <w:adjustRightInd w:val="0"/>
                    <w:spacing w:after="0" w:line="240" w:lineRule="auto"/>
                    <w:jc w:val="both"/>
                    <w:rPr>
                      <w:rFonts w:ascii="Arial" w:hAnsi="Arial" w:cs="Arial"/>
                      <w:bCs/>
                      <w:sz w:val="24"/>
                      <w:szCs w:val="24"/>
                    </w:rPr>
                  </w:pPr>
                  <w:r w:rsidRPr="00C4231E">
                    <w:rPr>
                      <w:rFonts w:ascii="Arial" w:hAnsi="Arial" w:cs="Arial"/>
                      <w:sz w:val="24"/>
                      <w:szCs w:val="24"/>
                    </w:rPr>
                    <w:t xml:space="preserve">• reluarea activităţii în instalaţia la care s-a produs defecţiunea, </w:t>
                  </w:r>
                  <w:r w:rsidRPr="00C4231E">
                    <w:rPr>
                      <w:rFonts w:ascii="Arial" w:hAnsi="Arial" w:cs="Arial"/>
                      <w:bCs/>
                      <w:sz w:val="24"/>
                      <w:szCs w:val="24"/>
                    </w:rPr>
                    <w:t>numai după remedierea acesteia</w:t>
                  </w:r>
                </w:p>
                <w:p w:rsidR="00946320" w:rsidRPr="00C4231E" w:rsidRDefault="00946320" w:rsidP="00946320">
                  <w:pPr>
                    <w:autoSpaceDE w:val="0"/>
                    <w:autoSpaceDN w:val="0"/>
                    <w:adjustRightInd w:val="0"/>
                    <w:spacing w:after="0" w:line="240" w:lineRule="auto"/>
                    <w:jc w:val="both"/>
                    <w:rPr>
                      <w:rFonts w:ascii="Arial" w:hAnsi="Arial" w:cs="Arial"/>
                      <w:bCs/>
                      <w:sz w:val="24"/>
                      <w:szCs w:val="24"/>
                    </w:rPr>
                  </w:pPr>
                  <w:r w:rsidRPr="00C4231E">
                    <w:rPr>
                      <w:rFonts w:ascii="Arial" w:hAnsi="Arial" w:cs="Arial"/>
                      <w:bCs/>
                      <w:sz w:val="24"/>
                      <w:szCs w:val="24"/>
                    </w:rPr>
                    <w:t>-în cazul producerii unui prejudiciu, titularul activitatii suportă costul pentru repararea prejudiciului și înlătură urmările produse de acesta, restabilind conditiile anterioare producerii prejudiciului, potrivit principiului “ poluatorul plăteste”;</w:t>
                  </w:r>
                </w:p>
                <w:p w:rsidR="00817E27" w:rsidRPr="00946320" w:rsidRDefault="00946320" w:rsidP="00946320">
                  <w:pPr>
                    <w:spacing w:after="0" w:line="240" w:lineRule="auto"/>
                    <w:jc w:val="both"/>
                    <w:rPr>
                      <w:rFonts w:ascii="Arial" w:hAnsi="Arial" w:cs="Arial"/>
                      <w:sz w:val="24"/>
                      <w:szCs w:val="24"/>
                      <w:lang w:val="ro-RO"/>
                    </w:rPr>
                  </w:pPr>
                  <w:r w:rsidRPr="00C4231E">
                    <w:rPr>
                      <w:rFonts w:ascii="Arial" w:hAnsi="Arial" w:cs="Arial"/>
                      <w:sz w:val="24"/>
                      <w:szCs w:val="24"/>
                      <w:lang w:val="ro-RO"/>
                    </w:rPr>
                    <w:t>-reînnoirea tuturor autorizaţiilor şi avizelor care îşi pierd valabilitatea, emise de alte autorităţi, luate în considerare la emiterea prezentei autorizaţii;</w:t>
                  </w:r>
                </w:p>
              </w:sdtContent>
            </w:sdt>
          </w:sdtContent>
        </w:sdt>
      </w:sdtContent>
    </w:sdt>
    <w:p w:rsidR="00817E27" w:rsidRDefault="00053440" w:rsidP="00817E27">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lang w:val="ro-RO"/>
        </w:rPr>
        <w:alias w:val="Câmp editabil text"/>
        <w:tag w:val="CampEditabil"/>
        <w:id w:val="-1676256443"/>
        <w:placeholder>
          <w:docPart w:val="BC7AD21388E6433EBEB939F8F16CDE88"/>
        </w:placeholder>
      </w:sdtPr>
      <w:sdtContent>
        <w:sdt>
          <w:sdtPr>
            <w:rPr>
              <w:rFonts w:ascii="Arial" w:eastAsia="Calibri" w:hAnsi="Arial" w:cs="Arial"/>
              <w:i/>
              <w:noProof/>
              <w:color w:val="000000"/>
              <w:sz w:val="24"/>
              <w:szCs w:val="24"/>
              <w:lang w:val="ro-RO"/>
            </w:rPr>
            <w:alias w:val="Câmp editabil text"/>
            <w:tag w:val="CampEditabil"/>
            <w:id w:val="784852412"/>
            <w:placeholder>
              <w:docPart w:val="C27BF97B6EA74AFFBE95734D562B51BE"/>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2145307429"/>
                <w:placeholder>
                  <w:docPart w:val="B87E7B5B88824FA7881739470467FB24"/>
                </w:placeholder>
              </w:sdtPr>
              <w:sdtEndPr>
                <w:rPr>
                  <w:color w:val="auto"/>
                  <w:sz w:val="22"/>
                  <w:szCs w:val="22"/>
                </w:rPr>
              </w:sdtEndPr>
              <w:sdtContent>
                <w:sdt>
                  <w:sdtPr>
                    <w:rPr>
                      <w:rFonts w:ascii="Arial" w:eastAsia="Calibri" w:hAnsi="Arial" w:cs="Arial"/>
                      <w:i/>
                      <w:noProof/>
                      <w:color w:val="000000"/>
                      <w:sz w:val="24"/>
                      <w:szCs w:val="24"/>
                      <w:lang w:val="ro-RO"/>
                    </w:rPr>
                    <w:alias w:val="Câmp editabil text"/>
                    <w:tag w:val="CampEditabil"/>
                    <w:id w:val="1590578598"/>
                    <w:placeholder>
                      <w:docPart w:val="645FED016DF3484CA15B3EC82CA27E1B"/>
                    </w:placeholder>
                  </w:sdtPr>
                  <w:sdtEndPr>
                    <w:rPr>
                      <w:color w:val="auto"/>
                      <w:sz w:val="22"/>
                      <w:szCs w:val="22"/>
                    </w:rPr>
                  </w:sdtEndPr>
                  <w:sdtContent>
                    <w:p w:rsidR="00946320" w:rsidRPr="00F13DBF" w:rsidRDefault="00946320" w:rsidP="00946320">
                      <w:pPr>
                        <w:spacing w:after="0" w:line="240" w:lineRule="auto"/>
                        <w:jc w:val="both"/>
                        <w:rPr>
                          <w:rFonts w:ascii="Arial" w:hAnsi="Arial" w:cs="Arial"/>
                          <w:b/>
                          <w:iCs/>
                          <w:noProof/>
                          <w:sz w:val="24"/>
                          <w:szCs w:val="24"/>
                          <w:lang w:val="ro-RO"/>
                        </w:rPr>
                      </w:pPr>
                      <w:r w:rsidRPr="00F13DBF">
                        <w:rPr>
                          <w:rFonts w:ascii="Arial" w:hAnsi="Arial" w:cs="Arial"/>
                          <w:noProof/>
                          <w:sz w:val="24"/>
                          <w:szCs w:val="24"/>
                          <w:lang w:val="ro-RO"/>
                        </w:rPr>
                        <w:t>-OUG nr. 195/2005 privind protecţia mediului, aprobată prin Legea 265/2006, completată şi modificată prin OUG 164/2008, modificata prin OUG 71/2011, Legea nr.187/2012, OUG 58/2012, Legea nr.226/2013;</w:t>
                      </w:r>
                    </w:p>
                    <w:p w:rsidR="00946320" w:rsidRDefault="00946320" w:rsidP="00946320">
                      <w:pPr>
                        <w:spacing w:after="0" w:line="240" w:lineRule="auto"/>
                        <w:ind w:hanging="328"/>
                        <w:jc w:val="both"/>
                        <w:rPr>
                          <w:rFonts w:ascii="Arial" w:hAnsi="Arial" w:cs="Arial"/>
                          <w:sz w:val="24"/>
                          <w:szCs w:val="24"/>
                          <w:lang w:val="ro-RO"/>
                        </w:rPr>
                      </w:pPr>
                      <w:r w:rsidRPr="00F13DBF">
                        <w:rPr>
                          <w:rFonts w:ascii="Arial" w:hAnsi="Arial" w:cs="Arial"/>
                          <w:sz w:val="24"/>
                          <w:szCs w:val="24"/>
                          <w:lang w:val="ro-RO"/>
                        </w:rPr>
                        <w:lastRenderedPageBreak/>
                        <w:t xml:space="preserve">     -Legea 211/2011 privind regimul de</w:t>
                      </w:r>
                      <w:r>
                        <w:rPr>
                          <w:rFonts w:ascii="Arial" w:hAnsi="Arial" w:cs="Arial"/>
                          <w:sz w:val="24"/>
                          <w:szCs w:val="24"/>
                          <w:lang w:val="ro-RO"/>
                        </w:rPr>
                        <w:t>ş</w:t>
                      </w:r>
                      <w:r w:rsidRPr="00F13DBF">
                        <w:rPr>
                          <w:rFonts w:ascii="Arial" w:hAnsi="Arial" w:cs="Arial"/>
                          <w:sz w:val="24"/>
                          <w:szCs w:val="24"/>
                          <w:lang w:val="ro-RO"/>
                        </w:rPr>
                        <w:t>eurilor</w:t>
                      </w:r>
                      <w:r>
                        <w:rPr>
                          <w:rFonts w:ascii="Arial" w:hAnsi="Arial" w:cs="Arial"/>
                          <w:sz w:val="24"/>
                          <w:szCs w:val="24"/>
                          <w:lang w:val="ro-RO"/>
                        </w:rPr>
                        <w:t>, modificată si completată prin Legea nr.166/2017</w:t>
                      </w:r>
                      <w:r w:rsidRPr="00F13DBF">
                        <w:rPr>
                          <w:rFonts w:ascii="Arial" w:hAnsi="Arial" w:cs="Arial"/>
                          <w:sz w:val="24"/>
                          <w:szCs w:val="24"/>
                          <w:lang w:val="ro-RO"/>
                        </w:rPr>
                        <w:t>;</w:t>
                      </w:r>
                    </w:p>
                    <w:p w:rsidR="00946320" w:rsidRDefault="00946320" w:rsidP="00946320">
                      <w:pPr>
                        <w:spacing w:after="0" w:line="240" w:lineRule="auto"/>
                        <w:ind w:hanging="328"/>
                        <w:jc w:val="both"/>
                        <w:rPr>
                          <w:rFonts w:ascii="Arial" w:hAnsi="Arial" w:cs="Arial"/>
                          <w:sz w:val="24"/>
                          <w:szCs w:val="24"/>
                          <w:lang w:val="ro-RO"/>
                        </w:rPr>
                      </w:pPr>
                      <w:r>
                        <w:rPr>
                          <w:rFonts w:ascii="Arial" w:hAnsi="Arial" w:cs="Arial"/>
                          <w:sz w:val="24"/>
                          <w:szCs w:val="24"/>
                          <w:lang w:val="ro-RO"/>
                        </w:rPr>
                        <w:t xml:space="preserve">     -Legea nr.249/2015 privind modalitatea de gestionare a ambalajelor şi a deşeurilor de ambalaje , modificată şi completată prin OUG nr.38/2016</w:t>
                      </w:r>
                    </w:p>
                    <w:p w:rsidR="00946320" w:rsidRPr="00F13DBF" w:rsidRDefault="00946320" w:rsidP="00946320">
                      <w:pPr>
                        <w:spacing w:after="0" w:line="240" w:lineRule="auto"/>
                        <w:ind w:hanging="328"/>
                        <w:jc w:val="both"/>
                        <w:rPr>
                          <w:rFonts w:ascii="Arial" w:hAnsi="Arial" w:cs="Arial"/>
                          <w:sz w:val="24"/>
                          <w:szCs w:val="24"/>
                          <w:lang w:val="ro-RO"/>
                        </w:rPr>
                      </w:pPr>
                      <w:r w:rsidRPr="00EA4FE8">
                        <w:rPr>
                          <w:rFonts w:ascii="Arial" w:hAnsi="Arial" w:cs="Arial"/>
                          <w:sz w:val="24"/>
                          <w:szCs w:val="24"/>
                          <w:lang w:val="ro-RO"/>
                        </w:rPr>
                        <w:t xml:space="preserve">     </w:t>
                      </w:r>
                      <w:r w:rsidRPr="00F13DBF">
                        <w:rPr>
                          <w:rFonts w:ascii="Arial" w:hAnsi="Arial" w:cs="Arial"/>
                          <w:sz w:val="24"/>
                          <w:szCs w:val="24"/>
                          <w:lang w:val="ro-RO"/>
                        </w:rPr>
                        <w:t>-HG nr. 856/2002 privind introducerea evidenţei gestiunii deşeurilor şi pentru aprobarea listei cuprinzând   deşeurile, inclusiv deşeurile periculoase, completat</w:t>
                      </w:r>
                      <w:r>
                        <w:rPr>
                          <w:rFonts w:ascii="Arial" w:hAnsi="Arial" w:cs="Arial"/>
                          <w:sz w:val="24"/>
                          <w:szCs w:val="24"/>
                          <w:lang w:val="ro-RO"/>
                        </w:rPr>
                        <w:t>ă</w:t>
                      </w:r>
                      <w:r w:rsidRPr="00F13DBF">
                        <w:rPr>
                          <w:rFonts w:ascii="Arial" w:hAnsi="Arial" w:cs="Arial"/>
                          <w:sz w:val="24"/>
                          <w:szCs w:val="24"/>
                          <w:lang w:val="ro-RO"/>
                        </w:rPr>
                        <w:t xml:space="preserve"> cu HG nr.210/2007</w:t>
                      </w:r>
                      <w:r w:rsidRPr="00736B26">
                        <w:t xml:space="preserve"> </w:t>
                      </w:r>
                      <w:r w:rsidRPr="00736B26">
                        <w:rPr>
                          <w:rFonts w:ascii="Arial" w:hAnsi="Arial" w:cs="Arial"/>
                          <w:sz w:val="24"/>
                          <w:szCs w:val="24"/>
                          <w:lang w:val="ro-RO"/>
                        </w:rPr>
                        <w:t>pentru modificarea şi completarea unor acte normative care transpun acquis-ul comunitar în domeniul protecţiei mediului</w:t>
                      </w:r>
                      <w:r w:rsidRPr="00F13DBF">
                        <w:rPr>
                          <w:rFonts w:ascii="Arial" w:hAnsi="Arial" w:cs="Arial"/>
                          <w:sz w:val="24"/>
                          <w:szCs w:val="24"/>
                          <w:lang w:val="ro-RO"/>
                        </w:rPr>
                        <w:t>;</w:t>
                      </w:r>
                    </w:p>
                    <w:p w:rsidR="00946320" w:rsidRPr="00F13DBF" w:rsidRDefault="00946320" w:rsidP="00946320">
                      <w:pPr>
                        <w:spacing w:after="0" w:line="240" w:lineRule="auto"/>
                        <w:jc w:val="both"/>
                        <w:rPr>
                          <w:rFonts w:ascii="Arial" w:hAnsi="Arial" w:cs="Arial"/>
                          <w:iCs/>
                          <w:sz w:val="24"/>
                          <w:szCs w:val="24"/>
                          <w:lang w:val="pt-BR"/>
                        </w:rPr>
                      </w:pPr>
                      <w:r w:rsidRPr="00F13DBF">
                        <w:rPr>
                          <w:rFonts w:ascii="Arial" w:hAnsi="Arial" w:cs="Arial"/>
                          <w:iCs/>
                          <w:sz w:val="24"/>
                          <w:szCs w:val="24"/>
                          <w:lang w:val="pt-BR"/>
                        </w:rPr>
                        <w:t xml:space="preserve">-HG nr. 1061/2008 privind transportul deseurilor periculoase </w:t>
                      </w:r>
                      <w:r>
                        <w:rPr>
                          <w:rFonts w:ascii="Arial" w:hAnsi="Arial" w:cs="Arial"/>
                          <w:iCs/>
                          <w:sz w:val="24"/>
                          <w:szCs w:val="24"/>
                          <w:lang w:val="pt-BR"/>
                        </w:rPr>
                        <w:t>ş</w:t>
                      </w:r>
                      <w:r w:rsidRPr="00F13DBF">
                        <w:rPr>
                          <w:rFonts w:ascii="Arial" w:hAnsi="Arial" w:cs="Arial"/>
                          <w:iCs/>
                          <w:sz w:val="24"/>
                          <w:szCs w:val="24"/>
                          <w:lang w:val="pt-BR"/>
                        </w:rPr>
                        <w:t>i nepericuloase pe teritoriul Rom</w:t>
                      </w:r>
                      <w:r>
                        <w:rPr>
                          <w:rFonts w:ascii="Arial" w:hAnsi="Arial" w:cs="Arial"/>
                          <w:iCs/>
                          <w:sz w:val="24"/>
                          <w:szCs w:val="24"/>
                          <w:lang w:val="pt-BR"/>
                        </w:rPr>
                        <w:t>â</w:t>
                      </w:r>
                      <w:r w:rsidRPr="00F13DBF">
                        <w:rPr>
                          <w:rFonts w:ascii="Arial" w:hAnsi="Arial" w:cs="Arial"/>
                          <w:iCs/>
                          <w:sz w:val="24"/>
                          <w:szCs w:val="24"/>
                          <w:lang w:val="pt-BR"/>
                        </w:rPr>
                        <w:t>niei;</w:t>
                      </w:r>
                    </w:p>
                    <w:p w:rsidR="00946320" w:rsidRPr="00F13DBF" w:rsidRDefault="00946320" w:rsidP="00946320">
                      <w:pPr>
                        <w:spacing w:after="0" w:line="240" w:lineRule="auto"/>
                        <w:jc w:val="both"/>
                        <w:rPr>
                          <w:rFonts w:ascii="Arial" w:hAnsi="Arial" w:cs="Arial"/>
                          <w:iCs/>
                          <w:sz w:val="24"/>
                          <w:szCs w:val="24"/>
                          <w:lang w:val="pt-BR"/>
                        </w:rPr>
                      </w:pPr>
                      <w:r w:rsidRPr="00F13DBF">
                        <w:rPr>
                          <w:rFonts w:ascii="Arial" w:hAnsi="Arial" w:cs="Arial"/>
                          <w:noProof/>
                          <w:sz w:val="24"/>
                          <w:szCs w:val="24"/>
                          <w:lang w:val="pt-BR"/>
                        </w:rPr>
                        <w:t>-</w:t>
                      </w:r>
                      <w:r>
                        <w:rPr>
                          <w:rFonts w:ascii="Arial" w:hAnsi="Arial" w:cs="Arial"/>
                          <w:noProof/>
                          <w:sz w:val="24"/>
                          <w:szCs w:val="24"/>
                          <w:lang w:val="pt-BR"/>
                        </w:rPr>
                        <w:t>Legea</w:t>
                      </w:r>
                      <w:r w:rsidRPr="00F13DBF">
                        <w:rPr>
                          <w:rFonts w:ascii="Arial" w:hAnsi="Arial" w:cs="Arial"/>
                          <w:bCs/>
                          <w:iCs/>
                          <w:noProof/>
                          <w:sz w:val="24"/>
                          <w:szCs w:val="24"/>
                          <w:lang w:val="pt-BR"/>
                        </w:rPr>
                        <w:t xml:space="preserve"> nr. 2</w:t>
                      </w:r>
                      <w:r>
                        <w:rPr>
                          <w:rFonts w:ascii="Arial" w:hAnsi="Arial" w:cs="Arial"/>
                          <w:bCs/>
                          <w:iCs/>
                          <w:noProof/>
                          <w:sz w:val="24"/>
                          <w:szCs w:val="24"/>
                          <w:lang w:val="pt-BR"/>
                        </w:rPr>
                        <w:t>49</w:t>
                      </w:r>
                      <w:r w:rsidRPr="00F13DBF">
                        <w:rPr>
                          <w:rFonts w:ascii="Arial" w:hAnsi="Arial" w:cs="Arial"/>
                          <w:bCs/>
                          <w:iCs/>
                          <w:noProof/>
                          <w:sz w:val="24"/>
                          <w:szCs w:val="24"/>
                          <w:lang w:val="pt-BR"/>
                        </w:rPr>
                        <w:t>/20</w:t>
                      </w:r>
                      <w:r>
                        <w:rPr>
                          <w:rFonts w:ascii="Arial" w:hAnsi="Arial" w:cs="Arial"/>
                          <w:bCs/>
                          <w:iCs/>
                          <w:noProof/>
                          <w:sz w:val="24"/>
                          <w:szCs w:val="24"/>
                          <w:lang w:val="pt-BR"/>
                        </w:rPr>
                        <w:t>1</w:t>
                      </w:r>
                      <w:r w:rsidRPr="00F13DBF">
                        <w:rPr>
                          <w:rFonts w:ascii="Arial" w:hAnsi="Arial" w:cs="Arial"/>
                          <w:bCs/>
                          <w:iCs/>
                          <w:noProof/>
                          <w:sz w:val="24"/>
                          <w:szCs w:val="24"/>
                          <w:lang w:val="pt-BR"/>
                        </w:rPr>
                        <w:t xml:space="preserve">5 privind </w:t>
                      </w:r>
                      <w:r>
                        <w:rPr>
                          <w:rFonts w:ascii="Arial" w:hAnsi="Arial" w:cs="Arial"/>
                          <w:bCs/>
                          <w:iCs/>
                          <w:noProof/>
                          <w:sz w:val="24"/>
                          <w:szCs w:val="24"/>
                          <w:lang w:val="pt-BR"/>
                        </w:rPr>
                        <w:t xml:space="preserve">modalitatea de </w:t>
                      </w:r>
                      <w:r w:rsidRPr="00F13DBF">
                        <w:rPr>
                          <w:rFonts w:ascii="Arial" w:hAnsi="Arial" w:cs="Arial"/>
                          <w:bCs/>
                          <w:iCs/>
                          <w:noProof/>
                          <w:sz w:val="24"/>
                          <w:szCs w:val="24"/>
                          <w:lang w:val="pt-BR"/>
                        </w:rPr>
                        <w:t>gestionare</w:t>
                      </w:r>
                      <w:r>
                        <w:rPr>
                          <w:rFonts w:ascii="Arial" w:hAnsi="Arial" w:cs="Arial"/>
                          <w:bCs/>
                          <w:iCs/>
                          <w:noProof/>
                          <w:sz w:val="24"/>
                          <w:szCs w:val="24"/>
                          <w:lang w:val="pt-BR"/>
                        </w:rPr>
                        <w:t xml:space="preserve"> </w:t>
                      </w:r>
                      <w:r w:rsidRPr="00F13DBF">
                        <w:rPr>
                          <w:rFonts w:ascii="Arial" w:hAnsi="Arial" w:cs="Arial"/>
                          <w:bCs/>
                          <w:iCs/>
                          <w:noProof/>
                          <w:sz w:val="24"/>
                          <w:szCs w:val="24"/>
                          <w:lang w:val="pt-BR"/>
                        </w:rPr>
                        <w:t>a ambalajel</w:t>
                      </w:r>
                      <w:r>
                        <w:rPr>
                          <w:rFonts w:ascii="Arial" w:hAnsi="Arial" w:cs="Arial"/>
                          <w:bCs/>
                          <w:iCs/>
                          <w:noProof/>
                          <w:sz w:val="24"/>
                          <w:szCs w:val="24"/>
                          <w:lang w:val="pt-BR"/>
                        </w:rPr>
                        <w:t>or şi a deşeurilor de ambalaje</w:t>
                      </w:r>
                      <w:r w:rsidRPr="00F13DBF">
                        <w:rPr>
                          <w:rFonts w:ascii="Arial" w:hAnsi="Arial" w:cs="Arial"/>
                          <w:iCs/>
                          <w:sz w:val="24"/>
                          <w:szCs w:val="24"/>
                          <w:lang w:val="pt-BR"/>
                        </w:rPr>
                        <w:t>;</w:t>
                      </w:r>
                    </w:p>
                    <w:p w:rsidR="00946320" w:rsidRPr="00F13DBF" w:rsidRDefault="00946320" w:rsidP="00946320">
                      <w:pPr>
                        <w:spacing w:after="0" w:line="240" w:lineRule="auto"/>
                        <w:ind w:hanging="342"/>
                        <w:jc w:val="both"/>
                        <w:rPr>
                          <w:rFonts w:ascii="Arial" w:hAnsi="Arial" w:cs="Arial"/>
                          <w:iCs/>
                          <w:sz w:val="24"/>
                          <w:szCs w:val="24"/>
                          <w:lang w:val="ro-RO"/>
                        </w:rPr>
                      </w:pPr>
                      <w:r w:rsidRPr="00F13DBF">
                        <w:rPr>
                          <w:rFonts w:ascii="Arial" w:hAnsi="Arial" w:cs="Arial"/>
                          <w:iCs/>
                          <w:sz w:val="24"/>
                          <w:szCs w:val="24"/>
                          <w:lang w:val="ro-RO"/>
                        </w:rPr>
                        <w:t xml:space="preserve">     -Ord nr. 794/2012 privind procedura de raportare a datelor referitoare la ambalaje si deseuri din    ambalaje </w:t>
                      </w:r>
                    </w:p>
                    <w:p w:rsidR="00946320" w:rsidRPr="00F13DBF" w:rsidRDefault="00946320" w:rsidP="00946320">
                      <w:pPr>
                        <w:spacing w:after="0" w:line="240" w:lineRule="auto"/>
                        <w:jc w:val="both"/>
                        <w:rPr>
                          <w:rFonts w:ascii="Arial" w:hAnsi="Arial" w:cs="Arial"/>
                          <w:sz w:val="24"/>
                          <w:szCs w:val="24"/>
                          <w:lang w:val="ro-RO"/>
                        </w:rPr>
                      </w:pPr>
                      <w:r w:rsidRPr="00F13DBF">
                        <w:rPr>
                          <w:rFonts w:ascii="Arial" w:hAnsi="Arial" w:cs="Arial"/>
                          <w:sz w:val="24"/>
                          <w:szCs w:val="24"/>
                          <w:lang w:val="ro-RO"/>
                        </w:rPr>
                        <w:t xml:space="preserve"> -</w:t>
                      </w:r>
                      <w:r w:rsidRPr="00736B26">
                        <w:rPr>
                          <w:rFonts w:ascii="Arial" w:hAnsi="Arial" w:cs="Arial"/>
                          <w:sz w:val="24"/>
                          <w:szCs w:val="24"/>
                          <w:lang w:val="ro-RO"/>
                        </w:rPr>
                        <w:t>Regulamentul 1272/2008/CE privind clasificarea, etichetarea, ambalarea substanţelor şi a amestecurilor</w:t>
                      </w:r>
                      <w:r w:rsidRPr="00F13DBF">
                        <w:rPr>
                          <w:rFonts w:ascii="Arial" w:hAnsi="Arial" w:cs="Arial"/>
                          <w:sz w:val="24"/>
                          <w:szCs w:val="24"/>
                          <w:lang w:val="ro-RO"/>
                        </w:rPr>
                        <w:t>;</w:t>
                      </w:r>
                    </w:p>
                    <w:p w:rsidR="00946320" w:rsidRPr="00F13DBF" w:rsidRDefault="00946320" w:rsidP="00946320">
                      <w:pPr>
                        <w:spacing w:after="0" w:line="240" w:lineRule="auto"/>
                        <w:ind w:hanging="228"/>
                        <w:jc w:val="both"/>
                        <w:rPr>
                          <w:rFonts w:ascii="Arial" w:hAnsi="Arial" w:cs="Arial"/>
                          <w:sz w:val="24"/>
                          <w:szCs w:val="24"/>
                          <w:lang w:val="ro-RO"/>
                        </w:rPr>
                      </w:pPr>
                      <w:r w:rsidRPr="00F13DBF">
                        <w:rPr>
                          <w:rFonts w:ascii="Arial" w:hAnsi="Arial" w:cs="Arial"/>
                          <w:sz w:val="24"/>
                          <w:szCs w:val="24"/>
                          <w:lang w:val="ro-RO"/>
                        </w:rPr>
                        <w:t xml:space="preserve">    -Legea nr. 360/2003</w:t>
                      </w:r>
                      <w:r>
                        <w:rPr>
                          <w:rFonts w:ascii="Arial" w:hAnsi="Arial" w:cs="Arial"/>
                          <w:sz w:val="24"/>
                          <w:szCs w:val="24"/>
                          <w:lang w:val="ro-RO"/>
                        </w:rPr>
                        <w:t>(r1)</w:t>
                      </w:r>
                      <w:r w:rsidRPr="00F13DBF">
                        <w:rPr>
                          <w:rFonts w:ascii="Arial" w:hAnsi="Arial" w:cs="Arial"/>
                          <w:sz w:val="24"/>
                          <w:szCs w:val="24"/>
                          <w:lang w:val="ro-RO"/>
                        </w:rPr>
                        <w:t xml:space="preserve"> privind regimul substan</w:t>
                      </w:r>
                      <w:r>
                        <w:rPr>
                          <w:rFonts w:ascii="Arial" w:hAnsi="Arial" w:cs="Arial"/>
                          <w:sz w:val="24"/>
                          <w:szCs w:val="24"/>
                          <w:lang w:val="ro-RO"/>
                        </w:rPr>
                        <w:t>ţ</w:t>
                      </w:r>
                      <w:r w:rsidRPr="00F13DBF">
                        <w:rPr>
                          <w:rFonts w:ascii="Arial" w:hAnsi="Arial" w:cs="Arial"/>
                          <w:sz w:val="24"/>
                          <w:szCs w:val="24"/>
                          <w:lang w:val="ro-RO"/>
                        </w:rPr>
                        <w:t xml:space="preserve">elor </w:t>
                      </w:r>
                      <w:r>
                        <w:rPr>
                          <w:rFonts w:ascii="Arial" w:hAnsi="Arial" w:cs="Arial"/>
                          <w:sz w:val="24"/>
                          <w:szCs w:val="24"/>
                          <w:lang w:val="ro-RO"/>
                        </w:rPr>
                        <w:t>ş</w:t>
                      </w:r>
                      <w:r w:rsidRPr="00F13DBF">
                        <w:rPr>
                          <w:rFonts w:ascii="Arial" w:hAnsi="Arial" w:cs="Arial"/>
                          <w:sz w:val="24"/>
                          <w:szCs w:val="24"/>
                          <w:lang w:val="ro-RO"/>
                        </w:rPr>
                        <w:t>i pr</w:t>
                      </w:r>
                      <w:r>
                        <w:rPr>
                          <w:rFonts w:ascii="Arial" w:hAnsi="Arial" w:cs="Arial"/>
                          <w:sz w:val="24"/>
                          <w:szCs w:val="24"/>
                          <w:lang w:val="ro-RO"/>
                        </w:rPr>
                        <w:t>eparatelor chimice periculoase;</w:t>
                      </w:r>
                    </w:p>
                    <w:p w:rsidR="00946320" w:rsidRPr="00F13DBF" w:rsidRDefault="00946320" w:rsidP="00946320">
                      <w:pPr>
                        <w:spacing w:after="0" w:line="240" w:lineRule="auto"/>
                        <w:jc w:val="both"/>
                        <w:rPr>
                          <w:rFonts w:ascii="Arial" w:hAnsi="Arial" w:cs="Arial"/>
                          <w:noProof/>
                          <w:sz w:val="24"/>
                          <w:szCs w:val="24"/>
                          <w:lang w:val="ro-RO"/>
                        </w:rPr>
                      </w:pPr>
                      <w:r w:rsidRPr="00F13DBF">
                        <w:rPr>
                          <w:rFonts w:ascii="Arial" w:hAnsi="Arial" w:cs="Arial"/>
                          <w:sz w:val="24"/>
                          <w:szCs w:val="24"/>
                          <w:lang w:val="ro-RO"/>
                        </w:rPr>
                        <w:t>-</w:t>
                      </w:r>
                      <w:r w:rsidRPr="00F13DBF">
                        <w:rPr>
                          <w:rFonts w:ascii="Arial" w:hAnsi="Arial" w:cs="Arial"/>
                          <w:noProof/>
                          <w:sz w:val="24"/>
                          <w:szCs w:val="24"/>
                          <w:lang w:val="ro-RO"/>
                        </w:rPr>
                        <w:t xml:space="preserve">Regulamentului 1907/2006 privind </w:t>
                      </w:r>
                      <w:r>
                        <w:rPr>
                          <w:rFonts w:ascii="Arial" w:hAnsi="Arial" w:cs="Arial"/>
                          <w:noProof/>
                          <w:sz w:val="24"/>
                          <w:szCs w:val="24"/>
                          <w:lang w:val="ro-RO"/>
                        </w:rPr>
                        <w:t>î</w:t>
                      </w:r>
                      <w:r w:rsidRPr="00F13DBF">
                        <w:rPr>
                          <w:rFonts w:ascii="Arial" w:hAnsi="Arial" w:cs="Arial"/>
                          <w:noProof/>
                          <w:sz w:val="24"/>
                          <w:szCs w:val="24"/>
                          <w:lang w:val="ro-RO"/>
                        </w:rPr>
                        <w:t xml:space="preserve">nregistrarea, evaluarea, autorizarea </w:t>
                      </w:r>
                      <w:r>
                        <w:rPr>
                          <w:rFonts w:ascii="Arial" w:hAnsi="Arial" w:cs="Arial"/>
                          <w:noProof/>
                          <w:sz w:val="24"/>
                          <w:szCs w:val="24"/>
                          <w:lang w:val="ro-RO"/>
                        </w:rPr>
                        <w:t>ş</w:t>
                      </w:r>
                      <w:r w:rsidRPr="00F13DBF">
                        <w:rPr>
                          <w:rFonts w:ascii="Arial" w:hAnsi="Arial" w:cs="Arial"/>
                          <w:noProof/>
                          <w:sz w:val="24"/>
                          <w:szCs w:val="24"/>
                          <w:lang w:val="ro-RO"/>
                        </w:rPr>
                        <w:t>i restric</w:t>
                      </w:r>
                      <w:r>
                        <w:rPr>
                          <w:rFonts w:ascii="Arial" w:hAnsi="Arial" w:cs="Arial"/>
                          <w:noProof/>
                          <w:sz w:val="24"/>
                          <w:szCs w:val="24"/>
                          <w:lang w:val="ro-RO"/>
                        </w:rPr>
                        <w:t>ţ</w:t>
                      </w:r>
                      <w:r w:rsidRPr="00F13DBF">
                        <w:rPr>
                          <w:rFonts w:ascii="Arial" w:hAnsi="Arial" w:cs="Arial"/>
                          <w:noProof/>
                          <w:sz w:val="24"/>
                          <w:szCs w:val="24"/>
                          <w:lang w:val="ro-RO"/>
                        </w:rPr>
                        <w:t>ionarea   substan</w:t>
                      </w:r>
                      <w:r>
                        <w:rPr>
                          <w:rFonts w:ascii="Arial" w:hAnsi="Arial" w:cs="Arial"/>
                          <w:noProof/>
                          <w:sz w:val="24"/>
                          <w:szCs w:val="24"/>
                          <w:lang w:val="ro-RO"/>
                        </w:rPr>
                        <w:t>ţ</w:t>
                      </w:r>
                      <w:r w:rsidRPr="00F13DBF">
                        <w:rPr>
                          <w:rFonts w:ascii="Arial" w:hAnsi="Arial" w:cs="Arial"/>
                          <w:noProof/>
                          <w:sz w:val="24"/>
                          <w:szCs w:val="24"/>
                          <w:lang w:val="ro-RO"/>
                        </w:rPr>
                        <w:t xml:space="preserve">elor chimice ( REACH);  </w:t>
                      </w:r>
                    </w:p>
                    <w:p w:rsidR="00946320" w:rsidRPr="00F13DBF" w:rsidRDefault="00946320" w:rsidP="00946320">
                      <w:pPr>
                        <w:spacing w:after="0" w:line="240" w:lineRule="auto"/>
                        <w:ind w:hanging="171"/>
                        <w:jc w:val="both"/>
                        <w:rPr>
                          <w:rFonts w:ascii="Arial" w:hAnsi="Arial" w:cs="Arial"/>
                          <w:sz w:val="24"/>
                          <w:szCs w:val="24"/>
                          <w:lang w:val="fr-FR"/>
                        </w:rPr>
                      </w:pPr>
                      <w:r w:rsidRPr="00F13DBF">
                        <w:rPr>
                          <w:rFonts w:ascii="Arial" w:hAnsi="Arial" w:cs="Arial"/>
                          <w:sz w:val="24"/>
                          <w:szCs w:val="24"/>
                          <w:lang w:val="it-IT"/>
                        </w:rPr>
                        <w:t xml:space="preserve">  -</w:t>
                      </w:r>
                      <w:r w:rsidRPr="00F13DBF">
                        <w:rPr>
                          <w:rFonts w:ascii="Arial" w:hAnsi="Arial" w:cs="Arial"/>
                          <w:sz w:val="24"/>
                          <w:szCs w:val="24"/>
                          <w:lang w:val="fr-FR"/>
                        </w:rPr>
                        <w:t xml:space="preserve">Regulamentul (CE) nr. 1272/2008 al Parlamentului European </w:t>
                      </w:r>
                      <w:r>
                        <w:rPr>
                          <w:rFonts w:ascii="Arial" w:hAnsi="Arial" w:cs="Arial"/>
                          <w:sz w:val="24"/>
                          <w:szCs w:val="24"/>
                          <w:lang w:val="fr-FR"/>
                        </w:rPr>
                        <w:t>ş</w:t>
                      </w:r>
                      <w:r w:rsidRPr="00F13DBF">
                        <w:rPr>
                          <w:rFonts w:ascii="Arial" w:hAnsi="Arial" w:cs="Arial"/>
                          <w:sz w:val="24"/>
                          <w:szCs w:val="24"/>
                          <w:lang w:val="fr-FR"/>
                        </w:rPr>
                        <w:t xml:space="preserve">i al Consiliului privind clasificarea, etichetarea </w:t>
                      </w:r>
                      <w:r>
                        <w:rPr>
                          <w:rFonts w:ascii="Arial" w:hAnsi="Arial" w:cs="Arial"/>
                          <w:sz w:val="24"/>
                          <w:szCs w:val="24"/>
                          <w:lang w:val="fr-FR"/>
                        </w:rPr>
                        <w:t>ş</w:t>
                      </w:r>
                      <w:r w:rsidRPr="00F13DBF">
                        <w:rPr>
                          <w:rFonts w:ascii="Arial" w:hAnsi="Arial" w:cs="Arial"/>
                          <w:sz w:val="24"/>
                          <w:szCs w:val="24"/>
                          <w:lang w:val="fr-FR"/>
                        </w:rPr>
                        <w:t>i ambalarea substan</w:t>
                      </w:r>
                      <w:r>
                        <w:rPr>
                          <w:rFonts w:ascii="Arial" w:hAnsi="Arial" w:cs="Arial"/>
                          <w:sz w:val="24"/>
                          <w:szCs w:val="24"/>
                          <w:lang w:val="fr-FR"/>
                        </w:rPr>
                        <w:t>ţ</w:t>
                      </w:r>
                      <w:r w:rsidRPr="00F13DBF">
                        <w:rPr>
                          <w:rFonts w:ascii="Arial" w:hAnsi="Arial" w:cs="Arial"/>
                          <w:sz w:val="24"/>
                          <w:szCs w:val="24"/>
                          <w:lang w:val="fr-FR"/>
                        </w:rPr>
                        <w:t xml:space="preserve">elor </w:t>
                      </w:r>
                      <w:r>
                        <w:rPr>
                          <w:rFonts w:ascii="Arial" w:hAnsi="Arial" w:cs="Arial"/>
                          <w:sz w:val="24"/>
                          <w:szCs w:val="24"/>
                          <w:lang w:val="fr-FR"/>
                        </w:rPr>
                        <w:t>ş</w:t>
                      </w:r>
                      <w:r w:rsidRPr="00F13DBF">
                        <w:rPr>
                          <w:rFonts w:ascii="Arial" w:hAnsi="Arial" w:cs="Arial"/>
                          <w:sz w:val="24"/>
                          <w:szCs w:val="24"/>
                          <w:lang w:val="fr-FR"/>
                        </w:rPr>
                        <w:t xml:space="preserve">i a amestecurilor de modificare </w:t>
                      </w:r>
                      <w:r>
                        <w:rPr>
                          <w:rFonts w:ascii="Arial" w:hAnsi="Arial" w:cs="Arial"/>
                          <w:sz w:val="24"/>
                          <w:szCs w:val="24"/>
                          <w:lang w:val="fr-FR"/>
                        </w:rPr>
                        <w:t>ş</w:t>
                      </w:r>
                      <w:r w:rsidRPr="00F13DBF">
                        <w:rPr>
                          <w:rFonts w:ascii="Arial" w:hAnsi="Arial" w:cs="Arial"/>
                          <w:sz w:val="24"/>
                          <w:szCs w:val="24"/>
                          <w:lang w:val="fr-FR"/>
                        </w:rPr>
                        <w:t xml:space="preserve">i de abrogare a Directivelor 67/548/CEE </w:t>
                      </w:r>
                      <w:r>
                        <w:rPr>
                          <w:rFonts w:ascii="Arial" w:hAnsi="Arial" w:cs="Arial"/>
                          <w:sz w:val="24"/>
                          <w:szCs w:val="24"/>
                          <w:lang w:val="fr-FR"/>
                        </w:rPr>
                        <w:t>ş</w:t>
                      </w:r>
                      <w:r w:rsidRPr="00F13DBF">
                        <w:rPr>
                          <w:rFonts w:ascii="Arial" w:hAnsi="Arial" w:cs="Arial"/>
                          <w:sz w:val="24"/>
                          <w:szCs w:val="24"/>
                          <w:lang w:val="fr-FR"/>
                        </w:rPr>
                        <w:t xml:space="preserve">i 1999/45/CE, precum </w:t>
                      </w:r>
                      <w:r>
                        <w:rPr>
                          <w:rFonts w:ascii="Arial" w:hAnsi="Arial" w:cs="Arial"/>
                          <w:sz w:val="24"/>
                          <w:szCs w:val="24"/>
                          <w:lang w:val="fr-FR"/>
                        </w:rPr>
                        <w:t>ş</w:t>
                      </w:r>
                      <w:r w:rsidRPr="00F13DBF">
                        <w:rPr>
                          <w:rFonts w:ascii="Arial" w:hAnsi="Arial" w:cs="Arial"/>
                          <w:sz w:val="24"/>
                          <w:szCs w:val="24"/>
                          <w:lang w:val="fr-FR"/>
                        </w:rPr>
                        <w:t xml:space="preserve">i de modificare a Regulamentului (CE) nr. 1907/2006 ; </w:t>
                      </w:r>
                    </w:p>
                    <w:p w:rsidR="00946320" w:rsidRPr="00F13DBF" w:rsidRDefault="00946320" w:rsidP="00946320">
                      <w:pPr>
                        <w:spacing w:after="0" w:line="240" w:lineRule="auto"/>
                        <w:ind w:firstLine="57"/>
                        <w:jc w:val="both"/>
                        <w:rPr>
                          <w:rFonts w:ascii="Arial" w:hAnsi="Arial" w:cs="Arial"/>
                          <w:noProof/>
                          <w:sz w:val="24"/>
                          <w:szCs w:val="24"/>
                          <w:lang w:val="pt-BR"/>
                        </w:rPr>
                      </w:pPr>
                      <w:r w:rsidRPr="00F13DBF">
                        <w:rPr>
                          <w:rFonts w:ascii="Arial" w:hAnsi="Arial" w:cs="Arial"/>
                          <w:noProof/>
                          <w:sz w:val="24"/>
                          <w:szCs w:val="24"/>
                          <w:lang w:val="pt-BR"/>
                        </w:rPr>
                        <w:t>-OUG nr. 196/2005 privind Fondul pentru mediu, aprobată prin Legea nr. 105/2006</w:t>
                      </w:r>
                      <w:r w:rsidRPr="00F13DBF">
                        <w:rPr>
                          <w:rFonts w:ascii="Arial" w:hAnsi="Arial" w:cs="Arial"/>
                          <w:iCs/>
                          <w:sz w:val="24"/>
                          <w:szCs w:val="24"/>
                          <w:lang w:val="pt-BR"/>
                        </w:rPr>
                        <w:t xml:space="preserve"> completată şi</w:t>
                      </w:r>
                      <w:r w:rsidRPr="00F13DBF">
                        <w:rPr>
                          <w:rFonts w:ascii="Arial" w:hAnsi="Arial" w:cs="Arial"/>
                          <w:noProof/>
                          <w:sz w:val="24"/>
                          <w:szCs w:val="24"/>
                          <w:lang w:val="pt-BR"/>
                        </w:rPr>
                        <w:t xml:space="preserve"> </w:t>
                      </w:r>
                      <w:r w:rsidRPr="00F13DBF">
                        <w:rPr>
                          <w:rFonts w:ascii="Arial" w:hAnsi="Arial" w:cs="Arial"/>
                          <w:iCs/>
                          <w:sz w:val="24"/>
                          <w:szCs w:val="24"/>
                          <w:lang w:val="pt-BR"/>
                        </w:rPr>
                        <w:t xml:space="preserve">modificată prin OG nr. 25/2008, OUG nr. 37/2008 şi Ordonanţa nr. 15/2010 aprobată prin Legea nr. 167/2010, OUG nr.115/2010, aprobata prin Legea 64/2011, </w:t>
                      </w:r>
                      <w:r>
                        <w:rPr>
                          <w:rFonts w:ascii="Arial" w:hAnsi="Arial" w:cs="Arial"/>
                          <w:iCs/>
                          <w:sz w:val="24"/>
                          <w:szCs w:val="24"/>
                          <w:lang w:val="pt-BR"/>
                        </w:rPr>
                        <w:t xml:space="preserve">modificată şi completată prin </w:t>
                      </w:r>
                      <w:r w:rsidRPr="00F13DBF">
                        <w:rPr>
                          <w:rFonts w:ascii="Arial" w:hAnsi="Arial" w:cs="Arial"/>
                          <w:iCs/>
                          <w:sz w:val="24"/>
                          <w:szCs w:val="24"/>
                          <w:lang w:val="pt-BR"/>
                        </w:rPr>
                        <w:t>Ordonan</w:t>
                      </w:r>
                      <w:r>
                        <w:rPr>
                          <w:rFonts w:ascii="Arial" w:hAnsi="Arial" w:cs="Arial"/>
                          <w:iCs/>
                          <w:sz w:val="24"/>
                          <w:szCs w:val="24"/>
                          <w:lang w:val="pt-BR"/>
                        </w:rPr>
                        <w:t>ţ</w:t>
                      </w:r>
                      <w:r w:rsidRPr="00F13DBF">
                        <w:rPr>
                          <w:rFonts w:ascii="Arial" w:hAnsi="Arial" w:cs="Arial"/>
                          <w:iCs/>
                          <w:sz w:val="24"/>
                          <w:szCs w:val="24"/>
                          <w:lang w:val="pt-BR"/>
                        </w:rPr>
                        <w:t>a nr.31/2013</w:t>
                      </w:r>
                      <w:r>
                        <w:rPr>
                          <w:rFonts w:ascii="Arial" w:hAnsi="Arial" w:cs="Arial"/>
                          <w:iCs/>
                          <w:sz w:val="24"/>
                          <w:szCs w:val="24"/>
                          <w:lang w:val="pt-BR"/>
                        </w:rPr>
                        <w:t>, aprobată cu Legea nr.384/2013</w:t>
                      </w:r>
                      <w:r w:rsidRPr="00F13DBF">
                        <w:rPr>
                          <w:rFonts w:ascii="Arial" w:hAnsi="Arial" w:cs="Arial"/>
                          <w:iCs/>
                          <w:sz w:val="24"/>
                          <w:szCs w:val="24"/>
                          <w:lang w:val="pt-BR"/>
                        </w:rPr>
                        <w:t>;</w:t>
                      </w:r>
                    </w:p>
                    <w:p w:rsidR="00946320" w:rsidRPr="00F13DBF" w:rsidRDefault="00946320" w:rsidP="00946320">
                      <w:pPr>
                        <w:spacing w:after="0" w:line="240" w:lineRule="auto"/>
                        <w:ind w:hanging="57"/>
                        <w:jc w:val="both"/>
                        <w:rPr>
                          <w:rFonts w:ascii="Arial" w:hAnsi="Arial" w:cs="Arial"/>
                          <w:noProof/>
                          <w:sz w:val="24"/>
                          <w:szCs w:val="24"/>
                          <w:lang w:val="pt-BR"/>
                        </w:rPr>
                      </w:pPr>
                      <w:r w:rsidRPr="00F13DBF">
                        <w:rPr>
                          <w:rFonts w:ascii="Arial" w:hAnsi="Arial" w:cs="Arial"/>
                          <w:noProof/>
                          <w:sz w:val="24"/>
                          <w:szCs w:val="24"/>
                          <w:lang w:val="pt-BR"/>
                        </w:rPr>
                        <w:t xml:space="preserve"> -Ordinul nr. 59</w:t>
                      </w:r>
                      <w:r>
                        <w:rPr>
                          <w:rFonts w:ascii="Arial" w:hAnsi="Arial" w:cs="Arial"/>
                          <w:noProof/>
                          <w:sz w:val="24"/>
                          <w:szCs w:val="24"/>
                          <w:lang w:val="pt-BR"/>
                        </w:rPr>
                        <w:t>1</w:t>
                      </w:r>
                      <w:r w:rsidRPr="00F13DBF">
                        <w:rPr>
                          <w:rFonts w:ascii="Arial" w:hAnsi="Arial" w:cs="Arial"/>
                          <w:noProof/>
                          <w:sz w:val="24"/>
                          <w:szCs w:val="24"/>
                          <w:lang w:val="pt-BR"/>
                        </w:rPr>
                        <w:t>/20</w:t>
                      </w:r>
                      <w:r>
                        <w:rPr>
                          <w:rFonts w:ascii="Arial" w:hAnsi="Arial" w:cs="Arial"/>
                          <w:noProof/>
                          <w:sz w:val="24"/>
                          <w:szCs w:val="24"/>
                          <w:lang w:val="pt-BR"/>
                        </w:rPr>
                        <w:t>17</w:t>
                      </w:r>
                      <w:r w:rsidRPr="00F13DBF">
                        <w:rPr>
                          <w:rFonts w:ascii="Arial" w:hAnsi="Arial" w:cs="Arial"/>
                          <w:noProof/>
                          <w:sz w:val="24"/>
                          <w:szCs w:val="24"/>
                          <w:lang w:val="pt-BR"/>
                        </w:rPr>
                        <w:t xml:space="preserve"> privind aprobarea modelului şi conţinutului formularului “Declaraţie privind obligaţiile la Fondul pentru Mediu” şi a instrucţiunilor de completare şi depunere a acestuia;</w:t>
                      </w:r>
                    </w:p>
                    <w:p w:rsidR="00946320" w:rsidRPr="00F13DBF" w:rsidRDefault="00946320" w:rsidP="00946320">
                      <w:pPr>
                        <w:spacing w:after="0" w:line="240" w:lineRule="auto"/>
                        <w:ind w:hanging="171"/>
                        <w:jc w:val="both"/>
                        <w:rPr>
                          <w:rFonts w:ascii="Arial" w:hAnsi="Arial" w:cs="Arial"/>
                          <w:iCs/>
                          <w:sz w:val="24"/>
                          <w:szCs w:val="24"/>
                          <w:lang w:val="it-IT"/>
                        </w:rPr>
                      </w:pPr>
                      <w:r w:rsidRPr="00F13DBF">
                        <w:rPr>
                          <w:rFonts w:ascii="Arial" w:hAnsi="Arial" w:cs="Arial"/>
                          <w:iCs/>
                          <w:sz w:val="24"/>
                          <w:szCs w:val="24"/>
                          <w:lang w:val="it-IT"/>
                        </w:rPr>
                        <w:t xml:space="preserve">   -Ord. nr. 578/2006 al MMGA pentru aprobarea Metodologiei de calcul al contribuţiilor şi taxelor datorate la Fondul pentru mediu, modificat şi completat cu Ord. nr. 1607/2008 </w:t>
                      </w:r>
                      <w:r w:rsidRPr="00F13DBF">
                        <w:rPr>
                          <w:rFonts w:ascii="Arial" w:hAnsi="Arial" w:cs="Arial"/>
                          <w:iCs/>
                          <w:noProof/>
                          <w:sz w:val="24"/>
                          <w:szCs w:val="24"/>
                          <w:lang w:val="it-IT"/>
                        </w:rPr>
                        <w:t xml:space="preserve">şi Ordinul nr. 1648/2009 </w:t>
                      </w:r>
                      <w:r>
                        <w:rPr>
                          <w:rFonts w:ascii="Arial" w:hAnsi="Arial" w:cs="Arial"/>
                          <w:iCs/>
                          <w:noProof/>
                          <w:sz w:val="24"/>
                          <w:szCs w:val="24"/>
                          <w:lang w:val="it-IT"/>
                        </w:rPr>
                        <w:t>,</w:t>
                      </w:r>
                      <w:r w:rsidRPr="00F13DBF">
                        <w:rPr>
                          <w:rFonts w:ascii="Arial" w:hAnsi="Arial" w:cs="Arial"/>
                          <w:iCs/>
                          <w:noProof/>
                          <w:sz w:val="24"/>
                          <w:szCs w:val="24"/>
                          <w:lang w:val="it-IT"/>
                        </w:rPr>
                        <w:t xml:space="preserve"> Ord. 1032/2011</w:t>
                      </w:r>
                      <w:r w:rsidRPr="00736B26">
                        <w:rPr>
                          <w:rFonts w:ascii="Cambria Math" w:hAnsi="Cambria Math" w:cs="Cambria Math"/>
                        </w:rPr>
                        <w:t xml:space="preserve"> </w:t>
                      </w:r>
                      <w:r>
                        <w:rPr>
                          <w:rFonts w:ascii="Arial" w:hAnsi="Arial" w:cs="Arial"/>
                          <w:sz w:val="24"/>
                          <w:szCs w:val="24"/>
                        </w:rPr>
                        <w:t>s</w:t>
                      </w:r>
                      <w:r w:rsidRPr="00736B26">
                        <w:rPr>
                          <w:rFonts w:ascii="Arial" w:hAnsi="Arial" w:cs="Arial"/>
                          <w:iCs/>
                          <w:noProof/>
                          <w:sz w:val="24"/>
                          <w:szCs w:val="24"/>
                          <w:lang w:val="it-IT"/>
                        </w:rPr>
                        <w:t>i Ordinul nr. 192/2014</w:t>
                      </w:r>
                      <w:r>
                        <w:rPr>
                          <w:rFonts w:ascii="Arial" w:hAnsi="Arial" w:cs="Arial"/>
                          <w:iCs/>
                          <w:noProof/>
                          <w:sz w:val="24"/>
                          <w:szCs w:val="24"/>
                          <w:lang w:val="it-IT"/>
                        </w:rPr>
                        <w:t xml:space="preserve"> completat şi modificat prin Ord. Nr.2413/2016</w:t>
                      </w:r>
                      <w:r w:rsidRPr="00F13DBF">
                        <w:rPr>
                          <w:rFonts w:ascii="Arial" w:hAnsi="Arial" w:cs="Arial"/>
                          <w:iCs/>
                          <w:noProof/>
                          <w:sz w:val="24"/>
                          <w:szCs w:val="24"/>
                          <w:lang w:val="it-IT"/>
                        </w:rPr>
                        <w:t>;</w:t>
                      </w:r>
                      <w:r w:rsidRPr="00F13DBF">
                        <w:rPr>
                          <w:rFonts w:ascii="Arial" w:hAnsi="Arial" w:cs="Arial"/>
                          <w:iCs/>
                          <w:sz w:val="24"/>
                          <w:szCs w:val="24"/>
                          <w:lang w:val="it-IT"/>
                        </w:rPr>
                        <w:t xml:space="preserve">                                                                                                                                                                                                                                                                                               </w:t>
                      </w:r>
                    </w:p>
                    <w:p w:rsidR="00946320" w:rsidRPr="00F13DBF" w:rsidRDefault="00946320" w:rsidP="00946320">
                      <w:pPr>
                        <w:spacing w:after="0" w:line="240" w:lineRule="auto"/>
                        <w:ind w:hanging="228"/>
                        <w:jc w:val="both"/>
                        <w:rPr>
                          <w:sz w:val="24"/>
                          <w:szCs w:val="24"/>
                          <w:lang w:val="it-IT"/>
                        </w:rPr>
                      </w:pPr>
                      <w:r w:rsidRPr="00F13DBF">
                        <w:rPr>
                          <w:rFonts w:ascii="Arial" w:hAnsi="Arial" w:cs="Arial"/>
                          <w:sz w:val="24"/>
                          <w:szCs w:val="24"/>
                          <w:lang w:val="it-IT"/>
                        </w:rPr>
                        <w:t xml:space="preserve">   -HG nr. 210/2007, Ord nr. 27/2007, OUG nr. 12/2007 aprobată prin Legea nr. 161/2007,  pentru modificarea şi completarea unor acte normative care transpun aquis-ul comunitar în domeniul protecţiei mediului</w:t>
                      </w:r>
                      <w:r w:rsidRPr="00F13DBF">
                        <w:rPr>
                          <w:rFonts w:ascii="Arial" w:hAnsi="Arial" w:cs="Arial"/>
                          <w:i/>
                          <w:sz w:val="24"/>
                          <w:szCs w:val="24"/>
                          <w:lang w:val="it-IT"/>
                        </w:rPr>
                        <w:t xml:space="preserve"> </w:t>
                      </w:r>
                      <w:r w:rsidRPr="00F13DBF">
                        <w:rPr>
                          <w:rFonts w:ascii="Arial" w:hAnsi="Arial" w:cs="Arial"/>
                          <w:sz w:val="24"/>
                          <w:szCs w:val="24"/>
                          <w:lang w:val="it-IT"/>
                        </w:rPr>
                        <w:t>;</w:t>
                      </w:r>
                    </w:p>
                    <w:p w:rsidR="00817E27" w:rsidRPr="00946320" w:rsidRDefault="00946320" w:rsidP="00946320">
                      <w:pPr>
                        <w:spacing w:after="0" w:line="240" w:lineRule="auto"/>
                        <w:ind w:hanging="228"/>
                        <w:jc w:val="both"/>
                        <w:rPr>
                          <w:rFonts w:ascii="Arial" w:hAnsi="Arial" w:cs="Arial"/>
                          <w:sz w:val="24"/>
                          <w:szCs w:val="24"/>
                          <w:lang w:val="it-IT"/>
                        </w:rPr>
                      </w:pPr>
                      <w:r w:rsidRPr="00F13DBF">
                        <w:rPr>
                          <w:i/>
                          <w:sz w:val="24"/>
                          <w:szCs w:val="24"/>
                          <w:lang w:val="it-IT"/>
                        </w:rPr>
                        <w:t xml:space="preserve">   </w:t>
                      </w:r>
                      <w:r w:rsidRPr="00F13DBF">
                        <w:rPr>
                          <w:rFonts w:ascii="Arial" w:hAnsi="Arial" w:cs="Arial"/>
                          <w:i/>
                          <w:sz w:val="24"/>
                          <w:szCs w:val="24"/>
                          <w:lang w:val="it-IT"/>
                        </w:rPr>
                        <w:t>-</w:t>
                      </w:r>
                      <w:r w:rsidRPr="00F13DBF">
                        <w:rPr>
                          <w:rFonts w:ascii="Arial" w:hAnsi="Arial" w:cs="Arial"/>
                          <w:sz w:val="24"/>
                          <w:szCs w:val="24"/>
                          <w:lang w:val="it-IT"/>
                        </w:rPr>
                        <w:t>OUG  68/2007, privind raspunderea de mediu cu referire la prevenirea si reparar</w:t>
                      </w:r>
                      <w:r>
                        <w:rPr>
                          <w:rFonts w:ascii="Arial" w:hAnsi="Arial" w:cs="Arial"/>
                          <w:sz w:val="24"/>
                          <w:szCs w:val="24"/>
                          <w:lang w:val="it-IT"/>
                        </w:rPr>
                        <w:t>ea prejudiciului adus mediului;</w:t>
                      </w:r>
                    </w:p>
                  </w:sdtContent>
                </w:sdt>
              </w:sdtContent>
            </w:sdt>
          </w:sdtContent>
        </w:sdt>
      </w:sdtContent>
    </w:sdt>
    <w:p w:rsidR="00817E27" w:rsidRDefault="00053440" w:rsidP="00817E27">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lang w:val="ro-RO"/>
        </w:rPr>
        <w:alias w:val="Câmp editabil text"/>
        <w:tag w:val="CampEditabil"/>
        <w:id w:val="1564832650"/>
        <w:placeholder>
          <w:docPart w:val="9D37D0D3F9CC4BF9B490041696B07177"/>
        </w:placeholder>
      </w:sdtPr>
      <w:sdtContent>
        <w:sdt>
          <w:sdtPr>
            <w:rPr>
              <w:rFonts w:ascii="Arial" w:eastAsia="Calibri" w:hAnsi="Arial" w:cs="Arial"/>
              <w:noProof/>
              <w:color w:val="000000"/>
              <w:sz w:val="24"/>
              <w:szCs w:val="24"/>
              <w:lang w:val="ro-RO"/>
            </w:rPr>
            <w:alias w:val="Câmp editabil text"/>
            <w:tag w:val="CampEditabil"/>
            <w:id w:val="5869372"/>
            <w:placeholder>
              <w:docPart w:val="D70F33620323480495210FD8E78F7D78"/>
            </w:placeholder>
          </w:sdtPr>
          <w:sdtEndPr>
            <w:rPr>
              <w:color w:val="auto"/>
              <w:sz w:val="22"/>
              <w:szCs w:val="22"/>
            </w:rPr>
          </w:sdtEndPr>
          <w:sdtContent>
            <w:sdt>
              <w:sdtPr>
                <w:rPr>
                  <w:rFonts w:ascii="Arial" w:eastAsia="Calibri" w:hAnsi="Arial" w:cs="Arial"/>
                  <w:noProof/>
                  <w:lang w:val="ro-RO"/>
                </w:rPr>
                <w:alias w:val="Câmp editabil text"/>
                <w:tag w:val="CampEditabil"/>
                <w:id w:val="1331104574"/>
                <w:placeholder>
                  <w:docPart w:val="83800EA12D6A40DFA043887357BE8356"/>
                </w:placeholder>
              </w:sdtPr>
              <w:sdtContent>
                <w:sdt>
                  <w:sdtPr>
                    <w:rPr>
                      <w:rFonts w:ascii="Arial" w:eastAsia="Calibri" w:hAnsi="Arial" w:cs="Arial"/>
                      <w:noProof/>
                      <w:color w:val="000000"/>
                      <w:sz w:val="24"/>
                      <w:szCs w:val="24"/>
                      <w:lang w:val="ro-RO"/>
                    </w:rPr>
                    <w:alias w:val="Câmp editabil text"/>
                    <w:tag w:val="CampEditabil"/>
                    <w:id w:val="-1073358722"/>
                    <w:placeholder>
                      <w:docPart w:val="290082D93DD444E3B45E1D17E878C4D7"/>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567234048"/>
                        <w:placeholder>
                          <w:docPart w:val="21CD8314079942DAA098922F8A1CF48B"/>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1592191794"/>
                            <w:placeholder>
                              <w:docPart w:val="C688AAADC2E041B7AD222C5D8C55F3FF"/>
                            </w:placeholder>
                          </w:sdtPr>
                          <w:sdtEndPr>
                            <w:rPr>
                              <w:color w:val="auto"/>
                              <w:sz w:val="22"/>
                              <w:szCs w:val="22"/>
                            </w:rPr>
                          </w:sdtEndPr>
                          <w:sdtContent>
                            <w:sdt>
                              <w:sdtPr>
                                <w:rPr>
                                  <w:rFonts w:ascii="Arial" w:eastAsia="Calibri" w:hAnsi="Arial" w:cs="Arial"/>
                                  <w:noProof/>
                                  <w:lang w:val="ro-RO"/>
                                </w:rPr>
                                <w:alias w:val="Câmp editabil text"/>
                                <w:tag w:val="CampEditabil"/>
                                <w:id w:val="-1714192147"/>
                                <w:placeholder>
                                  <w:docPart w:val="15A1B8DF94544CB495C4627A19B4C9AA"/>
                                </w:placeholder>
                              </w:sdtPr>
                              <w:sdtContent>
                                <w:sdt>
                                  <w:sdtPr>
                                    <w:rPr>
                                      <w:rFonts w:ascii="Arial" w:eastAsia="Calibri" w:hAnsi="Arial" w:cs="Arial"/>
                                      <w:noProof/>
                                      <w:color w:val="000000"/>
                                      <w:sz w:val="24"/>
                                      <w:szCs w:val="24"/>
                                      <w:lang w:val="ro-RO"/>
                                    </w:rPr>
                                    <w:alias w:val="Câmp editabil text"/>
                                    <w:tag w:val="CampEditabil"/>
                                    <w:id w:val="-779256276"/>
                                    <w:placeholder>
                                      <w:docPart w:val="14DAC8FE5B5F4AA3A9A144FDBD697959"/>
                                    </w:placeholder>
                                  </w:sdtPr>
                                  <w:sdtEndPr>
                                    <w:rPr>
                                      <w:color w:val="auto"/>
                                      <w:sz w:val="22"/>
                                      <w:szCs w:val="22"/>
                                    </w:rPr>
                                  </w:sdtEndPr>
                                  <w:sdtContent>
                                    <w:p w:rsidR="00946320" w:rsidRDefault="00946320" w:rsidP="00946320">
                                      <w:pPr>
                                        <w:spacing w:before="120"/>
                                        <w:ind w:left="58"/>
                                        <w:rPr>
                                          <w:rFonts w:ascii="Arial" w:hAnsi="Arial" w:cs="Arial"/>
                                          <w:b/>
                                          <w:noProof/>
                                          <w:sz w:val="24"/>
                                          <w:szCs w:val="24"/>
                                          <w:lang w:val="ro-RO"/>
                                        </w:rPr>
                                      </w:pPr>
                                      <w:r w:rsidRPr="00F0196A">
                                        <w:rPr>
                                          <w:rFonts w:ascii="Arial" w:hAnsi="Arial" w:cs="Arial"/>
                                          <w:b/>
                                          <w:noProof/>
                                          <w:sz w:val="24"/>
                                          <w:szCs w:val="24"/>
                                          <w:lang w:val="ro-RO"/>
                                        </w:rPr>
                                        <w:t>Titularul autorizaţiei are următoarele obligaţii:</w:t>
                                      </w:r>
                                    </w:p>
                                    <w:p w:rsidR="00946320" w:rsidRPr="002C05F8" w:rsidRDefault="00946320" w:rsidP="00946320">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-sa respecte prevederile legale din domeniul protec</w:t>
                                      </w:r>
                                      <w:r>
                                        <w:rPr>
                                          <w:rFonts w:ascii="Arial" w:hAnsi="Arial" w:cs="Arial"/>
                                          <w:iCs/>
                                          <w:sz w:val="24"/>
                                          <w:szCs w:val="24"/>
                                          <w:lang w:val="ro-RO"/>
                                        </w:rPr>
                                        <w:t>ţ</w:t>
                                      </w:r>
                                      <w:r w:rsidRPr="002C05F8">
                                        <w:rPr>
                                          <w:rFonts w:ascii="Arial" w:hAnsi="Arial" w:cs="Arial"/>
                                          <w:iCs/>
                                          <w:sz w:val="24"/>
                                          <w:szCs w:val="24"/>
                                          <w:lang w:val="ro-RO"/>
                                        </w:rPr>
                                        <w:t>iei mediului</w:t>
                                      </w:r>
                                    </w:p>
                                    <w:p w:rsidR="00946320" w:rsidRPr="002C05F8" w:rsidRDefault="00946320" w:rsidP="00946320">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lastRenderedPageBreak/>
                                        <w:t xml:space="preserve">-să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 </w:t>
                                      </w:r>
                                    </w:p>
                                    <w:p w:rsidR="00946320" w:rsidRPr="002C05F8" w:rsidRDefault="00946320" w:rsidP="00946320">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 </w:t>
                                      </w:r>
                                    </w:p>
                                    <w:p w:rsidR="00946320" w:rsidRPr="002C05F8" w:rsidRDefault="00946320" w:rsidP="00946320">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 sa notifice APM Cluj dacă intervin elemente noi, necunoscute la data emiterii autorizatiei de mediu, precum şi asupra oricăror modificări ale condiţiilor care au stat la baza emiterii autorizatiei de mediu, înainte de realizarea modificării </w:t>
                                      </w:r>
                                    </w:p>
                                    <w:p w:rsidR="00946320" w:rsidRPr="002C05F8" w:rsidRDefault="00946320" w:rsidP="00946320">
                                      <w:pPr>
                                        <w:spacing w:after="0" w:line="240" w:lineRule="auto"/>
                                        <w:ind w:right="-72"/>
                                        <w:jc w:val="both"/>
                                        <w:rPr>
                                          <w:rFonts w:ascii="Arial" w:hAnsi="Arial" w:cs="Arial"/>
                                          <w:iCs/>
                                          <w:sz w:val="24"/>
                                          <w:szCs w:val="24"/>
                                          <w:lang w:val="ro-RO"/>
                                        </w:rPr>
                                      </w:pPr>
                                      <w:r w:rsidRPr="002C05F8">
                                        <w:rPr>
                                          <w:rFonts w:ascii="Arial" w:hAnsi="Arial" w:cs="Arial"/>
                                          <w:iCs/>
                                          <w:sz w:val="24"/>
                                          <w:szCs w:val="24"/>
                                          <w:lang w:val="ro-RO"/>
                                        </w:rPr>
                                        <w:t xml:space="preserve">- să notifice APM Cluj în cazul sistării activităţii, în vederea stabilirii obligaţiilor de mediu, conform art. 10 din OUG nr. 195/2005 privind protecţia mediului, adoptată prin Legea 265/2006, cu modificările </w:t>
                                      </w:r>
                                      <w:r w:rsidRPr="002C05F8">
                                        <w:rPr>
                                          <w:rFonts w:ascii="Cambria Math" w:hAnsi="Cambria Math" w:cs="Cambria Math"/>
                                          <w:iCs/>
                                          <w:sz w:val="24"/>
                                          <w:szCs w:val="24"/>
                                          <w:lang w:val="ro-RO"/>
                                        </w:rPr>
                                        <w:t>ș</w:t>
                                      </w:r>
                                      <w:r w:rsidRPr="002C05F8">
                                        <w:rPr>
                                          <w:rFonts w:ascii="Arial" w:hAnsi="Arial" w:cs="Arial"/>
                                          <w:iCs/>
                                          <w:sz w:val="24"/>
                                          <w:szCs w:val="24"/>
                                          <w:lang w:val="ro-RO"/>
                                        </w:rPr>
                                        <w:t xml:space="preserve">i completările ulterioare. </w:t>
                                      </w:r>
                                    </w:p>
                                    <w:p w:rsidR="00817E27" w:rsidRPr="00946320" w:rsidRDefault="00946320" w:rsidP="00946320">
                                      <w:pPr>
                                        <w:spacing w:after="0" w:line="240" w:lineRule="auto"/>
                                        <w:ind w:right="-72"/>
                                        <w:jc w:val="both"/>
                                        <w:rPr>
                                          <w:rFonts w:ascii="Arial" w:hAnsi="Arial" w:cs="Arial"/>
                                          <w:sz w:val="24"/>
                                          <w:szCs w:val="24"/>
                                          <w:lang w:val="fr-FR"/>
                                        </w:rPr>
                                      </w:pPr>
                                      <w:r w:rsidRPr="002C05F8">
                                        <w:rPr>
                                          <w:rFonts w:ascii="Arial" w:hAnsi="Arial" w:cs="Arial"/>
                                          <w:iCs/>
                                          <w:sz w:val="24"/>
                                          <w:szCs w:val="24"/>
                                          <w:lang w:val="ro-RO"/>
                                        </w:rPr>
                                        <w:t xml:space="preserve">- să solicite reautorizarea activităţii, cu minim 45 de zile înainte de expirarea prezentei autorizaţii de mediu                    </w:t>
                                      </w:r>
                                    </w:p>
                                  </w:sdtContent>
                                </w:sdt>
                              </w:sdtContent>
                            </w:sdt>
                          </w:sdtContent>
                        </w:sdt>
                      </w:sdtContent>
                    </w:sdt>
                  </w:sdtContent>
                </w:sdt>
              </w:sdtContent>
            </w:sdt>
          </w:sdtContent>
        </w:sdt>
      </w:sdtContent>
    </w:sdt>
    <w:p w:rsidR="00817E27" w:rsidRPr="008A1439" w:rsidRDefault="00053440" w:rsidP="00817E27">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817E27" w:rsidRDefault="00053440" w:rsidP="00817E27">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dtPr>
      <w:sdtContent>
        <w:p w:rsidR="00817E27" w:rsidRDefault="00946320" w:rsidP="00817E27">
          <w:pPr>
            <w:pStyle w:val="Default"/>
            <w:jc w:val="both"/>
            <w:rPr>
              <w:rFonts w:ascii="Arial" w:eastAsia="Calibri" w:hAnsi="Arial" w:cs="Arial"/>
              <w:noProof/>
              <w:color w:val="auto"/>
              <w:lang w:val="ro-RO"/>
            </w:rPr>
          </w:pPr>
          <w:r>
            <w:rPr>
              <w:rFonts w:ascii="Arial" w:eastAsia="Calibri" w:hAnsi="Arial" w:cs="Arial"/>
              <w:noProof/>
              <w:color w:val="auto"/>
              <w:lang w:val="ro-RO"/>
            </w:rPr>
            <w:t xml:space="preserve"> </w:t>
          </w:r>
        </w:p>
      </w:sdtContent>
    </w:sdt>
    <w:p w:rsidR="00817E27" w:rsidRPr="007F6189" w:rsidRDefault="00053440" w:rsidP="00817E27">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dtPr>
      <w:sdtContent>
        <w:p w:rsidR="00817E27" w:rsidRDefault="00C677FC" w:rsidP="00817E27">
          <w:pPr>
            <w:spacing w:after="0" w:line="240" w:lineRule="auto"/>
            <w:jc w:val="both"/>
            <w:rPr>
              <w:rFonts w:ascii="Arial" w:hAnsi="Arial" w:cs="Arial"/>
              <w:noProof/>
              <w:sz w:val="24"/>
              <w:szCs w:val="24"/>
              <w:lang w:val="ro-RO"/>
            </w:rPr>
          </w:pPr>
          <w:r>
            <w:rPr>
              <w:rFonts w:ascii="Arial" w:hAnsi="Arial" w:cs="Arial"/>
              <w:noProof/>
              <w:sz w:val="24"/>
              <w:szCs w:val="24"/>
              <w:lang w:val="ro-RO"/>
            </w:rPr>
            <w:t>Asamblarea şi echiparea ambulanţelor şi a altor autovehicule speciale, ferma 8, hala 14, localitatea Gilău, jud.Cluj</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062D04" w:rsidRPr="00062D04" w:rsidTr="00062D04">
            <w:tc>
              <w:tcPr>
                <w:tcW w:w="1206" w:type="dxa"/>
                <w:shd w:val="clear" w:color="auto" w:fill="C0C0C0"/>
                <w:vAlign w:val="center"/>
              </w:tcPr>
              <w:p w:rsidR="00062D04" w:rsidRPr="00062D04" w:rsidRDefault="00062D04" w:rsidP="00062D04">
                <w:pPr>
                  <w:spacing w:before="40" w:after="0" w:line="240" w:lineRule="auto"/>
                  <w:jc w:val="center"/>
                  <w:rPr>
                    <w:rFonts w:ascii="Arial" w:hAnsi="Arial" w:cs="Arial"/>
                    <w:b/>
                    <w:noProof/>
                    <w:sz w:val="20"/>
                    <w:szCs w:val="24"/>
                    <w:lang w:val="ro-RO"/>
                  </w:rPr>
                </w:pPr>
                <w:r w:rsidRPr="00062D04">
                  <w:rPr>
                    <w:rFonts w:ascii="Arial" w:hAnsi="Arial" w:cs="Arial"/>
                    <w:b/>
                    <w:noProof/>
                    <w:sz w:val="20"/>
                    <w:szCs w:val="24"/>
                    <w:lang w:val="ro-RO"/>
                  </w:rPr>
                  <w:t>Cod CAEN Rev.2</w:t>
                </w:r>
              </w:p>
            </w:tc>
            <w:tc>
              <w:tcPr>
                <w:tcW w:w="3617" w:type="dxa"/>
                <w:shd w:val="clear" w:color="auto" w:fill="C0C0C0"/>
                <w:vAlign w:val="center"/>
              </w:tcPr>
              <w:p w:rsidR="00062D04" w:rsidRPr="00062D04" w:rsidRDefault="00062D04" w:rsidP="00062D04">
                <w:pPr>
                  <w:spacing w:before="40" w:after="0" w:line="240" w:lineRule="auto"/>
                  <w:jc w:val="center"/>
                  <w:rPr>
                    <w:rFonts w:ascii="Arial" w:hAnsi="Arial" w:cs="Arial"/>
                    <w:b/>
                    <w:noProof/>
                    <w:sz w:val="20"/>
                    <w:szCs w:val="24"/>
                    <w:lang w:val="ro-RO"/>
                  </w:rPr>
                </w:pPr>
                <w:r w:rsidRPr="00062D04">
                  <w:rPr>
                    <w:rFonts w:ascii="Arial" w:hAnsi="Arial" w:cs="Arial"/>
                    <w:b/>
                    <w:noProof/>
                    <w:sz w:val="20"/>
                    <w:szCs w:val="24"/>
                    <w:lang w:val="ro-RO"/>
                  </w:rPr>
                  <w:t>Activitate</w:t>
                </w:r>
              </w:p>
            </w:tc>
            <w:tc>
              <w:tcPr>
                <w:tcW w:w="2411" w:type="dxa"/>
                <w:shd w:val="clear" w:color="auto" w:fill="C0C0C0"/>
                <w:vAlign w:val="center"/>
              </w:tcPr>
              <w:p w:rsidR="00062D04" w:rsidRPr="00062D04" w:rsidRDefault="00062D04" w:rsidP="00062D04">
                <w:pPr>
                  <w:spacing w:before="40" w:after="0" w:line="240" w:lineRule="auto"/>
                  <w:jc w:val="center"/>
                  <w:rPr>
                    <w:rFonts w:ascii="Arial" w:hAnsi="Arial" w:cs="Arial"/>
                    <w:b/>
                    <w:noProof/>
                    <w:sz w:val="20"/>
                    <w:szCs w:val="24"/>
                    <w:lang w:val="ro-RO"/>
                  </w:rPr>
                </w:pPr>
                <w:r w:rsidRPr="00062D04">
                  <w:rPr>
                    <w:rFonts w:ascii="Arial" w:hAnsi="Arial" w:cs="Arial"/>
                    <w:b/>
                    <w:noProof/>
                    <w:sz w:val="20"/>
                    <w:szCs w:val="24"/>
                    <w:lang w:val="ro-RO"/>
                  </w:rPr>
                  <w:t>Capacitate maximă proiectată</w:t>
                </w:r>
              </w:p>
            </w:tc>
            <w:tc>
              <w:tcPr>
                <w:tcW w:w="2411" w:type="dxa"/>
                <w:shd w:val="clear" w:color="auto" w:fill="C0C0C0"/>
                <w:vAlign w:val="center"/>
              </w:tcPr>
              <w:p w:rsidR="00062D04" w:rsidRPr="00062D04" w:rsidRDefault="00062D04" w:rsidP="00062D04">
                <w:pPr>
                  <w:spacing w:before="40" w:after="0" w:line="240" w:lineRule="auto"/>
                  <w:jc w:val="center"/>
                  <w:rPr>
                    <w:rFonts w:ascii="Arial" w:hAnsi="Arial" w:cs="Arial"/>
                    <w:b/>
                    <w:noProof/>
                    <w:sz w:val="20"/>
                    <w:szCs w:val="24"/>
                    <w:lang w:val="ro-RO"/>
                  </w:rPr>
                </w:pPr>
                <w:r w:rsidRPr="00062D04">
                  <w:rPr>
                    <w:rFonts w:ascii="Arial" w:hAnsi="Arial" w:cs="Arial"/>
                    <w:b/>
                    <w:noProof/>
                    <w:sz w:val="20"/>
                    <w:szCs w:val="24"/>
                    <w:lang w:val="ro-RO"/>
                  </w:rPr>
                  <w:t>UM</w:t>
                </w:r>
              </w:p>
            </w:tc>
          </w:tr>
          <w:tr w:rsidR="00062D04" w:rsidRPr="00062D04" w:rsidTr="00062D04">
            <w:tc>
              <w:tcPr>
                <w:tcW w:w="1206"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2920</w:t>
                </w:r>
              </w:p>
            </w:tc>
            <w:tc>
              <w:tcPr>
                <w:tcW w:w="3617"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Producţia de caroserii pentru autovehicule;fabricarea de remorci şi semiremorci; producţia de caroserii</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0,00</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p>
            </w:tc>
          </w:tr>
          <w:tr w:rsidR="00062D04" w:rsidRPr="00062D04" w:rsidTr="00062D04">
            <w:tc>
              <w:tcPr>
                <w:tcW w:w="1206"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3320</w:t>
                </w:r>
              </w:p>
            </w:tc>
            <w:tc>
              <w:tcPr>
                <w:tcW w:w="3617"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Instalarea maşinilor şi echipamentelor industriale;fabricarea plăcilor</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0,00</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p>
            </w:tc>
          </w:tr>
          <w:tr w:rsidR="00062D04" w:rsidRPr="00062D04" w:rsidTr="00062D04">
            <w:tc>
              <w:tcPr>
                <w:tcW w:w="1206"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3320</w:t>
                </w:r>
              </w:p>
            </w:tc>
            <w:tc>
              <w:tcPr>
                <w:tcW w:w="3617"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Instalarea maşinilor şi echipamentelor industriale;fabricare sticlărie tehnică</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0,00</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p>
            </w:tc>
          </w:tr>
          <w:tr w:rsidR="00062D04" w:rsidRPr="00062D04" w:rsidTr="00062D04">
            <w:tc>
              <w:tcPr>
                <w:tcW w:w="1206"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3320</w:t>
                </w:r>
              </w:p>
            </w:tc>
            <w:tc>
              <w:tcPr>
                <w:tcW w:w="3617"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 xml:space="preserve">Instalarea maşinilor şi echipamentelor industriale;fabricarea de produse abrazive </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0,00</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p>
            </w:tc>
          </w:tr>
          <w:tr w:rsidR="00062D04" w:rsidRPr="00062D04" w:rsidTr="00062D04">
            <w:tc>
              <w:tcPr>
                <w:tcW w:w="1206"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3320</w:t>
                </w:r>
              </w:p>
            </w:tc>
            <w:tc>
              <w:tcPr>
                <w:tcW w:w="3617"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 xml:space="preserve">Instalarea maşinilor şi echipamentelor industriale;producţia de aparatură şi instrumente de măsură </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0,00</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p>
            </w:tc>
          </w:tr>
          <w:tr w:rsidR="00062D04" w:rsidRPr="00062D04" w:rsidTr="00062D04">
            <w:tc>
              <w:tcPr>
                <w:tcW w:w="1206"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3320</w:t>
                </w:r>
              </w:p>
            </w:tc>
            <w:tc>
              <w:tcPr>
                <w:tcW w:w="3617"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 xml:space="preserve">Instalarea maşinilor şi echipamentelor industriale;producţia de echipamente de măsură </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r w:rsidRPr="00062D04">
                  <w:rPr>
                    <w:rFonts w:ascii="Arial" w:hAnsi="Arial" w:cs="Arial"/>
                    <w:noProof/>
                    <w:sz w:val="20"/>
                    <w:szCs w:val="24"/>
                    <w:lang w:val="ro-RO"/>
                  </w:rPr>
                  <w:t>0,00</w:t>
                </w:r>
              </w:p>
            </w:tc>
            <w:tc>
              <w:tcPr>
                <w:tcW w:w="2411" w:type="dxa"/>
                <w:shd w:val="clear" w:color="auto" w:fill="auto"/>
              </w:tcPr>
              <w:p w:rsidR="00062D04" w:rsidRPr="00062D04" w:rsidRDefault="00062D04" w:rsidP="00062D04">
                <w:pPr>
                  <w:spacing w:before="40" w:after="0" w:line="240" w:lineRule="auto"/>
                  <w:jc w:val="center"/>
                  <w:rPr>
                    <w:rFonts w:ascii="Arial" w:hAnsi="Arial" w:cs="Arial"/>
                    <w:noProof/>
                    <w:sz w:val="20"/>
                    <w:szCs w:val="24"/>
                    <w:lang w:val="ro-RO"/>
                  </w:rPr>
                </w:pPr>
              </w:p>
            </w:tc>
          </w:tr>
        </w:tbl>
        <w:p w:rsidR="00817E27" w:rsidRPr="00420C4E" w:rsidRDefault="000A58B7" w:rsidP="00062D04">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dtPr>
      <w:sdtContent>
        <w:p w:rsidR="00817E27" w:rsidRPr="0038326F" w:rsidRDefault="000A58B7" w:rsidP="00817E27">
          <w:pPr>
            <w:spacing w:after="0"/>
            <w:rPr>
              <w:lang w:val="ro-RO" w:eastAsia="ro-RO"/>
            </w:rPr>
          </w:pPr>
          <w:r>
            <w:rPr>
              <w:lang w:val="ro-RO" w:eastAsia="ro-RO"/>
            </w:rPr>
            <w:t xml:space="preserve"> </w:t>
          </w:r>
        </w:p>
      </w:sdtContent>
    </w:sdt>
    <w:p w:rsidR="00817E27" w:rsidRPr="00CB2B4B" w:rsidRDefault="00053440" w:rsidP="00817E27">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hAnsi="Arial" w:cs="Arial"/>
          <w:sz w:val="24"/>
          <w:szCs w:val="24"/>
          <w:lang w:val="ro-RO"/>
        </w:rPr>
        <w:alias w:val="Câmp editabil text"/>
        <w:tag w:val="CampEditabil"/>
        <w:id w:val="1982107361"/>
        <w:placeholder>
          <w:docPart w:val="E6CDC1138CCF4DBCB9630889E0D68F4B"/>
        </w:placeholder>
      </w:sdtPr>
      <w:sdtEndPr>
        <w:rPr>
          <w:rFonts w:eastAsia="Calibri"/>
          <w:b w:val="0"/>
          <w:lang w:eastAsia="ar-SA"/>
        </w:rPr>
      </w:sdtEndPr>
      <w:sdtContent>
        <w:p w:rsidR="000A58B7" w:rsidRPr="000A58B7" w:rsidRDefault="000A58B7" w:rsidP="000A58B7">
          <w:pPr>
            <w:pStyle w:val="Title"/>
            <w:spacing w:before="120" w:after="120"/>
            <w:jc w:val="both"/>
            <w:rPr>
              <w:rFonts w:ascii="Arial" w:hAnsi="Arial" w:cs="Arial"/>
              <w:b w:val="0"/>
              <w:sz w:val="24"/>
              <w:szCs w:val="24"/>
              <w:lang w:val="ro-RO"/>
            </w:rPr>
          </w:pPr>
          <w:r w:rsidRPr="000A58B7">
            <w:rPr>
              <w:rFonts w:ascii="Arial" w:hAnsi="Arial" w:cs="Arial"/>
              <w:b w:val="0"/>
              <w:sz w:val="24"/>
              <w:szCs w:val="24"/>
              <w:lang w:val="ro-RO"/>
            </w:rPr>
            <w:t>Dlouhy SRL își desfășoară activitea în hala 14, cu suprafața de 2355 m</w:t>
          </w:r>
          <w:r w:rsidRPr="000A58B7">
            <w:rPr>
              <w:rFonts w:ascii="Arial" w:hAnsi="Arial" w:cs="Arial"/>
              <w:b w:val="0"/>
              <w:sz w:val="24"/>
              <w:szCs w:val="24"/>
              <w:vertAlign w:val="superscript"/>
              <w:lang w:val="ro-RO"/>
            </w:rPr>
            <w:t>2</w:t>
          </w:r>
          <w:r w:rsidRPr="000A58B7">
            <w:rPr>
              <w:rFonts w:ascii="Arial" w:hAnsi="Arial" w:cs="Arial"/>
              <w:b w:val="0"/>
              <w:sz w:val="24"/>
              <w:szCs w:val="24"/>
              <w:lang w:val="ro-RO"/>
            </w:rPr>
            <w:t xml:space="preserve"> și terenul aferent halei cu suprafață de 408 m</w:t>
          </w:r>
          <w:r w:rsidRPr="000A58B7">
            <w:rPr>
              <w:rFonts w:ascii="Arial" w:hAnsi="Arial" w:cs="Arial"/>
              <w:b w:val="0"/>
              <w:sz w:val="24"/>
              <w:szCs w:val="24"/>
              <w:vertAlign w:val="superscript"/>
              <w:lang w:val="ro-RO"/>
            </w:rPr>
            <w:t>2</w:t>
          </w:r>
          <w:r w:rsidRPr="000A58B7">
            <w:rPr>
              <w:rFonts w:ascii="Arial" w:hAnsi="Arial" w:cs="Arial"/>
              <w:b w:val="0"/>
              <w:sz w:val="24"/>
              <w:szCs w:val="24"/>
              <w:lang w:val="ro-RO"/>
            </w:rPr>
            <w:t>.</w:t>
          </w:r>
        </w:p>
        <w:p w:rsidR="000A58B7" w:rsidRPr="000A58B7" w:rsidRDefault="000A58B7" w:rsidP="000A58B7">
          <w:pPr>
            <w:pStyle w:val="Title"/>
            <w:spacing w:before="120" w:after="120"/>
            <w:jc w:val="both"/>
            <w:rPr>
              <w:rFonts w:ascii="Arial" w:hAnsi="Arial" w:cs="Arial"/>
              <w:b w:val="0"/>
              <w:sz w:val="24"/>
              <w:szCs w:val="24"/>
              <w:lang w:val="ro-RO"/>
            </w:rPr>
          </w:pPr>
          <w:r w:rsidRPr="000A58B7">
            <w:rPr>
              <w:rFonts w:ascii="Arial" w:hAnsi="Arial" w:cs="Arial"/>
              <w:b w:val="0"/>
              <w:sz w:val="24"/>
              <w:szCs w:val="24"/>
              <w:lang w:val="ro-RO"/>
            </w:rPr>
            <w:t>Pentru desfășurarea activităților se utilizează urmatoarele echipamente/utilaje:</w:t>
          </w:r>
        </w:p>
        <w:p w:rsidR="000A58B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Scule de mână</w:t>
          </w:r>
        </w:p>
        <w:p w:rsidR="000A58B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Mașină de infiletat - 3 buc.</w:t>
          </w:r>
        </w:p>
        <w:p w:rsidR="000A58B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Firez electric - 1 buc.</w:t>
          </w:r>
        </w:p>
        <w:p w:rsidR="000A58B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Mașina de șlefuit  - 1 buc.</w:t>
          </w:r>
        </w:p>
        <w:p w:rsidR="000A58B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Polizor unghiular - 2 buc.</w:t>
          </w:r>
        </w:p>
        <w:p w:rsidR="000A58B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Bancuri de scule - 5 buc.</w:t>
          </w:r>
        </w:p>
        <w:p w:rsidR="000A58B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Compresor -1 buc.</w:t>
          </w:r>
        </w:p>
        <w:p w:rsidR="00817E27" w:rsidRPr="000A58B7" w:rsidRDefault="000A58B7" w:rsidP="000A58B7">
          <w:pPr>
            <w:pStyle w:val="ListParagraph"/>
            <w:numPr>
              <w:ilvl w:val="0"/>
              <w:numId w:val="3"/>
            </w:numPr>
            <w:suppressAutoHyphens w:val="0"/>
            <w:rPr>
              <w:rFonts w:ascii="Arial" w:hAnsi="Arial" w:cs="Arial"/>
              <w:sz w:val="24"/>
              <w:szCs w:val="24"/>
              <w:lang w:val="ro-RO"/>
            </w:rPr>
          </w:pPr>
          <w:r w:rsidRPr="000A58B7">
            <w:rPr>
              <w:rFonts w:ascii="Arial" w:hAnsi="Arial" w:cs="Arial"/>
              <w:sz w:val="24"/>
              <w:szCs w:val="24"/>
              <w:lang w:val="ro-RO"/>
            </w:rPr>
            <w:t>Transpalete - 1 buc</w:t>
          </w:r>
        </w:p>
      </w:sdtContent>
    </w:sdt>
    <w:p w:rsidR="00817E27" w:rsidRDefault="00053440" w:rsidP="00817E27">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dtPr>
      <w:sdtContent>
        <w:p w:rsidR="00817E27" w:rsidRDefault="000A58B7" w:rsidP="00817E27">
          <w:pPr>
            <w:spacing w:after="0"/>
            <w:rPr>
              <w:lang w:val="ro-RO" w:eastAsia="ro-RO"/>
            </w:rPr>
          </w:pPr>
          <w:r>
            <w:rPr>
              <w:lang w:val="ro-RO" w:eastAsia="ro-RO"/>
            </w:rPr>
            <w:t xml:space="preserve"> </w:t>
          </w:r>
        </w:p>
      </w:sdtContent>
    </w:sdt>
    <w:p w:rsidR="00817E27" w:rsidRDefault="00817E27" w:rsidP="00817E27">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0A58B7" w:rsidRPr="000A58B7" w:rsidTr="000A58B7">
            <w:tblPrEx>
              <w:tblCellMar>
                <w:top w:w="0" w:type="dxa"/>
                <w:bottom w:w="0" w:type="dxa"/>
              </w:tblCellMar>
            </w:tblPrEx>
            <w:trPr>
              <w:cantSplit/>
              <w:trHeight w:val="1531"/>
            </w:trPr>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Tip</w:t>
                </w:r>
              </w:p>
            </w:tc>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Denumire</w:t>
                </w:r>
              </w:p>
            </w:tc>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Încadrare</w:t>
                </w:r>
              </w:p>
            </w:tc>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Cantitate</w:t>
                </w:r>
              </w:p>
            </w:tc>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UM</w:t>
                </w:r>
              </w:p>
            </w:tc>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Natura chimică / compoziție</w:t>
                </w:r>
              </w:p>
            </w:tc>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Destinație/ Utilizare</w:t>
                </w:r>
              </w:p>
            </w:tc>
            <w:tc>
              <w:tcPr>
                <w:tcW w:w="1072" w:type="dxa"/>
                <w:shd w:val="clear" w:color="auto" w:fill="C0C0C0"/>
                <w:vAlign w:val="center"/>
              </w:tcPr>
              <w:p w:rsidR="000A58B7" w:rsidRPr="000A58B7" w:rsidRDefault="000A58B7" w:rsidP="000A58B7">
                <w:pPr>
                  <w:spacing w:before="40" w:after="0" w:line="240" w:lineRule="auto"/>
                  <w:rPr>
                    <w:rFonts w:ascii="Arial" w:hAnsi="Arial" w:cs="Arial"/>
                    <w:b/>
                    <w:sz w:val="20"/>
                    <w:lang w:val="ro-RO" w:eastAsia="ro-RO"/>
                  </w:rPr>
                </w:pPr>
                <w:r w:rsidRPr="000A58B7">
                  <w:rPr>
                    <w:rFonts w:ascii="Arial" w:hAnsi="Arial" w:cs="Arial"/>
                    <w:b/>
                    <w:sz w:val="20"/>
                    <w:lang w:val="ro-RO" w:eastAsia="ro-RO"/>
                  </w:rPr>
                  <w:t>Mod de depozitare</w:t>
                </w:r>
              </w:p>
            </w:tc>
            <w:tc>
              <w:tcPr>
                <w:tcW w:w="1072" w:type="dxa"/>
                <w:shd w:val="clear" w:color="auto" w:fill="C0C0C0"/>
                <w:textDirection w:val="btLr"/>
                <w:vAlign w:val="center"/>
              </w:tcPr>
              <w:p w:rsidR="000A58B7" w:rsidRPr="000A58B7" w:rsidRDefault="000A58B7" w:rsidP="000A58B7">
                <w:pPr>
                  <w:spacing w:before="40" w:after="0" w:line="240" w:lineRule="auto"/>
                  <w:ind w:left="113" w:right="113"/>
                  <w:rPr>
                    <w:rFonts w:ascii="Arial" w:hAnsi="Arial" w:cs="Arial"/>
                    <w:b/>
                    <w:sz w:val="20"/>
                    <w:lang w:val="ro-RO" w:eastAsia="ro-RO"/>
                  </w:rPr>
                </w:pPr>
                <w:r w:rsidRPr="000A58B7">
                  <w:rPr>
                    <w:rFonts w:ascii="Arial" w:hAnsi="Arial" w:cs="Arial"/>
                    <w:b/>
                    <w:sz w:val="20"/>
                    <w:lang w:val="ro-RO" w:eastAsia="ro-RO"/>
                  </w:rPr>
                  <w:t>Periculozitate</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Echipamente specifice dotare ambulanţe-conform Anexa 1 la documentaţie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1713,00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Bucati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activitate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nepericulos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Echipamente specifice dotări pentru ambulanţe-conform anexa 2 la documentaţie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275,00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Bucati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activitate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nepericulos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 xml:space="preserve">Echipamente specifice şi dotări </w:t>
                </w:r>
                <w:r w:rsidRPr="000A58B7">
                  <w:rPr>
                    <w:rFonts w:ascii="Arial" w:hAnsi="Arial" w:cs="Arial"/>
                    <w:sz w:val="20"/>
                    <w:lang w:val="ro-RO" w:eastAsia="ro-RO"/>
                  </w:rPr>
                  <w:lastRenderedPageBreak/>
                  <w:t>pentru autovehicule de poliţie-conform anexa 3 la documentaţie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lastRenderedPageBreak/>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38,00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Bucati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activitate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 xml:space="preserve">spaţiu special amenajat în </w:t>
                </w:r>
                <w:r w:rsidRPr="000A58B7">
                  <w:rPr>
                    <w:rFonts w:ascii="Arial" w:hAnsi="Arial" w:cs="Arial"/>
                    <w:sz w:val="20"/>
                    <w:lang w:val="ro-RO" w:eastAsia="ro-RO"/>
                  </w:rPr>
                  <w:lastRenderedPageBreak/>
                  <w:t>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lastRenderedPageBreak/>
                  <w:t>nepericulos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lastRenderedPageBreak/>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Autovehicule/Autospeciale neechipate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60,00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Bucati/an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activitate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14</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nepericulos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Soluţie de curăţare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15,00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Litri/an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curăţare, igienizare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Alcool izopropilic</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200,00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Litri/an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degresare suprafeţe autospeciale înainte de lipire subansamble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Material de etanşare, adeziv</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500,00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Litri/an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blocare elemente de asamblare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Soluţie de curăţare şi lustruit sticlă</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50,00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Litri/an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curăţare geamuri ambulanţe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Spray de protecţie şi etanşare(autovapant)</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20,00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Litri/an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protecţie şasiu autospeciale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Odorizante auto</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2,00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Bucati/an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odorizare interioară auto</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Întăritor chit</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12,00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Bucati/an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reparaţii podele autospeciale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Spray răcire, ungere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17,00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Bucati/an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activitate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r w:rsidR="000A58B7" w:rsidRPr="000A58B7" w:rsidTr="000A58B7">
            <w:tblPrEx>
              <w:tblCellMar>
                <w:top w:w="0" w:type="dxa"/>
                <w:bottom w:w="0" w:type="dxa"/>
              </w:tblCellMar>
            </w:tblPrEx>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 materii</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Silicon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Altele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200,00</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Kilogram/an</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nu este cazul</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etanşare</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spaţiu special amenajat în hala 15</w:t>
                </w:r>
              </w:p>
            </w:tc>
            <w:tc>
              <w:tcPr>
                <w:tcW w:w="1072" w:type="dxa"/>
                <w:shd w:val="clear" w:color="auto" w:fill="auto"/>
              </w:tcPr>
              <w:p w:rsidR="000A58B7" w:rsidRPr="000A58B7" w:rsidRDefault="000A58B7" w:rsidP="000A58B7">
                <w:pPr>
                  <w:spacing w:before="40" w:after="0" w:line="240" w:lineRule="auto"/>
                  <w:rPr>
                    <w:rFonts w:ascii="Arial" w:hAnsi="Arial" w:cs="Arial"/>
                    <w:sz w:val="20"/>
                    <w:lang w:val="ro-RO" w:eastAsia="ro-RO"/>
                  </w:rPr>
                </w:pPr>
                <w:r w:rsidRPr="000A58B7">
                  <w:rPr>
                    <w:rFonts w:ascii="Arial" w:hAnsi="Arial" w:cs="Arial"/>
                    <w:sz w:val="20"/>
                    <w:lang w:val="ro-RO" w:eastAsia="ro-RO"/>
                  </w:rPr>
                  <w:t>periculos</w:t>
                </w:r>
              </w:p>
            </w:tc>
          </w:tr>
        </w:tbl>
        <w:p w:rsidR="00817E27" w:rsidRDefault="000A58B7" w:rsidP="000A58B7">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dtPr>
      <w:sdtContent>
        <w:p w:rsidR="00817E27" w:rsidRDefault="00FA2C16" w:rsidP="00817E27">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Pr="00CB2B4B" w:rsidRDefault="00053440" w:rsidP="00817E27">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dtPr>
      <w:sdtContent>
        <w:p w:rsidR="00817E27" w:rsidRPr="00FC5AAA" w:rsidRDefault="00FA2C16" w:rsidP="00817E27">
          <w:pPr>
            <w:spacing w:after="0"/>
            <w:ind w:firstLine="36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FA2C16" w:rsidRPr="00FA2C16" w:rsidTr="00FA2C16">
            <w:tblPrEx>
              <w:tblCellMar>
                <w:top w:w="0" w:type="dxa"/>
                <w:bottom w:w="0" w:type="dxa"/>
              </w:tblCellMar>
            </w:tblPrEx>
            <w:tc>
              <w:tcPr>
                <w:tcW w:w="1206" w:type="dxa"/>
                <w:shd w:val="clear" w:color="auto" w:fill="C0C0C0"/>
                <w:vAlign w:val="center"/>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b/>
                    <w:sz w:val="20"/>
                    <w:szCs w:val="24"/>
                    <w:lang w:val="ro-RO"/>
                  </w:rPr>
                </w:pPr>
                <w:r w:rsidRPr="00FA2C16">
                  <w:rPr>
                    <w:rFonts w:ascii="Arial" w:eastAsia="Times New Roman" w:hAnsi="Arial" w:cs="Arial"/>
                    <w:b/>
                    <w:sz w:val="20"/>
                    <w:szCs w:val="24"/>
                    <w:lang w:val="ro-RO"/>
                  </w:rPr>
                  <w:t>Tip utilitate</w:t>
                </w:r>
              </w:p>
            </w:tc>
            <w:tc>
              <w:tcPr>
                <w:tcW w:w="3617" w:type="dxa"/>
                <w:shd w:val="clear" w:color="auto" w:fill="C0C0C0"/>
                <w:vAlign w:val="center"/>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b/>
                    <w:sz w:val="20"/>
                    <w:szCs w:val="24"/>
                    <w:lang w:val="ro-RO"/>
                  </w:rPr>
                </w:pPr>
                <w:r w:rsidRPr="00FA2C16">
                  <w:rPr>
                    <w:rFonts w:ascii="Arial" w:eastAsia="Times New Roman" w:hAnsi="Arial" w:cs="Arial"/>
                    <w:b/>
                    <w:sz w:val="20"/>
                    <w:szCs w:val="24"/>
                    <w:lang w:val="ro-RO"/>
                  </w:rPr>
                  <w:t>Descriere</w:t>
                </w:r>
              </w:p>
            </w:tc>
            <w:tc>
              <w:tcPr>
                <w:tcW w:w="3617" w:type="dxa"/>
                <w:shd w:val="clear" w:color="auto" w:fill="C0C0C0"/>
                <w:vAlign w:val="center"/>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b/>
                    <w:sz w:val="20"/>
                    <w:szCs w:val="24"/>
                    <w:lang w:val="ro-RO"/>
                  </w:rPr>
                </w:pPr>
                <w:r w:rsidRPr="00FA2C16">
                  <w:rPr>
                    <w:rFonts w:ascii="Arial" w:eastAsia="Times New Roman" w:hAnsi="Arial" w:cs="Arial"/>
                    <w:b/>
                    <w:sz w:val="20"/>
                    <w:szCs w:val="24"/>
                    <w:lang w:val="ro-RO"/>
                  </w:rPr>
                  <w:t>Cantitate</w:t>
                </w:r>
              </w:p>
            </w:tc>
            <w:tc>
              <w:tcPr>
                <w:tcW w:w="1206" w:type="dxa"/>
                <w:shd w:val="clear" w:color="auto" w:fill="C0C0C0"/>
                <w:vAlign w:val="center"/>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b/>
                    <w:sz w:val="20"/>
                    <w:szCs w:val="24"/>
                    <w:lang w:val="ro-RO"/>
                  </w:rPr>
                </w:pPr>
                <w:r w:rsidRPr="00FA2C16">
                  <w:rPr>
                    <w:rFonts w:ascii="Arial" w:eastAsia="Times New Roman" w:hAnsi="Arial" w:cs="Arial"/>
                    <w:b/>
                    <w:sz w:val="20"/>
                    <w:szCs w:val="24"/>
                    <w:lang w:val="ro-RO"/>
                  </w:rPr>
                  <w:t>UM</w:t>
                </w:r>
              </w:p>
            </w:tc>
          </w:tr>
          <w:tr w:rsidR="00FA2C16" w:rsidRPr="00FA2C16" w:rsidTr="00FA2C16">
            <w:tblPrEx>
              <w:tblCellMar>
                <w:top w:w="0" w:type="dxa"/>
                <w:bottom w:w="0" w:type="dxa"/>
              </w:tblCellMar>
            </w:tblPrEx>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Apa</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Alimentarea cu apă-din reţeaua de alimentare cu apă a comunei Gilău</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25,00</w:t>
                </w:r>
              </w:p>
            </w:tc>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Metri cubi/luna</w:t>
                </w:r>
              </w:p>
            </w:tc>
          </w:tr>
          <w:tr w:rsidR="00FA2C16" w:rsidRPr="00FA2C16" w:rsidTr="00FA2C16">
            <w:tblPrEx>
              <w:tblCellMar>
                <w:top w:w="0" w:type="dxa"/>
                <w:bottom w:w="0" w:type="dxa"/>
              </w:tblCellMar>
            </w:tblPrEx>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Canalizare</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Evacuare ape uzate menajere-bazin hidroizolat vidanjabil cu V=10mc</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20,00</w:t>
                </w:r>
              </w:p>
            </w:tc>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Metri cubi/luna</w:t>
                </w:r>
              </w:p>
            </w:tc>
          </w:tr>
          <w:tr w:rsidR="00FA2C16" w:rsidRPr="00FA2C16" w:rsidTr="00FA2C16">
            <w:tblPrEx>
              <w:tblCellMar>
                <w:top w:w="0" w:type="dxa"/>
                <w:bottom w:w="0" w:type="dxa"/>
              </w:tblCellMar>
            </w:tblPrEx>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Energie</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Alimentarea cu energie electrică-reţea de alimentare publică existentă în zona amplasamentului</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2,00</w:t>
                </w:r>
              </w:p>
            </w:tc>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KiloWatt ora/luna</w:t>
                </w:r>
              </w:p>
            </w:tc>
          </w:tr>
          <w:tr w:rsidR="00FA2C16" w:rsidRPr="00FA2C16" w:rsidTr="00FA2C16">
            <w:tblPrEx>
              <w:tblCellMar>
                <w:top w:w="0" w:type="dxa"/>
                <w:bottom w:w="0" w:type="dxa"/>
              </w:tblCellMar>
            </w:tblPrEx>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Energie</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Alimentarea cu energie termică-gaze naturale</w:t>
                </w:r>
              </w:p>
            </w:tc>
            <w:tc>
              <w:tcPr>
                <w:tcW w:w="3617"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100,00</w:t>
                </w:r>
              </w:p>
            </w:tc>
            <w:tc>
              <w:tcPr>
                <w:tcW w:w="1206" w:type="dxa"/>
                <w:shd w:val="clear" w:color="auto" w:fill="auto"/>
              </w:tcPr>
              <w:p w:rsidR="00FA2C16" w:rsidRPr="00FA2C16" w:rsidRDefault="00FA2C16" w:rsidP="00FA2C16">
                <w:pPr>
                  <w:autoSpaceDE w:val="0"/>
                  <w:autoSpaceDN w:val="0"/>
                  <w:adjustRightInd w:val="0"/>
                  <w:spacing w:before="40" w:after="0" w:line="240" w:lineRule="auto"/>
                  <w:jc w:val="center"/>
                  <w:rPr>
                    <w:rFonts w:ascii="Arial" w:eastAsia="Times New Roman" w:hAnsi="Arial" w:cs="Arial"/>
                    <w:sz w:val="20"/>
                    <w:szCs w:val="24"/>
                    <w:lang w:val="ro-RO"/>
                  </w:rPr>
                </w:pPr>
                <w:r w:rsidRPr="00FA2C16">
                  <w:rPr>
                    <w:rFonts w:ascii="Arial" w:eastAsia="Times New Roman" w:hAnsi="Arial" w:cs="Arial"/>
                    <w:sz w:val="20"/>
                    <w:szCs w:val="24"/>
                    <w:lang w:val="ro-RO"/>
                  </w:rPr>
                  <w:t>Metri cubi/luna</w:t>
                </w:r>
              </w:p>
            </w:tc>
          </w:tr>
        </w:tbl>
        <w:p w:rsidR="00817E27" w:rsidRDefault="000A58B7" w:rsidP="00FA2C16">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dtPr>
      <w:sdtContent>
        <w:p w:rsidR="00817E27" w:rsidRPr="00FC5AAA" w:rsidRDefault="00FA2C16" w:rsidP="00817E2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Default="00053440" w:rsidP="00817E27">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sz w:val="24"/>
          <w:szCs w:val="24"/>
          <w:lang w:val="ro-RO" w:eastAsia="ro-RO"/>
        </w:rPr>
        <w:alias w:val="Câmp editabil text"/>
        <w:tag w:val="CampEditabil"/>
        <w:id w:val="-152216856"/>
        <w:placeholder>
          <w:docPart w:val="2D08DADC44954A4FB2C2875E4D39CCAA"/>
        </w:placeholder>
      </w:sdtPr>
      <w:sdtEndPr>
        <w:rPr>
          <w:rFonts w:asciiTheme="minorHAnsi" w:hAnsiTheme="minorHAnsi" w:cstheme="minorBidi"/>
          <w:sz w:val="22"/>
          <w:szCs w:val="22"/>
        </w:rPr>
      </w:sdtEndPr>
      <w:sdtContent>
        <w:p w:rsidR="00867C46" w:rsidRDefault="00FA2C16" w:rsidP="00817E27">
          <w:pPr>
            <w:spacing w:after="0"/>
            <w:rPr>
              <w:rFonts w:ascii="Arial" w:hAnsi="Arial" w:cs="Arial"/>
              <w:sz w:val="24"/>
              <w:szCs w:val="24"/>
              <w:lang w:val="ro-RO" w:eastAsia="ro-RO"/>
            </w:rPr>
          </w:pPr>
          <w:r w:rsidRPr="00867C46">
            <w:rPr>
              <w:rFonts w:ascii="Arial" w:hAnsi="Arial" w:cs="Arial"/>
              <w:sz w:val="24"/>
              <w:szCs w:val="24"/>
              <w:lang w:val="ro-RO" w:eastAsia="ro-RO"/>
            </w:rPr>
            <w:t>-</w:t>
          </w:r>
          <w:r w:rsidR="00867C46" w:rsidRPr="00867C46">
            <w:rPr>
              <w:rFonts w:ascii="Arial" w:hAnsi="Arial" w:cs="Arial"/>
              <w:sz w:val="24"/>
              <w:szCs w:val="24"/>
              <w:lang w:val="ro-RO" w:eastAsia="ro-RO"/>
            </w:rPr>
            <w:t>primire autovehicule/autospeciale</w:t>
          </w:r>
        </w:p>
        <w:p w:rsidR="00867C46" w:rsidRDefault="00867C46" w:rsidP="00817E27">
          <w:pPr>
            <w:spacing w:after="0"/>
            <w:rPr>
              <w:rFonts w:ascii="Arial" w:hAnsi="Arial" w:cs="Arial"/>
              <w:sz w:val="24"/>
              <w:szCs w:val="24"/>
              <w:lang w:val="ro-RO" w:eastAsia="ro-RO"/>
            </w:rPr>
          </w:pPr>
          <w:r>
            <w:rPr>
              <w:rFonts w:ascii="Arial" w:hAnsi="Arial" w:cs="Arial"/>
              <w:sz w:val="24"/>
              <w:szCs w:val="24"/>
              <w:lang w:val="ro-RO" w:eastAsia="ro-RO"/>
            </w:rPr>
            <w:t>-repartizare pe standuri</w:t>
          </w:r>
        </w:p>
        <w:p w:rsidR="00867C46" w:rsidRDefault="00867C46" w:rsidP="00817E27">
          <w:pPr>
            <w:spacing w:after="0"/>
            <w:rPr>
              <w:rFonts w:ascii="Arial" w:hAnsi="Arial" w:cs="Arial"/>
              <w:sz w:val="24"/>
              <w:szCs w:val="24"/>
              <w:lang w:val="ro-RO" w:eastAsia="ro-RO"/>
            </w:rPr>
          </w:pPr>
          <w:r>
            <w:rPr>
              <w:rFonts w:ascii="Arial" w:hAnsi="Arial" w:cs="Arial"/>
              <w:sz w:val="24"/>
              <w:szCs w:val="24"/>
              <w:lang w:val="ro-RO" w:eastAsia="ro-RO"/>
            </w:rPr>
            <w:t>-montaj ansamble şi subansamble</w:t>
          </w:r>
        </w:p>
        <w:p w:rsidR="00867C46" w:rsidRDefault="00867C46" w:rsidP="00817E27">
          <w:pPr>
            <w:spacing w:after="0"/>
            <w:rPr>
              <w:rFonts w:ascii="Arial" w:hAnsi="Arial" w:cs="Arial"/>
              <w:sz w:val="24"/>
              <w:szCs w:val="24"/>
              <w:lang w:val="ro-RO" w:eastAsia="ro-RO"/>
            </w:rPr>
          </w:pPr>
          <w:r>
            <w:rPr>
              <w:rFonts w:ascii="Arial" w:hAnsi="Arial" w:cs="Arial"/>
              <w:sz w:val="24"/>
              <w:szCs w:val="24"/>
              <w:lang w:val="ro-RO" w:eastAsia="ro-RO"/>
            </w:rPr>
            <w:t>-montaj cabluri şi echipamente electrice</w:t>
          </w:r>
        </w:p>
        <w:p w:rsidR="00867C46" w:rsidRDefault="00867C46" w:rsidP="00817E27">
          <w:pPr>
            <w:spacing w:after="0"/>
            <w:rPr>
              <w:rFonts w:ascii="Arial" w:hAnsi="Arial" w:cs="Arial"/>
              <w:sz w:val="24"/>
              <w:szCs w:val="24"/>
              <w:lang w:val="ro-RO" w:eastAsia="ro-RO"/>
            </w:rPr>
          </w:pPr>
          <w:r>
            <w:rPr>
              <w:rFonts w:ascii="Arial" w:hAnsi="Arial" w:cs="Arial"/>
              <w:sz w:val="24"/>
              <w:szCs w:val="24"/>
              <w:lang w:val="ro-RO" w:eastAsia="ro-RO"/>
            </w:rPr>
            <w:t>-dotare cu echipamente medicale sau alte echipamente specifice</w:t>
          </w:r>
        </w:p>
        <w:p w:rsidR="00867C46" w:rsidRDefault="00867C46" w:rsidP="00817E27">
          <w:pPr>
            <w:spacing w:after="0"/>
            <w:rPr>
              <w:rFonts w:ascii="Arial" w:hAnsi="Arial" w:cs="Arial"/>
              <w:sz w:val="24"/>
              <w:szCs w:val="24"/>
              <w:lang w:val="ro-RO" w:eastAsia="ro-RO"/>
            </w:rPr>
          </w:pPr>
          <w:r>
            <w:rPr>
              <w:rFonts w:ascii="Arial" w:hAnsi="Arial" w:cs="Arial"/>
              <w:sz w:val="24"/>
              <w:szCs w:val="24"/>
              <w:lang w:val="ro-RO" w:eastAsia="ro-RO"/>
            </w:rPr>
            <w:t>-finisaje</w:t>
          </w:r>
        </w:p>
        <w:p w:rsidR="00867C46" w:rsidRDefault="00867C46" w:rsidP="00817E27">
          <w:pPr>
            <w:spacing w:after="0"/>
            <w:rPr>
              <w:rFonts w:ascii="Arial" w:hAnsi="Arial" w:cs="Arial"/>
              <w:sz w:val="24"/>
              <w:szCs w:val="24"/>
              <w:lang w:val="ro-RO" w:eastAsia="ro-RO"/>
            </w:rPr>
          </w:pPr>
          <w:r>
            <w:rPr>
              <w:rFonts w:ascii="Arial" w:hAnsi="Arial" w:cs="Arial"/>
              <w:sz w:val="24"/>
              <w:szCs w:val="24"/>
              <w:lang w:val="ro-RO" w:eastAsia="ro-RO"/>
            </w:rPr>
            <w:t>-colantare</w:t>
          </w:r>
        </w:p>
        <w:p w:rsidR="00817E27" w:rsidRPr="00624610" w:rsidRDefault="00867C46" w:rsidP="00817E27">
          <w:pPr>
            <w:spacing w:after="0"/>
            <w:rPr>
              <w:lang w:val="ro-RO" w:eastAsia="ro-RO"/>
            </w:rPr>
          </w:pPr>
          <w:r w:rsidRPr="00867C46">
            <w:rPr>
              <w:rFonts w:ascii="Arial" w:hAnsi="Arial" w:cs="Arial"/>
              <w:sz w:val="24"/>
              <w:szCs w:val="24"/>
              <w:lang w:val="ro-RO" w:eastAsia="ro-RO"/>
            </w:rPr>
            <w:t>-recepţie calitativă</w:t>
          </w: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817E27" w:rsidRDefault="00053440" w:rsidP="00817E27">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817E27" w:rsidRPr="00670CA3" w:rsidRDefault="000A58B7" w:rsidP="00817E27">
          <w:pPr>
            <w:spacing w:after="0" w:line="240" w:lineRule="auto"/>
            <w:ind w:firstLine="360"/>
            <w:jc w:val="both"/>
            <w:rPr>
              <w:rFonts w:ascii="Arial" w:eastAsia="Times New Roman" w:hAnsi="Arial" w:cs="Arial"/>
              <w:sz w:val="24"/>
              <w:szCs w:val="24"/>
              <w:lang w:val="ro-RO"/>
            </w:rPr>
          </w:pP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C677FC" w:rsidRPr="00C677FC" w:rsidTr="00C677FC">
            <w:tblPrEx>
              <w:tblCellMar>
                <w:top w:w="0" w:type="dxa"/>
                <w:bottom w:w="0" w:type="dxa"/>
              </w:tblCellMar>
            </w:tblPrEx>
            <w:tc>
              <w:tcPr>
                <w:tcW w:w="1378" w:type="dxa"/>
                <w:shd w:val="clear" w:color="auto" w:fill="C0C0C0"/>
                <w:vAlign w:val="center"/>
              </w:tcPr>
              <w:p w:rsidR="00C677FC" w:rsidRPr="00C677FC" w:rsidRDefault="00C677FC" w:rsidP="00C677FC">
                <w:pPr>
                  <w:spacing w:before="40" w:after="0" w:line="240" w:lineRule="auto"/>
                  <w:jc w:val="center"/>
                  <w:rPr>
                    <w:rFonts w:ascii="Arial" w:hAnsi="Arial" w:cs="Arial"/>
                    <w:b/>
                    <w:sz w:val="20"/>
                    <w:szCs w:val="24"/>
                    <w:lang w:val="ro-RO"/>
                  </w:rPr>
                </w:pPr>
                <w:r w:rsidRPr="00C677FC">
                  <w:rPr>
                    <w:rFonts w:ascii="Arial" w:hAnsi="Arial" w:cs="Arial"/>
                    <w:b/>
                    <w:sz w:val="20"/>
                    <w:szCs w:val="24"/>
                    <w:lang w:val="ro-RO"/>
                  </w:rPr>
                  <w:t>Tip arie</w:t>
                </w:r>
              </w:p>
            </w:tc>
            <w:tc>
              <w:tcPr>
                <w:tcW w:w="4134" w:type="dxa"/>
                <w:shd w:val="clear" w:color="auto" w:fill="C0C0C0"/>
                <w:vAlign w:val="center"/>
              </w:tcPr>
              <w:p w:rsidR="00C677FC" w:rsidRPr="00C677FC" w:rsidRDefault="00C677FC" w:rsidP="00C677FC">
                <w:pPr>
                  <w:spacing w:before="40" w:after="0" w:line="240" w:lineRule="auto"/>
                  <w:jc w:val="center"/>
                  <w:rPr>
                    <w:rFonts w:ascii="Arial" w:hAnsi="Arial" w:cs="Arial"/>
                    <w:b/>
                    <w:sz w:val="20"/>
                    <w:szCs w:val="24"/>
                    <w:lang w:val="ro-RO"/>
                  </w:rPr>
                </w:pPr>
                <w:r w:rsidRPr="00C677FC">
                  <w:rPr>
                    <w:rFonts w:ascii="Arial" w:hAnsi="Arial" w:cs="Arial"/>
                    <w:b/>
                    <w:sz w:val="20"/>
                    <w:szCs w:val="24"/>
                    <w:lang w:val="ro-RO"/>
                  </w:rPr>
                  <w:t>Cod</w:t>
                </w:r>
              </w:p>
            </w:tc>
            <w:tc>
              <w:tcPr>
                <w:tcW w:w="4134" w:type="dxa"/>
                <w:shd w:val="clear" w:color="auto" w:fill="C0C0C0"/>
                <w:vAlign w:val="center"/>
              </w:tcPr>
              <w:p w:rsidR="00C677FC" w:rsidRPr="00C677FC" w:rsidRDefault="00C677FC" w:rsidP="00C677FC">
                <w:pPr>
                  <w:spacing w:before="40" w:after="0" w:line="240" w:lineRule="auto"/>
                  <w:jc w:val="center"/>
                  <w:rPr>
                    <w:rFonts w:ascii="Arial" w:hAnsi="Arial" w:cs="Arial"/>
                    <w:b/>
                    <w:sz w:val="20"/>
                    <w:szCs w:val="24"/>
                    <w:lang w:val="ro-RO"/>
                  </w:rPr>
                </w:pPr>
                <w:r w:rsidRPr="00C677FC">
                  <w:rPr>
                    <w:rFonts w:ascii="Arial" w:hAnsi="Arial" w:cs="Arial"/>
                    <w:b/>
                    <w:sz w:val="20"/>
                    <w:szCs w:val="24"/>
                    <w:lang w:val="ro-RO"/>
                  </w:rPr>
                  <w:t>Arie protejată</w:t>
                </w:r>
              </w:p>
            </w:tc>
          </w:tr>
          <w:tr w:rsidR="00C677FC" w:rsidRPr="00C677FC" w:rsidTr="00C677FC">
            <w:tblPrEx>
              <w:tblCellMar>
                <w:top w:w="0" w:type="dxa"/>
                <w:bottom w:w="0" w:type="dxa"/>
              </w:tblCellMar>
            </w:tblPrEx>
            <w:tc>
              <w:tcPr>
                <w:tcW w:w="1378" w:type="dxa"/>
                <w:shd w:val="clear" w:color="auto" w:fill="auto"/>
              </w:tcPr>
              <w:p w:rsidR="00C677FC" w:rsidRPr="00C677FC" w:rsidRDefault="00C677FC" w:rsidP="00C677FC">
                <w:pPr>
                  <w:spacing w:before="40" w:after="0" w:line="240" w:lineRule="auto"/>
                  <w:jc w:val="center"/>
                  <w:rPr>
                    <w:rFonts w:ascii="Arial" w:hAnsi="Arial" w:cs="Arial"/>
                    <w:sz w:val="20"/>
                    <w:szCs w:val="24"/>
                    <w:lang w:val="ro-RO"/>
                  </w:rPr>
                </w:pPr>
              </w:p>
            </w:tc>
            <w:tc>
              <w:tcPr>
                <w:tcW w:w="4134" w:type="dxa"/>
                <w:shd w:val="clear" w:color="auto" w:fill="auto"/>
              </w:tcPr>
              <w:p w:rsidR="00C677FC" w:rsidRPr="00C677FC" w:rsidRDefault="00C677FC" w:rsidP="00C677FC">
                <w:pPr>
                  <w:spacing w:before="40" w:after="0" w:line="240" w:lineRule="auto"/>
                  <w:jc w:val="center"/>
                  <w:rPr>
                    <w:rFonts w:ascii="Arial" w:hAnsi="Arial" w:cs="Arial"/>
                    <w:sz w:val="20"/>
                    <w:szCs w:val="24"/>
                    <w:lang w:val="ro-RO"/>
                  </w:rPr>
                </w:pPr>
              </w:p>
            </w:tc>
            <w:tc>
              <w:tcPr>
                <w:tcW w:w="4134" w:type="dxa"/>
                <w:shd w:val="clear" w:color="auto" w:fill="auto"/>
              </w:tcPr>
              <w:p w:rsidR="00C677FC" w:rsidRPr="00C677FC" w:rsidRDefault="00C677FC" w:rsidP="00C677FC">
                <w:pPr>
                  <w:spacing w:before="40" w:after="0" w:line="240" w:lineRule="auto"/>
                  <w:jc w:val="center"/>
                  <w:rPr>
                    <w:rFonts w:ascii="Arial" w:hAnsi="Arial" w:cs="Arial"/>
                    <w:sz w:val="20"/>
                    <w:szCs w:val="24"/>
                    <w:lang w:val="ro-RO"/>
                  </w:rPr>
                </w:pPr>
              </w:p>
            </w:tc>
          </w:tr>
        </w:tbl>
        <w:p w:rsidR="00817E27" w:rsidRDefault="000A58B7" w:rsidP="00C677FC">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dtPr>
      <w:sdtContent>
        <w:p w:rsidR="00817E27" w:rsidRPr="00BD4EA0" w:rsidRDefault="00867C46" w:rsidP="00817E27">
          <w:pPr>
            <w:spacing w:after="0"/>
            <w:rPr>
              <w:rFonts w:ascii="Arial" w:hAnsi="Arial" w:cs="Arial"/>
              <w:sz w:val="24"/>
              <w:szCs w:val="24"/>
              <w:lang w:val="ro-RO"/>
            </w:rPr>
          </w:pPr>
          <w:r>
            <w:rPr>
              <w:rFonts w:ascii="Arial" w:hAnsi="Arial" w:cs="Arial"/>
              <w:sz w:val="24"/>
              <w:szCs w:val="24"/>
              <w:lang w:val="ro-RO"/>
            </w:rPr>
            <w:t>Nu este cazul</w:t>
          </w:r>
        </w:p>
      </w:sdtContent>
    </w:sdt>
    <w:p w:rsidR="00817E27" w:rsidRPr="000A2FF6" w:rsidRDefault="00053440" w:rsidP="00817E27">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817E27" w:rsidRDefault="00053440" w:rsidP="00817E27">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867C46" w:rsidRPr="00867C46" w:rsidTr="00867C46">
            <w:tblPrEx>
              <w:tblCellMar>
                <w:top w:w="0" w:type="dxa"/>
                <w:bottom w:w="0" w:type="dxa"/>
              </w:tblCellMar>
            </w:tblPrEx>
            <w:tc>
              <w:tcPr>
                <w:tcW w:w="2097"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Tip produs/subprodus</w:t>
                </w:r>
              </w:p>
            </w:tc>
            <w:tc>
              <w:tcPr>
                <w:tcW w:w="3431"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Denumire produs/subprodus</w:t>
                </w:r>
              </w:p>
            </w:tc>
            <w:tc>
              <w:tcPr>
                <w:tcW w:w="1068"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Cantitate</w:t>
                </w:r>
              </w:p>
            </w:tc>
            <w:tc>
              <w:tcPr>
                <w:tcW w:w="1144"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UM</w:t>
                </w:r>
              </w:p>
            </w:tc>
            <w:tc>
              <w:tcPr>
                <w:tcW w:w="1906"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Destinație</w:t>
                </w:r>
              </w:p>
            </w:tc>
          </w:tr>
          <w:tr w:rsidR="00867C46" w:rsidRPr="00867C46" w:rsidTr="00867C46">
            <w:tblPrEx>
              <w:tblCellMar>
                <w:top w:w="0" w:type="dxa"/>
                <w:bottom w:w="0" w:type="dxa"/>
              </w:tblCellMar>
            </w:tblPrEx>
            <w:tc>
              <w:tcPr>
                <w:tcW w:w="2097"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Alte produse</w:t>
                </w:r>
              </w:p>
            </w:tc>
            <w:tc>
              <w:tcPr>
                <w:tcW w:w="3431"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Ambulanţe dotate şi echipate</w:t>
                </w:r>
              </w:p>
            </w:tc>
            <w:tc>
              <w:tcPr>
                <w:tcW w:w="1068"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40,00</w:t>
                </w:r>
              </w:p>
            </w:tc>
            <w:tc>
              <w:tcPr>
                <w:tcW w:w="1144"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Bucati/an</w:t>
                </w:r>
              </w:p>
            </w:tc>
            <w:tc>
              <w:tcPr>
                <w:tcW w:w="1906"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beneficiari</w:t>
                </w:r>
              </w:p>
            </w:tc>
          </w:tr>
          <w:tr w:rsidR="00867C46" w:rsidRPr="00867C46" w:rsidTr="00867C46">
            <w:tblPrEx>
              <w:tblCellMar>
                <w:top w:w="0" w:type="dxa"/>
                <w:bottom w:w="0" w:type="dxa"/>
              </w:tblCellMar>
            </w:tblPrEx>
            <w:tc>
              <w:tcPr>
                <w:tcW w:w="2097"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Alte produse</w:t>
                </w:r>
              </w:p>
            </w:tc>
            <w:tc>
              <w:tcPr>
                <w:tcW w:w="3431"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Ambulanţe militare echipate</w:t>
                </w:r>
              </w:p>
            </w:tc>
            <w:tc>
              <w:tcPr>
                <w:tcW w:w="1068"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5,00</w:t>
                </w:r>
              </w:p>
            </w:tc>
            <w:tc>
              <w:tcPr>
                <w:tcW w:w="1144"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Bucati/an</w:t>
                </w:r>
              </w:p>
            </w:tc>
            <w:tc>
              <w:tcPr>
                <w:tcW w:w="1906"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beneficiari</w:t>
                </w:r>
              </w:p>
            </w:tc>
          </w:tr>
          <w:tr w:rsidR="00867C46" w:rsidRPr="00867C46" w:rsidTr="00867C46">
            <w:tblPrEx>
              <w:tblCellMar>
                <w:top w:w="0" w:type="dxa"/>
                <w:bottom w:w="0" w:type="dxa"/>
              </w:tblCellMar>
            </w:tblPrEx>
            <w:tc>
              <w:tcPr>
                <w:tcW w:w="2097"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Alte produse</w:t>
                </w:r>
              </w:p>
            </w:tc>
            <w:tc>
              <w:tcPr>
                <w:tcW w:w="3431"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Ambulanţe echipate pentru poliţie</w:t>
                </w:r>
              </w:p>
            </w:tc>
            <w:tc>
              <w:tcPr>
                <w:tcW w:w="1068"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10,00</w:t>
                </w:r>
              </w:p>
            </w:tc>
            <w:tc>
              <w:tcPr>
                <w:tcW w:w="1144"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Bucati/an</w:t>
                </w:r>
              </w:p>
            </w:tc>
            <w:tc>
              <w:tcPr>
                <w:tcW w:w="1906"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beneficiari</w:t>
                </w:r>
              </w:p>
            </w:tc>
          </w:tr>
        </w:tbl>
        <w:p w:rsidR="00817E27" w:rsidRPr="001447ED" w:rsidRDefault="000A58B7" w:rsidP="00867C46">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dtPr>
      <w:sdtContent>
        <w:p w:rsidR="00817E27" w:rsidRPr="00590B4D" w:rsidRDefault="00867C46" w:rsidP="00817E2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17E27" w:rsidRPr="000A2FF6" w:rsidRDefault="00053440" w:rsidP="00817E27">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howingPlcHdr/>
      </w:sdtPr>
      <w:sdtContent>
        <w:p w:rsidR="00817E27" w:rsidRDefault="00053440" w:rsidP="00817E27">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867C46" w:rsidRPr="00867C46" w:rsidTr="00867C46">
            <w:tblPrEx>
              <w:tblCellMar>
                <w:top w:w="0" w:type="dxa"/>
                <w:bottom w:w="0" w:type="dxa"/>
              </w:tblCellMar>
            </w:tblPrEx>
            <w:trPr>
              <w:cantSplit/>
              <w:trHeight w:val="1701"/>
            </w:trPr>
            <w:tc>
              <w:tcPr>
                <w:tcW w:w="2052"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Tip combustibil</w:t>
                </w:r>
              </w:p>
            </w:tc>
            <w:tc>
              <w:tcPr>
                <w:tcW w:w="2052"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Combustibil</w:t>
                </w:r>
              </w:p>
            </w:tc>
            <w:tc>
              <w:tcPr>
                <w:tcW w:w="821" w:type="dxa"/>
                <w:shd w:val="clear" w:color="auto" w:fill="C0C0C0"/>
                <w:textDirection w:val="btLr"/>
                <w:vAlign w:val="center"/>
              </w:tcPr>
              <w:p w:rsidR="00867C46" w:rsidRPr="00867C46" w:rsidRDefault="00867C46" w:rsidP="00867C46">
                <w:pPr>
                  <w:autoSpaceDE w:val="0"/>
                  <w:autoSpaceDN w:val="0"/>
                  <w:adjustRightInd w:val="0"/>
                  <w:spacing w:before="40" w:after="0" w:line="240" w:lineRule="auto"/>
                  <w:ind w:left="113" w:right="113"/>
                  <w:jc w:val="center"/>
                  <w:rPr>
                    <w:rFonts w:ascii="Arial" w:hAnsi="Arial" w:cs="Arial"/>
                    <w:b/>
                    <w:sz w:val="20"/>
                    <w:szCs w:val="24"/>
                    <w:lang w:val="ro-RO"/>
                  </w:rPr>
                </w:pPr>
                <w:r w:rsidRPr="00867C46">
                  <w:rPr>
                    <w:rFonts w:ascii="Arial" w:hAnsi="Arial" w:cs="Arial"/>
                    <w:b/>
                    <w:sz w:val="20"/>
                    <w:szCs w:val="24"/>
                    <w:lang w:val="ro-RO"/>
                  </w:rPr>
                  <w:t>Cantitate</w:t>
                </w:r>
              </w:p>
            </w:tc>
            <w:tc>
              <w:tcPr>
                <w:tcW w:w="1642"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UM</w:t>
                </w:r>
              </w:p>
            </w:tc>
            <w:tc>
              <w:tcPr>
                <w:tcW w:w="1642" w:type="dxa"/>
                <w:shd w:val="clear" w:color="auto" w:fill="C0C0C0"/>
                <w:vAlign w:val="center"/>
              </w:tcPr>
              <w:p w:rsidR="00867C46" w:rsidRPr="00867C46" w:rsidRDefault="00867C46" w:rsidP="00867C46">
                <w:pPr>
                  <w:autoSpaceDE w:val="0"/>
                  <w:autoSpaceDN w:val="0"/>
                  <w:adjustRightInd w:val="0"/>
                  <w:spacing w:before="40" w:after="0" w:line="240" w:lineRule="auto"/>
                  <w:jc w:val="center"/>
                  <w:rPr>
                    <w:rFonts w:ascii="Arial" w:hAnsi="Arial" w:cs="Arial"/>
                    <w:b/>
                    <w:sz w:val="20"/>
                    <w:szCs w:val="24"/>
                    <w:lang w:val="ro-RO"/>
                  </w:rPr>
                </w:pPr>
                <w:r w:rsidRPr="00867C46">
                  <w:rPr>
                    <w:rFonts w:ascii="Arial" w:hAnsi="Arial" w:cs="Arial"/>
                    <w:b/>
                    <w:sz w:val="20"/>
                    <w:szCs w:val="24"/>
                    <w:lang w:val="ro-RO"/>
                  </w:rPr>
                  <w:t>Tipul centralei</w:t>
                </w:r>
              </w:p>
            </w:tc>
            <w:tc>
              <w:tcPr>
                <w:tcW w:w="1437" w:type="dxa"/>
                <w:shd w:val="clear" w:color="auto" w:fill="C0C0C0"/>
                <w:textDirection w:val="btLr"/>
                <w:vAlign w:val="center"/>
              </w:tcPr>
              <w:p w:rsidR="00867C46" w:rsidRPr="00867C46" w:rsidRDefault="00867C46" w:rsidP="00867C46">
                <w:pPr>
                  <w:autoSpaceDE w:val="0"/>
                  <w:autoSpaceDN w:val="0"/>
                  <w:adjustRightInd w:val="0"/>
                  <w:spacing w:before="40" w:after="0" w:line="240" w:lineRule="auto"/>
                  <w:ind w:left="113" w:right="113"/>
                  <w:jc w:val="center"/>
                  <w:rPr>
                    <w:rFonts w:ascii="Arial" w:hAnsi="Arial" w:cs="Arial"/>
                    <w:b/>
                    <w:sz w:val="20"/>
                    <w:szCs w:val="24"/>
                    <w:lang w:val="ro-RO"/>
                  </w:rPr>
                </w:pPr>
                <w:r w:rsidRPr="00867C46">
                  <w:rPr>
                    <w:rFonts w:ascii="Arial" w:hAnsi="Arial" w:cs="Arial"/>
                    <w:b/>
                    <w:sz w:val="20"/>
                    <w:szCs w:val="24"/>
                    <w:lang w:val="ro-RO"/>
                  </w:rPr>
                  <w:t>Puterea nominală a centralei (MW)</w:t>
                </w:r>
              </w:p>
            </w:tc>
          </w:tr>
          <w:tr w:rsidR="00867C46" w:rsidRPr="00867C46" w:rsidTr="00867C46">
            <w:tblPrEx>
              <w:tblCellMar>
                <w:top w:w="0" w:type="dxa"/>
                <w:bottom w:w="0" w:type="dxa"/>
              </w:tblCellMar>
            </w:tblPrEx>
            <w:tc>
              <w:tcPr>
                <w:tcW w:w="205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Alti combustibili</w:t>
                </w:r>
              </w:p>
            </w:tc>
            <w:tc>
              <w:tcPr>
                <w:tcW w:w="205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Gaze naturale</w:t>
                </w:r>
              </w:p>
            </w:tc>
            <w:tc>
              <w:tcPr>
                <w:tcW w:w="821"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32,00</w:t>
                </w:r>
              </w:p>
            </w:tc>
            <w:tc>
              <w:tcPr>
                <w:tcW w:w="164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Metri cubi/luna</w:t>
                </w:r>
              </w:p>
            </w:tc>
            <w:tc>
              <w:tcPr>
                <w:tcW w:w="164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Junkers-1 buc</w:t>
                </w:r>
              </w:p>
            </w:tc>
            <w:tc>
              <w:tcPr>
                <w:tcW w:w="1437"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0,042</w:t>
                </w:r>
              </w:p>
            </w:tc>
          </w:tr>
          <w:tr w:rsidR="00867C46" w:rsidRPr="00867C46" w:rsidTr="00867C46">
            <w:tblPrEx>
              <w:tblCellMar>
                <w:top w:w="0" w:type="dxa"/>
                <w:bottom w:w="0" w:type="dxa"/>
              </w:tblCellMar>
            </w:tblPrEx>
            <w:tc>
              <w:tcPr>
                <w:tcW w:w="205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Alti combustibili</w:t>
                </w:r>
              </w:p>
            </w:tc>
            <w:tc>
              <w:tcPr>
                <w:tcW w:w="205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Gaze naturale</w:t>
                </w:r>
              </w:p>
            </w:tc>
            <w:tc>
              <w:tcPr>
                <w:tcW w:w="821"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68,00</w:t>
                </w:r>
              </w:p>
            </w:tc>
            <w:tc>
              <w:tcPr>
                <w:tcW w:w="164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Metri cubi/luna</w:t>
                </w:r>
              </w:p>
            </w:tc>
            <w:tc>
              <w:tcPr>
                <w:tcW w:w="1642"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Junkers-2 buc</w:t>
                </w:r>
              </w:p>
            </w:tc>
            <w:tc>
              <w:tcPr>
                <w:tcW w:w="1437" w:type="dxa"/>
                <w:shd w:val="clear" w:color="auto" w:fill="auto"/>
              </w:tcPr>
              <w:p w:rsidR="00867C46" w:rsidRPr="00867C46" w:rsidRDefault="00867C46" w:rsidP="00867C46">
                <w:pPr>
                  <w:autoSpaceDE w:val="0"/>
                  <w:autoSpaceDN w:val="0"/>
                  <w:adjustRightInd w:val="0"/>
                  <w:spacing w:before="40" w:after="0" w:line="240" w:lineRule="auto"/>
                  <w:jc w:val="center"/>
                  <w:rPr>
                    <w:rFonts w:ascii="Arial" w:hAnsi="Arial" w:cs="Arial"/>
                    <w:sz w:val="20"/>
                    <w:szCs w:val="24"/>
                    <w:lang w:val="ro-RO"/>
                  </w:rPr>
                </w:pPr>
                <w:r w:rsidRPr="00867C46">
                  <w:rPr>
                    <w:rFonts w:ascii="Arial" w:hAnsi="Arial" w:cs="Arial"/>
                    <w:sz w:val="20"/>
                    <w:szCs w:val="24"/>
                    <w:lang w:val="ro-RO"/>
                  </w:rPr>
                  <w:t>0,09</w:t>
                </w:r>
              </w:p>
            </w:tc>
          </w:tr>
        </w:tbl>
        <w:p w:rsidR="00817E27" w:rsidRDefault="000A58B7" w:rsidP="00867C46">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dtPr>
      <w:sdtContent>
        <w:p w:rsidR="00817E27" w:rsidRPr="001D03CA" w:rsidRDefault="003215C1" w:rsidP="00817E27">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p>
      </w:sdtContent>
    </w:sdt>
    <w:p w:rsidR="00817E27" w:rsidRPr="000A2FF6" w:rsidRDefault="00053440" w:rsidP="00817E27">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Content>
        <w:p w:rsidR="00817E27" w:rsidRDefault="003215C1" w:rsidP="00817E2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3215C1" w:rsidRPr="003215C1" w:rsidTr="003215C1">
            <w:tblPrEx>
              <w:tblCellMar>
                <w:top w:w="0" w:type="dxa"/>
                <w:bottom w:w="0" w:type="dxa"/>
              </w:tblCellMar>
            </w:tblPrEx>
            <w:tc>
              <w:tcPr>
                <w:tcW w:w="1378" w:type="dxa"/>
                <w:shd w:val="clear" w:color="auto" w:fill="C0C0C0"/>
                <w:vAlign w:val="center"/>
              </w:tcPr>
              <w:p w:rsidR="003215C1" w:rsidRPr="003215C1" w:rsidRDefault="003215C1" w:rsidP="003215C1">
                <w:pPr>
                  <w:spacing w:before="40" w:after="0" w:line="240" w:lineRule="auto"/>
                  <w:jc w:val="center"/>
                  <w:rPr>
                    <w:rFonts w:ascii="Arial" w:eastAsia="Times New Roman" w:hAnsi="Arial" w:cs="Arial"/>
                    <w:b/>
                    <w:sz w:val="20"/>
                    <w:szCs w:val="24"/>
                    <w:lang w:val="ro-RO"/>
                  </w:rPr>
                </w:pPr>
                <w:r w:rsidRPr="003215C1">
                  <w:rPr>
                    <w:rFonts w:ascii="Arial" w:eastAsia="Times New Roman" w:hAnsi="Arial" w:cs="Arial"/>
                    <w:b/>
                    <w:sz w:val="20"/>
                    <w:szCs w:val="24"/>
                    <w:lang w:val="ro-RO"/>
                  </w:rPr>
                  <w:t>Cod CAEN Rev.2</w:t>
                </w:r>
              </w:p>
            </w:tc>
            <w:tc>
              <w:tcPr>
                <w:tcW w:w="8268" w:type="dxa"/>
                <w:shd w:val="clear" w:color="auto" w:fill="C0C0C0"/>
                <w:vAlign w:val="center"/>
              </w:tcPr>
              <w:p w:rsidR="003215C1" w:rsidRPr="003215C1" w:rsidRDefault="003215C1" w:rsidP="003215C1">
                <w:pPr>
                  <w:spacing w:before="40" w:after="0" w:line="240" w:lineRule="auto"/>
                  <w:jc w:val="center"/>
                  <w:rPr>
                    <w:rFonts w:ascii="Arial" w:eastAsia="Times New Roman" w:hAnsi="Arial" w:cs="Arial"/>
                    <w:b/>
                    <w:sz w:val="20"/>
                    <w:szCs w:val="24"/>
                    <w:lang w:val="ro-RO"/>
                  </w:rPr>
                </w:pPr>
                <w:r w:rsidRPr="003215C1">
                  <w:rPr>
                    <w:rFonts w:ascii="Arial" w:eastAsia="Times New Roman" w:hAnsi="Arial" w:cs="Arial"/>
                    <w:b/>
                    <w:sz w:val="20"/>
                    <w:szCs w:val="24"/>
                    <w:lang w:val="ro-RO"/>
                  </w:rPr>
                  <w:t>Denumire activitate CAEN Rev.2</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7712</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Activitati de închiriere si  leasing cu autovehicule rutiere grele</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7711</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Activitati de închiriere si  leasing cu autoturisme si autovehicule rutiere usoare</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7120</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Activitati de testari si analize tehnice</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7022</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Activitati de consultanta pentru afaceri si management</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7021</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Activitati de consultanta în domeniul relatiilor publice si al comunicarii</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6820</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Închirierea si subînchirierea bunurilor imobiliare proprii sau închiriate</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4939</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Alte transporturi terestre de calatori n.c.a.</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4774</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Comert cu amanuntul al articolelor medicale si ortopedice, în magazine specializate</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4531</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Comert cu ridicata de piese si accesorii pentru autovehicule</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4519</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Comert cu  alte autovehicule</w:t>
                </w:r>
              </w:p>
            </w:tc>
          </w:tr>
          <w:tr w:rsidR="003215C1" w:rsidRPr="003215C1" w:rsidTr="003215C1">
            <w:tblPrEx>
              <w:tblCellMar>
                <w:top w:w="0" w:type="dxa"/>
                <w:bottom w:w="0" w:type="dxa"/>
              </w:tblCellMar>
            </w:tblPrEx>
            <w:tc>
              <w:tcPr>
                <w:tcW w:w="137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4511</w:t>
                </w:r>
              </w:p>
            </w:tc>
            <w:tc>
              <w:tcPr>
                <w:tcW w:w="8268" w:type="dxa"/>
                <w:shd w:val="clear" w:color="auto" w:fill="auto"/>
              </w:tcPr>
              <w:p w:rsidR="003215C1" w:rsidRPr="003215C1" w:rsidRDefault="003215C1" w:rsidP="003215C1">
                <w:pPr>
                  <w:spacing w:before="40" w:after="0" w:line="240" w:lineRule="auto"/>
                  <w:jc w:val="center"/>
                  <w:rPr>
                    <w:rFonts w:ascii="Arial" w:eastAsia="Times New Roman" w:hAnsi="Arial" w:cs="Arial"/>
                    <w:sz w:val="20"/>
                    <w:szCs w:val="24"/>
                    <w:lang w:val="ro-RO"/>
                  </w:rPr>
                </w:pPr>
                <w:r w:rsidRPr="003215C1">
                  <w:rPr>
                    <w:rFonts w:ascii="Arial" w:eastAsia="Times New Roman" w:hAnsi="Arial" w:cs="Arial"/>
                    <w:sz w:val="20"/>
                    <w:szCs w:val="24"/>
                    <w:lang w:val="ro-RO"/>
                  </w:rPr>
                  <w:t>Comert cu  autoturisme si autovehicule usoare (sub 3,5 tone)</w:t>
                </w:r>
              </w:p>
            </w:tc>
          </w:tr>
        </w:tbl>
        <w:p w:rsidR="00817E27" w:rsidRPr="00A4776B" w:rsidRDefault="000A58B7" w:rsidP="003215C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dtPr>
      <w:sdtContent>
        <w:p w:rsidR="00817E27" w:rsidRPr="00A4776B" w:rsidRDefault="003215C1" w:rsidP="00817E2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Pr="000A2FF6" w:rsidRDefault="00053440" w:rsidP="00817E27">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817E27" w:rsidRDefault="003215C1" w:rsidP="00817E27">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260 zile/an</w:t>
          </w:r>
        </w:p>
      </w:sdtContent>
    </w:sdt>
    <w:p w:rsidR="00817E27" w:rsidRPr="007F6189" w:rsidRDefault="00053440" w:rsidP="00817E2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817E27" w:rsidRPr="00FC5AAA" w:rsidRDefault="003215C1" w:rsidP="00817E2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Pr="00FE6A36" w:rsidRDefault="00053440" w:rsidP="00817E27">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dtPr>
      <w:sdtContent>
        <w:p w:rsidR="00817E27" w:rsidRPr="00FC5AAA" w:rsidRDefault="00BE1B35" w:rsidP="00817E27">
          <w:pPr>
            <w:spacing w:after="0"/>
            <w:ind w:firstLine="360"/>
            <w:rPr>
              <w:rFonts w:ascii="Arial" w:hAnsi="Arial" w:cs="Arial"/>
              <w:lang w:val="ro-RO"/>
            </w:rPr>
          </w:pPr>
          <w:r>
            <w:rPr>
              <w:rFonts w:ascii="Arial" w:hAnsi="Arial" w:cs="Arial"/>
              <w:lang w:val="ro-RO"/>
            </w:rPr>
            <w:t xml:space="preserve"> </w:t>
          </w:r>
        </w:p>
      </w:sdtContent>
    </w:sdt>
    <w:p w:rsidR="00817E27" w:rsidRDefault="00053440" w:rsidP="00817E27">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817E27" w:rsidRPr="00FC5AAA" w:rsidRDefault="00BE1B35" w:rsidP="00817E27">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sz w:val="24"/>
          <w:szCs w:val="24"/>
          <w:lang w:val="ro-RO"/>
        </w:rPr>
        <w:alias w:val="Coșuri"/>
        <w:tag w:val="CosuriModel"/>
        <w:id w:val="-1601168480"/>
        <w:lock w:val="sdtContentLocked"/>
        <w:placeholder>
          <w:docPart w:val="10018D857D8A4578ACD70AD584B319BD"/>
        </w:placeholder>
      </w:sdtPr>
      <w:sdtEndPr>
        <w:rPr>
          <w:color w:val="808080"/>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0"/>
            <w:gridCol w:w="1340"/>
            <w:gridCol w:w="670"/>
            <w:gridCol w:w="670"/>
            <w:gridCol w:w="670"/>
            <w:gridCol w:w="2010"/>
            <w:gridCol w:w="1340"/>
            <w:gridCol w:w="603"/>
            <w:gridCol w:w="837"/>
            <w:gridCol w:w="837"/>
          </w:tblGrid>
          <w:tr w:rsidR="005C1C73" w:rsidRPr="005C1C73" w:rsidTr="005C1C73">
            <w:tblPrEx>
              <w:tblCellMar>
                <w:top w:w="0" w:type="dxa"/>
                <w:bottom w:w="0" w:type="dxa"/>
              </w:tblCellMar>
            </w:tblPrEx>
            <w:trPr>
              <w:cantSplit/>
              <w:trHeight w:val="1134"/>
            </w:trPr>
            <w:tc>
              <w:tcPr>
                <w:tcW w:w="670" w:type="dxa"/>
                <w:shd w:val="clear" w:color="auto" w:fill="C0C0C0"/>
                <w:vAlign w:val="center"/>
              </w:tcPr>
              <w:p w:rsidR="005C1C73" w:rsidRPr="005C1C73" w:rsidRDefault="005C1C73" w:rsidP="005C1C73">
                <w:pPr>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Cod CAEN Rev.2</w:t>
                </w:r>
              </w:p>
            </w:tc>
            <w:tc>
              <w:tcPr>
                <w:tcW w:w="1340" w:type="dxa"/>
                <w:shd w:val="clear" w:color="auto" w:fill="C0C0C0"/>
                <w:vAlign w:val="center"/>
              </w:tcPr>
              <w:p w:rsidR="005C1C73" w:rsidRPr="005C1C73" w:rsidRDefault="005C1C73" w:rsidP="005C1C73">
                <w:pPr>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Denumire coş</w:t>
                </w:r>
              </w:p>
            </w:tc>
            <w:tc>
              <w:tcPr>
                <w:tcW w:w="670" w:type="dxa"/>
                <w:shd w:val="clear" w:color="auto" w:fill="C0C0C0"/>
                <w:textDirection w:val="btLr"/>
                <w:vAlign w:val="center"/>
              </w:tcPr>
              <w:p w:rsidR="005C1C73" w:rsidRPr="005C1C73" w:rsidRDefault="005C1C73" w:rsidP="005C1C73">
                <w:pPr>
                  <w:spacing w:before="40" w:after="0" w:line="240" w:lineRule="auto"/>
                  <w:ind w:left="113" w:right="113"/>
                  <w:jc w:val="center"/>
                  <w:rPr>
                    <w:rFonts w:ascii="Arial" w:eastAsia="Times New Roman" w:hAnsi="Arial" w:cs="Arial"/>
                    <w:b/>
                    <w:sz w:val="20"/>
                    <w:szCs w:val="24"/>
                    <w:lang w:val="ro-RO"/>
                  </w:rPr>
                </w:pPr>
                <w:r w:rsidRPr="005C1C73">
                  <w:rPr>
                    <w:rFonts w:ascii="Arial" w:eastAsia="Times New Roman" w:hAnsi="Arial" w:cs="Arial"/>
                    <w:b/>
                    <w:sz w:val="20"/>
                    <w:szCs w:val="24"/>
                    <w:lang w:val="ro-RO"/>
                  </w:rPr>
                  <w:t>Înălțime (m)</w:t>
                </w:r>
              </w:p>
            </w:tc>
            <w:tc>
              <w:tcPr>
                <w:tcW w:w="670" w:type="dxa"/>
                <w:shd w:val="clear" w:color="auto" w:fill="C0C0C0"/>
                <w:textDirection w:val="btLr"/>
                <w:vAlign w:val="center"/>
              </w:tcPr>
              <w:p w:rsidR="005C1C73" w:rsidRPr="005C1C73" w:rsidRDefault="005C1C73" w:rsidP="005C1C73">
                <w:pPr>
                  <w:spacing w:before="40" w:after="0" w:line="240" w:lineRule="auto"/>
                  <w:ind w:left="113" w:right="113"/>
                  <w:jc w:val="center"/>
                  <w:rPr>
                    <w:rFonts w:ascii="Arial" w:eastAsia="Times New Roman" w:hAnsi="Arial" w:cs="Arial"/>
                    <w:b/>
                    <w:sz w:val="20"/>
                    <w:szCs w:val="24"/>
                    <w:lang w:val="ro-RO"/>
                  </w:rPr>
                </w:pPr>
                <w:r w:rsidRPr="005C1C73">
                  <w:rPr>
                    <w:rFonts w:ascii="Arial" w:eastAsia="Times New Roman" w:hAnsi="Arial" w:cs="Arial"/>
                    <w:b/>
                    <w:sz w:val="20"/>
                    <w:szCs w:val="24"/>
                    <w:lang w:val="ro-RO"/>
                  </w:rPr>
                  <w:t>Diametru bază (m)</w:t>
                </w:r>
              </w:p>
            </w:tc>
            <w:tc>
              <w:tcPr>
                <w:tcW w:w="670" w:type="dxa"/>
                <w:shd w:val="clear" w:color="auto" w:fill="C0C0C0"/>
                <w:textDirection w:val="btLr"/>
                <w:vAlign w:val="center"/>
              </w:tcPr>
              <w:p w:rsidR="005C1C73" w:rsidRPr="005C1C73" w:rsidRDefault="005C1C73" w:rsidP="005C1C73">
                <w:pPr>
                  <w:spacing w:before="40" w:after="0" w:line="240" w:lineRule="auto"/>
                  <w:ind w:left="113" w:right="113"/>
                  <w:jc w:val="center"/>
                  <w:rPr>
                    <w:rFonts w:ascii="Arial" w:eastAsia="Times New Roman" w:hAnsi="Arial" w:cs="Arial"/>
                    <w:b/>
                    <w:sz w:val="20"/>
                    <w:szCs w:val="24"/>
                    <w:lang w:val="ro-RO"/>
                  </w:rPr>
                </w:pPr>
                <w:r w:rsidRPr="005C1C73">
                  <w:rPr>
                    <w:rFonts w:ascii="Arial" w:eastAsia="Times New Roman" w:hAnsi="Arial" w:cs="Arial"/>
                    <w:b/>
                    <w:sz w:val="20"/>
                    <w:szCs w:val="24"/>
                    <w:lang w:val="ro-RO"/>
                  </w:rPr>
                  <w:t>Diametru vârf (m)</w:t>
                </w:r>
              </w:p>
            </w:tc>
            <w:tc>
              <w:tcPr>
                <w:tcW w:w="2010" w:type="dxa"/>
                <w:shd w:val="clear" w:color="auto" w:fill="C0C0C0"/>
                <w:vAlign w:val="center"/>
              </w:tcPr>
              <w:p w:rsidR="005C1C73" w:rsidRPr="005C1C73" w:rsidRDefault="005C1C73" w:rsidP="005C1C73">
                <w:pPr>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Poluant</w:t>
                </w:r>
              </w:p>
            </w:tc>
            <w:tc>
              <w:tcPr>
                <w:tcW w:w="1340" w:type="dxa"/>
                <w:shd w:val="clear" w:color="auto" w:fill="C0C0C0"/>
                <w:vAlign w:val="center"/>
              </w:tcPr>
              <w:p w:rsidR="005C1C73" w:rsidRPr="005C1C73" w:rsidRDefault="005C1C73" w:rsidP="005C1C73">
                <w:pPr>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Echipament depoluare</w:t>
                </w:r>
              </w:p>
            </w:tc>
            <w:tc>
              <w:tcPr>
                <w:tcW w:w="603" w:type="dxa"/>
                <w:shd w:val="clear" w:color="auto" w:fill="C0C0C0"/>
                <w:textDirection w:val="btLr"/>
                <w:vAlign w:val="center"/>
              </w:tcPr>
              <w:p w:rsidR="005C1C73" w:rsidRPr="005C1C73" w:rsidRDefault="005C1C73" w:rsidP="005C1C73">
                <w:pPr>
                  <w:spacing w:before="40" w:after="0" w:line="240" w:lineRule="auto"/>
                  <w:ind w:left="113" w:right="113"/>
                  <w:jc w:val="center"/>
                  <w:rPr>
                    <w:rFonts w:ascii="Arial" w:eastAsia="Times New Roman" w:hAnsi="Arial" w:cs="Arial"/>
                    <w:b/>
                    <w:sz w:val="20"/>
                    <w:szCs w:val="24"/>
                    <w:lang w:val="ro-RO"/>
                  </w:rPr>
                </w:pPr>
                <w:r w:rsidRPr="005C1C73">
                  <w:rPr>
                    <w:rFonts w:ascii="Arial" w:eastAsia="Times New Roman" w:hAnsi="Arial" w:cs="Arial"/>
                    <w:b/>
                    <w:sz w:val="20"/>
                    <w:szCs w:val="24"/>
                    <w:lang w:val="ro-RO"/>
                  </w:rPr>
                  <w:t>Eficiență (%)</w:t>
                </w:r>
              </w:p>
            </w:tc>
            <w:tc>
              <w:tcPr>
                <w:tcW w:w="837" w:type="dxa"/>
                <w:shd w:val="clear" w:color="auto" w:fill="C0C0C0"/>
                <w:textDirection w:val="btLr"/>
                <w:vAlign w:val="center"/>
              </w:tcPr>
              <w:p w:rsidR="005C1C73" w:rsidRPr="005C1C73" w:rsidRDefault="005C1C73" w:rsidP="005C1C73">
                <w:pPr>
                  <w:spacing w:before="40" w:after="0" w:line="240" w:lineRule="auto"/>
                  <w:ind w:left="113" w:right="113"/>
                  <w:jc w:val="center"/>
                  <w:rPr>
                    <w:rFonts w:ascii="Arial" w:eastAsia="Times New Roman" w:hAnsi="Arial" w:cs="Arial"/>
                    <w:b/>
                    <w:sz w:val="20"/>
                    <w:szCs w:val="24"/>
                    <w:lang w:val="ro-RO"/>
                  </w:rPr>
                </w:pPr>
                <w:r w:rsidRPr="005C1C73">
                  <w:rPr>
                    <w:rFonts w:ascii="Arial" w:eastAsia="Times New Roman" w:hAnsi="Arial" w:cs="Arial"/>
                    <w:b/>
                    <w:sz w:val="20"/>
                    <w:szCs w:val="24"/>
                    <w:lang w:val="ro-RO"/>
                  </w:rPr>
                  <w:t>X Stereo70</w:t>
                </w:r>
              </w:p>
            </w:tc>
            <w:tc>
              <w:tcPr>
                <w:tcW w:w="837" w:type="dxa"/>
                <w:shd w:val="clear" w:color="auto" w:fill="C0C0C0"/>
                <w:textDirection w:val="btLr"/>
                <w:vAlign w:val="center"/>
              </w:tcPr>
              <w:p w:rsidR="005C1C73" w:rsidRPr="005C1C73" w:rsidRDefault="005C1C73" w:rsidP="005C1C73">
                <w:pPr>
                  <w:spacing w:before="40" w:after="0" w:line="240" w:lineRule="auto"/>
                  <w:ind w:left="113" w:right="113"/>
                  <w:jc w:val="center"/>
                  <w:rPr>
                    <w:rFonts w:ascii="Arial" w:eastAsia="Times New Roman" w:hAnsi="Arial" w:cs="Arial"/>
                    <w:b/>
                    <w:sz w:val="20"/>
                    <w:szCs w:val="24"/>
                    <w:lang w:val="ro-RO"/>
                  </w:rPr>
                </w:pPr>
                <w:r w:rsidRPr="005C1C73">
                  <w:rPr>
                    <w:rFonts w:ascii="Arial" w:eastAsia="Times New Roman" w:hAnsi="Arial" w:cs="Arial"/>
                    <w:b/>
                    <w:sz w:val="20"/>
                    <w:szCs w:val="24"/>
                    <w:lang w:val="ro-RO"/>
                  </w:rPr>
                  <w:t>Y Stereo70</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 xml:space="preserve">coş evacuare gaze de </w:t>
                </w:r>
                <w:r w:rsidRPr="005C1C73">
                  <w:rPr>
                    <w:rFonts w:ascii="Arial" w:eastAsia="Times New Roman" w:hAnsi="Arial" w:cs="Arial"/>
                    <w:sz w:val="20"/>
                    <w:szCs w:val="24"/>
                    <w:lang w:val="ro-RO"/>
                  </w:rPr>
                  <w:lastRenderedPageBreak/>
                  <w:t>ardere-Junkers 40KW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lastRenderedPageBreak/>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Monoxid de Carbon</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lastRenderedPageBreak/>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 evacuare gaze de ardere-Junkers 40KW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 xml:space="preserve">Oxizi de sulf </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 evacuare gaze de ardere-Junkers 40KW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Pulberi totale</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 evacuare gaze de ardere-Junkers 90KW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0,50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Monoxid de Carbon</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 evacuare gaze de ardere-Junkers 40KW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Oxizi de azot</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 evacuare gaze de ardere-Junkers 90KW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0,50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 xml:space="preserve">Oxizi de sulf </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 evacuare gaze de ardere-Junkers 90KW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0,50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Pulberi totale</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r w:rsidR="005C1C73" w:rsidRPr="005C1C73" w:rsidTr="005C1C73">
            <w:tblPrEx>
              <w:tblCellMar>
                <w:top w:w="0" w:type="dxa"/>
                <w:bottom w:w="0" w:type="dxa"/>
              </w:tblCellMar>
            </w:tblPrEx>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2920</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 evacuare gaze de ardere-Junkers 90KW</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0,50</w:t>
                </w:r>
              </w:p>
            </w:tc>
            <w:tc>
              <w:tcPr>
                <w:tcW w:w="67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0,25</w:t>
                </w:r>
              </w:p>
            </w:tc>
            <w:tc>
              <w:tcPr>
                <w:tcW w:w="201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Oxizi de azot</w:t>
                </w:r>
              </w:p>
            </w:tc>
            <w:tc>
              <w:tcPr>
                <w:tcW w:w="1340"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coş</w:t>
                </w:r>
              </w:p>
            </w:tc>
            <w:tc>
              <w:tcPr>
                <w:tcW w:w="603"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100,00</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378927,516</w:t>
                </w:r>
              </w:p>
            </w:tc>
            <w:tc>
              <w:tcPr>
                <w:tcW w:w="83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584256,036</w:t>
                </w:r>
              </w:p>
            </w:tc>
          </w:tr>
        </w:tbl>
        <w:p w:rsidR="00817E27" w:rsidRDefault="000A58B7" w:rsidP="005C1C73">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dtPr>
      <w:sdtContent>
        <w:p w:rsidR="00817E27" w:rsidRDefault="005C1C73" w:rsidP="00817E2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Default="00053440" w:rsidP="00817E27">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Content>
        <w:p w:rsidR="00817E27" w:rsidRPr="00FC5AAA" w:rsidRDefault="005C1C73" w:rsidP="00817E27">
          <w:pPr>
            <w:spacing w:after="0"/>
            <w:ind w:left="720"/>
            <w:rPr>
              <w:rFonts w:ascii="Arial" w:hAnsi="Arial" w:cs="Arial"/>
              <w:lang w:val="ro-RO"/>
            </w:rPr>
          </w:pPr>
          <w:r>
            <w:rPr>
              <w:rFonts w:ascii="Arial" w:hAnsi="Arial" w:cs="Arial"/>
              <w:lang w:val="ro-RO"/>
            </w:rPr>
            <w:t xml:space="preserve"> </w:t>
          </w:r>
        </w:p>
      </w:sdtContent>
    </w:sdt>
    <w:sdt>
      <w:sdtPr>
        <w:rPr>
          <w:rFonts w:ascii="Arial" w:eastAsia="Times New Roman" w:hAnsi="Arial" w:cs="Arial"/>
          <w:b/>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1"/>
            <w:gridCol w:w="3215"/>
          </w:tblGrid>
          <w:tr w:rsidR="005C1C73" w:rsidRPr="005C1C73" w:rsidTr="005C1C73">
            <w:tblPrEx>
              <w:tblCellMar>
                <w:top w:w="0" w:type="dxa"/>
                <w:bottom w:w="0" w:type="dxa"/>
              </w:tblCellMar>
            </w:tblPrEx>
            <w:tc>
              <w:tcPr>
                <w:tcW w:w="6431" w:type="dxa"/>
                <w:shd w:val="clear" w:color="auto" w:fill="C0C0C0"/>
                <w:vAlign w:val="center"/>
              </w:tcPr>
              <w:p w:rsidR="005C1C73" w:rsidRPr="005C1C73" w:rsidRDefault="005C1C73" w:rsidP="005C1C73">
                <w:pPr>
                  <w:widowControl w:val="0"/>
                  <w:suppressAutoHyphens/>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Sursă</w:t>
                </w:r>
              </w:p>
            </w:tc>
            <w:tc>
              <w:tcPr>
                <w:tcW w:w="3215" w:type="dxa"/>
                <w:shd w:val="clear" w:color="auto" w:fill="C0C0C0"/>
                <w:vAlign w:val="center"/>
              </w:tcPr>
              <w:p w:rsidR="005C1C73" w:rsidRPr="005C1C73" w:rsidRDefault="005C1C73" w:rsidP="005C1C73">
                <w:pPr>
                  <w:widowControl w:val="0"/>
                  <w:suppressAutoHyphens/>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Tip sursă</w:t>
                </w:r>
              </w:p>
            </w:tc>
          </w:tr>
          <w:tr w:rsidR="005C1C73" w:rsidRPr="005C1C73" w:rsidTr="005C1C73">
            <w:tblPrEx>
              <w:tblCellMar>
                <w:top w:w="0" w:type="dxa"/>
                <w:bottom w:w="0" w:type="dxa"/>
              </w:tblCellMar>
            </w:tblPrEx>
            <w:tc>
              <w:tcPr>
                <w:tcW w:w="6431" w:type="dxa"/>
                <w:shd w:val="clear" w:color="auto" w:fill="auto"/>
              </w:tcPr>
              <w:p w:rsidR="005C1C73" w:rsidRPr="005C1C73" w:rsidRDefault="005C1C73" w:rsidP="005C1C73">
                <w:pPr>
                  <w:widowControl w:val="0"/>
                  <w:suppressAutoHyphens/>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manipulare substanţe şi preparate periculoase</w:t>
                </w:r>
              </w:p>
            </w:tc>
            <w:tc>
              <w:tcPr>
                <w:tcW w:w="3215" w:type="dxa"/>
                <w:shd w:val="clear" w:color="auto" w:fill="auto"/>
              </w:tcPr>
              <w:p w:rsidR="005C1C73" w:rsidRPr="005C1C73" w:rsidRDefault="005C1C73" w:rsidP="005C1C73">
                <w:pPr>
                  <w:widowControl w:val="0"/>
                  <w:suppressAutoHyphens/>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Mobil</w:t>
                </w:r>
              </w:p>
            </w:tc>
          </w:tr>
        </w:tbl>
        <w:p w:rsidR="00817E27" w:rsidRDefault="000A58B7" w:rsidP="005C1C73">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817E27" w:rsidRPr="00FC5AAA" w:rsidRDefault="005C1C73" w:rsidP="00817E27">
          <w:pPr>
            <w:spacing w:after="0"/>
            <w:rPr>
              <w:rFonts w:ascii="Arial" w:hAnsi="Arial" w:cs="Arial"/>
              <w:sz w:val="24"/>
              <w:szCs w:val="24"/>
              <w:lang w:val="ro-RO"/>
            </w:rPr>
          </w:pPr>
          <w:r>
            <w:rPr>
              <w:rFonts w:ascii="Arial" w:hAnsi="Arial" w:cs="Arial"/>
              <w:sz w:val="24"/>
              <w:szCs w:val="24"/>
              <w:lang w:val="ro-RO"/>
            </w:rPr>
            <w:t xml:space="preserve"> </w:t>
          </w:r>
        </w:p>
      </w:sdtContent>
    </w:sdt>
    <w:p w:rsidR="00817E27" w:rsidRDefault="00053440" w:rsidP="00817E2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817E27" w:rsidRPr="00FC5AAA" w:rsidRDefault="005C1C73" w:rsidP="00817E27">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Default="00053440" w:rsidP="00817E27">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howingPlcHdr/>
      </w:sdtPr>
      <w:sdtContent>
        <w:p w:rsidR="00817E27" w:rsidRPr="00F72643" w:rsidRDefault="005C1C73" w:rsidP="00817E27">
          <w:pPr>
            <w:autoSpaceDE w:val="0"/>
            <w:autoSpaceDN w:val="0"/>
            <w:adjustRightInd w:val="0"/>
            <w:spacing w:after="0" w:line="240" w:lineRule="auto"/>
            <w:ind w:left="720"/>
            <w:jc w:val="both"/>
            <w:rPr>
              <w:rFonts w:ascii="Arial" w:eastAsia="Times New Roman" w:hAnsi="Arial" w:cs="Arial"/>
              <w:sz w:val="24"/>
              <w:szCs w:val="24"/>
              <w:lang w:val="ro-RO"/>
            </w:rPr>
          </w:pPr>
          <w:r w:rsidRPr="00F72643">
            <w:rPr>
              <w:rStyle w:val="PlaceholderText"/>
              <w:rFonts w:ascii="Arial" w:hAnsi="Arial" w:cs="Arial"/>
            </w:rPr>
            <w:t>....</w:t>
          </w:r>
        </w:p>
      </w:sdtContent>
    </w:sdt>
    <w:sdt>
      <w:sdtPr>
        <w:rPr>
          <w:rFonts w:ascii="Arial" w:eastAsia="Times New Roman" w:hAnsi="Arial" w:cs="Arial"/>
          <w:sz w:val="24"/>
          <w:szCs w:val="24"/>
          <w:lang w:val="ro-RO"/>
        </w:rPr>
        <w:alias w:val="Pretratare ape"/>
        <w:tag w:val="PretratareApeModel"/>
        <w:id w:val="115557235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5C1C73" w:rsidRPr="005C1C73" w:rsidTr="005C1C73">
            <w:tblPrEx>
              <w:tblCellMar>
                <w:top w:w="0" w:type="dxa"/>
                <w:bottom w:w="0" w:type="dxa"/>
              </w:tblCellMar>
            </w:tblPrEx>
            <w:tc>
              <w:tcPr>
                <w:tcW w:w="5077" w:type="dxa"/>
                <w:shd w:val="clear" w:color="auto" w:fill="C0C0C0"/>
                <w:vAlign w:val="center"/>
              </w:tcPr>
              <w:p w:rsidR="005C1C73" w:rsidRPr="005C1C73" w:rsidRDefault="005C1C73" w:rsidP="005C1C73">
                <w:pPr>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Denumire</w:t>
                </w:r>
              </w:p>
            </w:tc>
            <w:tc>
              <w:tcPr>
                <w:tcW w:w="4569" w:type="dxa"/>
                <w:shd w:val="clear" w:color="auto" w:fill="C0C0C0"/>
                <w:vAlign w:val="center"/>
              </w:tcPr>
              <w:p w:rsidR="005C1C73" w:rsidRPr="005C1C73" w:rsidRDefault="005C1C73" w:rsidP="005C1C73">
                <w:pPr>
                  <w:spacing w:before="40" w:after="0" w:line="240" w:lineRule="auto"/>
                  <w:jc w:val="center"/>
                  <w:rPr>
                    <w:rFonts w:ascii="Arial" w:eastAsia="Times New Roman" w:hAnsi="Arial" w:cs="Arial"/>
                    <w:b/>
                    <w:sz w:val="20"/>
                    <w:szCs w:val="24"/>
                    <w:lang w:val="ro-RO"/>
                  </w:rPr>
                </w:pPr>
                <w:r w:rsidRPr="005C1C73">
                  <w:rPr>
                    <w:rFonts w:ascii="Arial" w:eastAsia="Times New Roman" w:hAnsi="Arial" w:cs="Arial"/>
                    <w:b/>
                    <w:sz w:val="20"/>
                    <w:szCs w:val="24"/>
                    <w:lang w:val="ro-RO"/>
                  </w:rPr>
                  <w:t>Detalii</w:t>
                </w:r>
              </w:p>
            </w:tc>
          </w:tr>
          <w:tr w:rsidR="005C1C73" w:rsidRPr="005C1C73" w:rsidTr="005C1C73">
            <w:tblPrEx>
              <w:tblCellMar>
                <w:top w:w="0" w:type="dxa"/>
                <w:bottom w:w="0" w:type="dxa"/>
              </w:tblCellMar>
            </w:tblPrEx>
            <w:tc>
              <w:tcPr>
                <w:tcW w:w="507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Pretratare ape industriale în amplasament</w:t>
                </w:r>
              </w:p>
            </w:tc>
            <w:tc>
              <w:tcPr>
                <w:tcW w:w="4569"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NU</w:t>
                </w:r>
              </w:p>
            </w:tc>
          </w:tr>
          <w:tr w:rsidR="005C1C73" w:rsidRPr="005C1C73" w:rsidTr="005C1C73">
            <w:tblPrEx>
              <w:tblCellMar>
                <w:top w:w="0" w:type="dxa"/>
                <w:bottom w:w="0" w:type="dxa"/>
              </w:tblCellMar>
            </w:tblPrEx>
            <w:tc>
              <w:tcPr>
                <w:tcW w:w="5077"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Detalii</w:t>
                </w:r>
              </w:p>
            </w:tc>
            <w:tc>
              <w:tcPr>
                <w:tcW w:w="4569" w:type="dxa"/>
                <w:shd w:val="clear" w:color="auto" w:fill="auto"/>
              </w:tcPr>
              <w:p w:rsidR="005C1C73" w:rsidRPr="005C1C73" w:rsidRDefault="005C1C73" w:rsidP="005C1C73">
                <w:pPr>
                  <w:spacing w:before="40" w:after="0" w:line="240" w:lineRule="auto"/>
                  <w:jc w:val="center"/>
                  <w:rPr>
                    <w:rFonts w:ascii="Arial" w:eastAsia="Times New Roman" w:hAnsi="Arial" w:cs="Arial"/>
                    <w:sz w:val="20"/>
                    <w:szCs w:val="24"/>
                    <w:lang w:val="ro-RO"/>
                  </w:rPr>
                </w:pPr>
                <w:r w:rsidRPr="005C1C73">
                  <w:rPr>
                    <w:rFonts w:ascii="Arial" w:eastAsia="Times New Roman" w:hAnsi="Arial" w:cs="Arial"/>
                    <w:sz w:val="20"/>
                    <w:szCs w:val="24"/>
                    <w:lang w:val="ro-RO"/>
                  </w:rPr>
                  <w:t>Bazin hidroizolat vidanjabil V=10mc</w:t>
                </w:r>
              </w:p>
            </w:tc>
          </w:tr>
        </w:tbl>
        <w:p w:rsidR="00817E27" w:rsidRPr="00F97095" w:rsidRDefault="000A58B7" w:rsidP="005C1C73">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dtPr>
      <w:sdtContent>
        <w:p w:rsidR="00817E27" w:rsidRPr="00F97095" w:rsidRDefault="005C1C73" w:rsidP="00817E27">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Pr="00F97095" w:rsidRDefault="00053440" w:rsidP="00817E27">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howingPlcHdr/>
      </w:sdtPr>
      <w:sdtContent>
        <w:p w:rsidR="00817E27" w:rsidRPr="00B82BD7" w:rsidRDefault="00053440" w:rsidP="00817E27">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817E27" w:rsidRPr="00E74820" w:rsidTr="00817E27">
            <w:tc>
              <w:tcPr>
                <w:tcW w:w="5266" w:type="dxa"/>
                <w:shd w:val="clear" w:color="auto" w:fill="C0C0C0"/>
                <w:vAlign w:val="center"/>
              </w:tcPr>
              <w:p w:rsidR="00817E27" w:rsidRPr="00E74820" w:rsidRDefault="00053440" w:rsidP="00817E2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817E27" w:rsidRPr="00E74820" w:rsidRDefault="00053440" w:rsidP="00817E27">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817E27" w:rsidRPr="00E74820" w:rsidTr="00817E27">
            <w:tc>
              <w:tcPr>
                <w:tcW w:w="5266" w:type="dxa"/>
                <w:shd w:val="clear" w:color="auto" w:fill="auto"/>
              </w:tcPr>
              <w:p w:rsidR="00817E27" w:rsidRPr="00E74820" w:rsidRDefault="00817E27" w:rsidP="00817E27">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817E27" w:rsidRPr="00E74820" w:rsidRDefault="00817E27" w:rsidP="00817E27">
                <w:pPr>
                  <w:spacing w:before="40" w:after="0" w:line="360" w:lineRule="auto"/>
                  <w:jc w:val="center"/>
                  <w:rPr>
                    <w:rFonts w:ascii="Arial" w:eastAsia="Times New Roman" w:hAnsi="Arial" w:cs="Arial"/>
                    <w:sz w:val="20"/>
                    <w:szCs w:val="24"/>
                    <w:lang w:val="ro-RO"/>
                  </w:rPr>
                </w:pPr>
              </w:p>
            </w:tc>
          </w:tr>
        </w:tbl>
        <w:p w:rsidR="00817E27" w:rsidRPr="00F97095" w:rsidRDefault="000A58B7" w:rsidP="00817E27">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dtPr>
      <w:sdtContent>
        <w:p w:rsidR="00817E27" w:rsidRPr="00BD4EA0" w:rsidRDefault="005C1C73" w:rsidP="00817E27">
          <w:pPr>
            <w:spacing w:after="0"/>
            <w:rPr>
              <w:rFonts w:ascii="Arial" w:hAnsi="Arial" w:cs="Arial"/>
              <w:sz w:val="24"/>
              <w:szCs w:val="24"/>
              <w:lang w:val="ro-RO"/>
            </w:rPr>
          </w:pPr>
          <w:r>
            <w:rPr>
              <w:rFonts w:ascii="Arial" w:hAnsi="Arial" w:cs="Arial"/>
              <w:sz w:val="24"/>
              <w:szCs w:val="24"/>
              <w:lang w:val="ro-RO"/>
            </w:rPr>
            <w:t>Nu se tratează ape pe amplasament</w:t>
          </w:r>
        </w:p>
      </w:sdtContent>
    </w:sdt>
    <w:p w:rsidR="00817E27" w:rsidRDefault="00053440" w:rsidP="00817E2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sdt>
          <w:sdtPr>
            <w:rPr>
              <w:rFonts w:ascii="Arial" w:hAnsi="Arial" w:cs="Arial"/>
              <w:lang w:val="ro-RO"/>
            </w:rPr>
            <w:alias w:val="Câmp editabil text"/>
            <w:tag w:val="CampEditabil"/>
            <w:id w:val="1635673142"/>
            <w:placeholder>
              <w:docPart w:val="F1B3008AEFCA409EB52BE179FE5E1009"/>
            </w:placeholder>
          </w:sdtPr>
          <w:sdtContent>
            <w:sdt>
              <w:sdtPr>
                <w:rPr>
                  <w:rFonts w:ascii="Arial" w:hAnsi="Arial" w:cs="Arial"/>
                  <w:sz w:val="24"/>
                  <w:szCs w:val="24"/>
                  <w:lang w:val="ro-RO"/>
                </w:rPr>
                <w:alias w:val="Câmp editabil text"/>
                <w:tag w:val="CampEditabil"/>
                <w:id w:val="-1453328484"/>
                <w:placeholder>
                  <w:docPart w:val="E8CF073FA56F4395A0DC1C20DF1A74D7"/>
                </w:placeholder>
              </w:sdtPr>
              <w:sdtContent>
                <w:p w:rsidR="00511E55" w:rsidRPr="006613FE" w:rsidRDefault="00511E55" w:rsidP="00511E55">
                  <w:pPr>
                    <w:spacing w:after="0"/>
                    <w:ind w:firstLine="720"/>
                    <w:rPr>
                      <w:rFonts w:ascii="Arial" w:hAnsi="Arial" w:cs="Arial"/>
                      <w:sz w:val="24"/>
                      <w:szCs w:val="24"/>
                      <w:lang w:val="ro-RO"/>
                    </w:rPr>
                  </w:pPr>
                  <w:r w:rsidRPr="006613FE">
                    <w:rPr>
                      <w:rFonts w:ascii="Arial" w:hAnsi="Arial" w:cs="Arial"/>
                      <w:sz w:val="24"/>
                      <w:szCs w:val="24"/>
                      <w:lang w:val="ro-RO"/>
                    </w:rPr>
                    <w:t>-platformă betonată pentru spaţiile din cadrul amplasamentului</w:t>
                  </w:r>
                </w:p>
              </w:sdtContent>
            </w:sdt>
            <w:p w:rsidR="00817E27" w:rsidRPr="00B82BD7" w:rsidRDefault="00C94E04" w:rsidP="00C94E04">
              <w:pPr>
                <w:ind w:firstLine="720"/>
                <w:rPr>
                  <w:rFonts w:ascii="Arial" w:hAnsi="Arial" w:cs="Arial"/>
                  <w:lang w:val="ro-RO"/>
                </w:rPr>
              </w:pPr>
              <w:r>
                <w:rPr>
                  <w:rFonts w:ascii="Arial" w:hAnsi="Arial" w:cs="Arial"/>
                  <w:lang w:val="ro-RO"/>
                </w:rPr>
                <w:t>-căi de acces, parcaje-betonate</w:t>
              </w:r>
            </w:p>
          </w:sdtContent>
        </w:sdt>
      </w:sdtContent>
    </w:sdt>
    <w:p w:rsidR="00817E27" w:rsidRDefault="00053440" w:rsidP="00817E27">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817E27" w:rsidRPr="00BD4EA0" w:rsidRDefault="00C94E04" w:rsidP="00817E27">
          <w:pPr>
            <w:spacing w:after="0"/>
            <w:ind w:left="720"/>
            <w:rPr>
              <w:rFonts w:ascii="Arial" w:hAnsi="Arial" w:cs="Arial"/>
              <w:lang w:val="ro-RO"/>
            </w:rPr>
          </w:pPr>
          <w:r>
            <w:rPr>
              <w:rFonts w:ascii="Arial" w:hAnsi="Arial" w:cs="Arial"/>
              <w:lang w:val="ro-RO"/>
            </w:rPr>
            <w:t>Nu este cazul</w:t>
          </w:r>
        </w:p>
      </w:sdtContent>
    </w:sdt>
    <w:p w:rsidR="00817E27" w:rsidRPr="00FE6A36" w:rsidRDefault="00053440" w:rsidP="00817E27">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sdt>
          <w:sdtPr>
            <w:rPr>
              <w:rFonts w:ascii="Arial" w:hAnsi="Arial" w:cs="Arial"/>
              <w:lang w:val="ro-RO"/>
            </w:rPr>
            <w:alias w:val="Câmp editabil text"/>
            <w:tag w:val="CampEditabil"/>
            <w:id w:val="-1563090811"/>
            <w:placeholder>
              <w:docPart w:val="B959B040C895498EB9DE1DF3DC5111D7"/>
            </w:placeholder>
          </w:sdtPr>
          <w:sdtContent>
            <w:sdt>
              <w:sdtPr>
                <w:rPr>
                  <w:rFonts w:ascii="Arial" w:hAnsi="Arial" w:cs="Arial"/>
                  <w:sz w:val="24"/>
                  <w:szCs w:val="24"/>
                  <w:lang w:val="ro-RO"/>
                </w:rPr>
                <w:alias w:val="Câmp editabil text"/>
                <w:tag w:val="CampEditabil"/>
                <w:id w:val="904103133"/>
                <w:placeholder>
                  <w:docPart w:val="48AE1A43D19649FAAB8CFFD9CF1F311B"/>
                </w:placeholder>
              </w:sdtPr>
              <w:sdtContent>
                <w:p w:rsidR="00C94E04" w:rsidRPr="006613FE" w:rsidRDefault="00C94E04" w:rsidP="00C94E04">
                  <w:pPr>
                    <w:spacing w:after="0"/>
                    <w:rPr>
                      <w:rFonts w:ascii="Arial" w:hAnsi="Arial" w:cs="Arial"/>
                      <w:sz w:val="24"/>
                      <w:szCs w:val="24"/>
                      <w:lang w:val="ro-RO"/>
                    </w:rPr>
                  </w:pPr>
                  <w:r w:rsidRPr="006613FE">
                    <w:rPr>
                      <w:rFonts w:ascii="Arial" w:hAnsi="Arial" w:cs="Arial"/>
                      <w:sz w:val="24"/>
                      <w:szCs w:val="24"/>
                      <w:lang w:val="ro-RO"/>
                    </w:rPr>
                    <w:t xml:space="preserve">-containere special amenajate pentru colectarea temporare a deşeurilor rezultate din activitate(deşeuri de ambalaje care conţin sau sunt impregnate cu substanţe periculoase, absorbanţi, materiale filtrante, </w:t>
                  </w:r>
                  <w:r>
                    <w:rPr>
                      <w:rFonts w:ascii="Arial" w:hAnsi="Arial" w:cs="Arial"/>
                      <w:sz w:val="24"/>
                      <w:szCs w:val="24"/>
                      <w:lang w:val="ro-RO"/>
                    </w:rPr>
                    <w:t>etc</w:t>
                  </w:r>
                  <w:r w:rsidRPr="006613FE">
                    <w:rPr>
                      <w:rFonts w:ascii="Arial" w:hAnsi="Arial" w:cs="Arial"/>
                      <w:sz w:val="24"/>
                      <w:szCs w:val="24"/>
                      <w:lang w:val="ro-RO"/>
                    </w:rPr>
                    <w:t>)</w:t>
                  </w:r>
                </w:p>
                <w:p w:rsidR="00C94E04" w:rsidRPr="006613FE" w:rsidRDefault="00C94E04" w:rsidP="00C94E04">
                  <w:pPr>
                    <w:spacing w:after="0"/>
                    <w:rPr>
                      <w:rFonts w:ascii="Arial" w:hAnsi="Arial" w:cs="Arial"/>
                      <w:sz w:val="24"/>
                      <w:szCs w:val="24"/>
                      <w:lang w:val="ro-RO"/>
                    </w:rPr>
                  </w:pPr>
                  <w:r w:rsidRPr="006613FE">
                    <w:rPr>
                      <w:rFonts w:ascii="Arial" w:hAnsi="Arial" w:cs="Arial"/>
                      <w:sz w:val="24"/>
                      <w:szCs w:val="24"/>
                      <w:lang w:val="ro-RO"/>
                    </w:rPr>
                    <w:t>-pubelă ecologică pentru colectarea temporară a deşeurilor menajere</w:t>
                  </w:r>
                </w:p>
              </w:sdtContent>
            </w:sdt>
          </w:sdtContent>
        </w:sdt>
        <w:p w:rsidR="00817E27" w:rsidRPr="00420C4E" w:rsidRDefault="000A58B7" w:rsidP="00817E27">
          <w:pPr>
            <w:spacing w:after="0"/>
            <w:ind w:firstLine="360"/>
            <w:rPr>
              <w:rFonts w:ascii="Arial" w:hAnsi="Arial" w:cs="Arial"/>
              <w:lang w:val="ro-RO"/>
            </w:rPr>
          </w:pPr>
        </w:p>
      </w:sdtContent>
    </w:sdt>
    <w:p w:rsidR="00817E27" w:rsidRPr="00FE6A36" w:rsidRDefault="00053440" w:rsidP="00817E27">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817E27" w:rsidRPr="00BD4EA0" w:rsidRDefault="00C94E04" w:rsidP="00817E27">
          <w:pPr>
            <w:spacing w:after="0"/>
            <w:ind w:left="360"/>
            <w:rPr>
              <w:rFonts w:ascii="Arial" w:hAnsi="Arial" w:cs="Arial"/>
              <w:lang w:val="ro-RO"/>
            </w:rPr>
          </w:pPr>
          <w:sdt>
            <w:sdtPr>
              <w:rPr>
                <w:rFonts w:ascii="Arial" w:hAnsi="Arial" w:cs="Arial"/>
                <w:sz w:val="24"/>
                <w:szCs w:val="24"/>
                <w:lang w:val="ro-RO"/>
              </w:rPr>
              <w:alias w:val="Câmp editabil text"/>
              <w:tag w:val="CampEditabil"/>
              <w:id w:val="535081814"/>
              <w:placeholder>
                <w:docPart w:val="9EC3AAD0C3F640E595158D6507C84CA6"/>
              </w:placeholder>
            </w:sdtPr>
            <w:sdtContent>
              <w:r w:rsidRPr="00D3298A">
                <w:rPr>
                  <w:rFonts w:ascii="Arial" w:hAnsi="Arial" w:cs="Arial"/>
                  <w:b/>
                  <w:bCs/>
                  <w:iCs/>
                  <w:noProof/>
                  <w:sz w:val="24"/>
                  <w:szCs w:val="24"/>
                  <w:lang w:val="ro-RO"/>
                </w:rPr>
                <w:t>-zgomot</w:t>
              </w:r>
              <w:r w:rsidRPr="00D3298A">
                <w:rPr>
                  <w:rFonts w:ascii="Arial" w:hAnsi="Arial" w:cs="Arial"/>
                  <w:iCs/>
                  <w:noProof/>
                  <w:sz w:val="24"/>
                  <w:szCs w:val="24"/>
                  <w:lang w:val="ro-RO"/>
                </w:rPr>
                <w:t xml:space="preserve"> – conf. S</w:t>
              </w:r>
              <w:r>
                <w:rPr>
                  <w:rFonts w:ascii="Arial" w:hAnsi="Arial" w:cs="Arial"/>
                  <w:iCs/>
                  <w:noProof/>
                  <w:sz w:val="24"/>
                  <w:szCs w:val="24"/>
                  <w:lang w:val="ro-RO"/>
                </w:rPr>
                <w:t>R</w:t>
              </w:r>
              <w:r w:rsidRPr="00D3298A">
                <w:rPr>
                  <w:rFonts w:ascii="Arial" w:hAnsi="Arial" w:cs="Arial"/>
                  <w:iCs/>
                  <w:noProof/>
                  <w:sz w:val="24"/>
                  <w:szCs w:val="24"/>
                  <w:lang w:val="ro-RO"/>
                </w:rPr>
                <w:t xml:space="preserve"> 10009/88 privind acustica urbană și </w:t>
              </w:r>
              <w:r w:rsidRPr="00D3298A">
                <w:rPr>
                  <w:rFonts w:ascii="Arial" w:hAnsi="Arial" w:cs="Arial"/>
                  <w:noProof/>
                  <w:sz w:val="24"/>
                  <w:szCs w:val="24"/>
                  <w:lang w:val="ro-RO"/>
                </w:rPr>
                <w:t>conform Ordinului Ministerului Sănătăţii nr. 119/2014536/1997 pentru aprobarea Normelor de igienă  și sănătate publică privind mediul de viaţă al populaţiei; emisiile de zgomot provenite din activitate nu trebuie să genereze nici un element de zgomot perturbator continuu sau intermitent la nici o locaţie sensibilă</w:t>
              </w:r>
            </w:sdtContent>
          </w:sdt>
        </w:p>
      </w:sdtContent>
    </w:sdt>
    <w:p w:rsidR="00817E27" w:rsidRPr="00F72643" w:rsidRDefault="00053440" w:rsidP="00817E27">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817E27" w:rsidRPr="00F72643" w:rsidRDefault="00C94E04" w:rsidP="00817E27">
          <w:pPr>
            <w:pStyle w:val="NoSpacing"/>
            <w:ind w:firstLine="720"/>
            <w:rPr>
              <w:rFonts w:ascii="Arial" w:hAnsi="Arial" w:cs="Arial"/>
              <w:sz w:val="24"/>
              <w:szCs w:val="24"/>
            </w:rPr>
          </w:pPr>
          <w:sdt>
            <w:sdtPr>
              <w:rPr>
                <w:rFonts w:ascii="Arial" w:hAnsi="Arial" w:cs="Arial"/>
                <w:sz w:val="24"/>
                <w:szCs w:val="24"/>
              </w:rPr>
              <w:alias w:val="Câmp editabil text"/>
              <w:tag w:val="CampEditabil"/>
              <w:id w:val="-1216577315"/>
              <w:placeholder>
                <w:docPart w:val="C5A777A72F2040FEBBC51071988D07A0"/>
              </w:placeholder>
            </w:sdtPr>
            <w:sdtContent>
              <w:r w:rsidRPr="00F113FF">
                <w:rPr>
                  <w:rFonts w:ascii="Arial" w:hAnsi="Arial" w:cs="Arial"/>
                  <w:iCs/>
                  <w:noProof/>
                  <w:sz w:val="24"/>
                  <w:szCs w:val="24"/>
                  <w:lang w:val="ro-RO"/>
                </w:rPr>
                <w:t>-activitatea desfasurata pe amplasament va respecta prevederile Legii nr. 104/2011 privind calitatea aerului inconjurator pentru indicatorii de calitate ai aerului specifici activitatii</w:t>
              </w:r>
            </w:sdtContent>
          </w:sdt>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17E27" w:rsidRPr="000768B9" w:rsidTr="00817E27">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817E27" w:rsidRPr="000768B9" w:rsidTr="00817E27">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r>
        </w:tbl>
        <w:p w:rsidR="00817E27" w:rsidRDefault="000A58B7" w:rsidP="00817E27">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817E27" w:rsidRPr="00513C71" w:rsidRDefault="00053440" w:rsidP="00817E27">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817E27" w:rsidRPr="00513C71" w:rsidRDefault="00053440" w:rsidP="00817E2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817E27" w:rsidRPr="00513C71" w:rsidRDefault="00053440" w:rsidP="00817E27">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817E27" w:rsidRDefault="00053440" w:rsidP="00817E27">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817E27" w:rsidRDefault="000A58B7" w:rsidP="00817E27">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817E27" w:rsidRDefault="00053440" w:rsidP="00817E2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817E27" w:rsidRDefault="00817E27" w:rsidP="00817E27">
          <w:pPr>
            <w:pStyle w:val="NoSpacing"/>
            <w:ind w:firstLine="720"/>
            <w:rPr>
              <w:rFonts w:ascii="Arial" w:hAnsi="Arial" w:cs="Arial"/>
              <w:sz w:val="24"/>
              <w:szCs w:val="24"/>
            </w:rPr>
          </w:pPr>
        </w:p>
        <w:p w:rsidR="00817E27" w:rsidRDefault="00C94E04" w:rsidP="00817E27">
          <w:pPr>
            <w:pStyle w:val="NoSpacing"/>
            <w:ind w:firstLine="720"/>
            <w:rPr>
              <w:rFonts w:ascii="Arial" w:eastAsiaTheme="minorHAnsi" w:hAnsi="Arial" w:cs="Arial"/>
              <w:sz w:val="24"/>
              <w:szCs w:val="24"/>
              <w:lang w:eastAsia="en-US"/>
            </w:rPr>
          </w:pPr>
          <w:r>
            <w:rPr>
              <w:rFonts w:ascii="Arial" w:eastAsiaTheme="minorHAnsi" w:hAnsi="Arial" w:cs="Arial"/>
              <w:sz w:val="24"/>
              <w:szCs w:val="24"/>
              <w:lang w:eastAsia="en-US"/>
            </w:rPr>
            <w:t>Nu este cazul</w:t>
          </w:r>
        </w:p>
      </w:sdtContent>
    </w:sdt>
    <w:p w:rsidR="00817E27" w:rsidRDefault="00817E27" w:rsidP="00817E27">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817E27" w:rsidRPr="000768B9" w:rsidTr="00817E27">
            <w:tc>
              <w:tcPr>
                <w:tcW w:w="2779"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817E27" w:rsidRPr="000768B9" w:rsidTr="00817E27">
            <w:tc>
              <w:tcPr>
                <w:tcW w:w="2779"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2779"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390"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390"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r>
        </w:tbl>
        <w:p w:rsidR="00817E27" w:rsidRDefault="000A58B7" w:rsidP="00817E27">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817E27" w:rsidRDefault="00053440" w:rsidP="00817E27">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817E27" w:rsidRDefault="00C94E04" w:rsidP="00817E27">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817E27" w:rsidRPr="0019563E" w:rsidTr="00817E27">
            <w:tc>
              <w:tcPr>
                <w:tcW w:w="3848" w:type="dxa"/>
                <w:shd w:val="clear" w:color="auto" w:fill="C0C0C0"/>
                <w:vAlign w:val="center"/>
              </w:tcPr>
              <w:p w:rsidR="00817E27" w:rsidRPr="0019563E" w:rsidRDefault="00053440" w:rsidP="00817E27">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817E27" w:rsidRPr="0019563E" w:rsidRDefault="00053440" w:rsidP="00817E27">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817E27" w:rsidRPr="0019563E" w:rsidRDefault="00053440" w:rsidP="00817E27">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817E27" w:rsidRPr="0019563E" w:rsidRDefault="00053440" w:rsidP="00817E27">
                <w:pPr>
                  <w:pStyle w:val="NoSpacing"/>
                  <w:spacing w:before="40"/>
                  <w:jc w:val="center"/>
                  <w:rPr>
                    <w:rFonts w:ascii="Arial" w:hAnsi="Arial" w:cs="Arial"/>
                    <w:b/>
                    <w:sz w:val="20"/>
                    <w:szCs w:val="24"/>
                  </w:rPr>
                </w:pPr>
                <w:r w:rsidRPr="0019563E">
                  <w:rPr>
                    <w:rFonts w:ascii="Arial" w:hAnsi="Arial" w:cs="Arial"/>
                    <w:b/>
                    <w:sz w:val="20"/>
                    <w:szCs w:val="24"/>
                  </w:rPr>
                  <w:t>UM</w:t>
                </w:r>
              </w:p>
            </w:tc>
          </w:tr>
          <w:tr w:rsidR="00817E27" w:rsidRPr="0019563E" w:rsidTr="00817E27">
            <w:tc>
              <w:tcPr>
                <w:tcW w:w="3848" w:type="dxa"/>
                <w:shd w:val="clear" w:color="auto" w:fill="auto"/>
              </w:tcPr>
              <w:p w:rsidR="00817E27" w:rsidRPr="0019563E" w:rsidRDefault="00053440" w:rsidP="00817E2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17E27" w:rsidRPr="0019563E" w:rsidRDefault="00053440" w:rsidP="00817E2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817E27" w:rsidRPr="0019563E" w:rsidRDefault="00053440" w:rsidP="00817E27">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817E27" w:rsidRPr="0019563E" w:rsidRDefault="00053440" w:rsidP="00817E27">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817E27" w:rsidRPr="0019563E" w:rsidRDefault="000A58B7" w:rsidP="00817E27">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817E27" w:rsidRDefault="00053440" w:rsidP="00817E27">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817E27" w:rsidRPr="00A579F3" w:rsidTr="00817E27">
            <w:trPr>
              <w:cantSplit/>
            </w:trPr>
            <w:tc>
              <w:tcPr>
                <w:tcW w:w="1692" w:type="dxa"/>
                <w:vMerge w:val="restart"/>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817E27" w:rsidRPr="00A579F3" w:rsidRDefault="00053440" w:rsidP="00817E27">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817E27" w:rsidRPr="00A579F3" w:rsidTr="00817E27">
            <w:trPr>
              <w:cantSplit/>
              <w:trHeight w:val="1134"/>
            </w:trPr>
            <w:tc>
              <w:tcPr>
                <w:tcW w:w="1692" w:type="dxa"/>
                <w:vMerge/>
                <w:shd w:val="clear" w:color="auto" w:fill="C0C0C0"/>
                <w:vAlign w:val="center"/>
              </w:tcPr>
              <w:p w:rsidR="00817E27" w:rsidRPr="00A579F3" w:rsidRDefault="00817E27" w:rsidP="00817E27">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817E27" w:rsidRPr="00A579F3" w:rsidRDefault="00817E27" w:rsidP="00817E27">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817E27" w:rsidRPr="00A579F3" w:rsidRDefault="00817E27" w:rsidP="00817E27">
                <w:pPr>
                  <w:pStyle w:val="NoSpacing"/>
                  <w:spacing w:before="40"/>
                  <w:jc w:val="center"/>
                  <w:rPr>
                    <w:rFonts w:ascii="Arial" w:hAnsi="Arial" w:cs="Arial"/>
                    <w:b/>
                    <w:sz w:val="20"/>
                    <w:szCs w:val="24"/>
                  </w:rPr>
                </w:pPr>
              </w:p>
            </w:tc>
            <w:tc>
              <w:tcPr>
                <w:tcW w:w="1354" w:type="dxa"/>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817E27" w:rsidRPr="00A579F3" w:rsidRDefault="00053440" w:rsidP="00817E27">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817E27" w:rsidRPr="00A579F3" w:rsidTr="00817E27">
            <w:tc>
              <w:tcPr>
                <w:tcW w:w="1692" w:type="dxa"/>
                <w:shd w:val="clear" w:color="auto" w:fill="auto"/>
              </w:tcPr>
              <w:p w:rsidR="00817E27" w:rsidRPr="00A579F3" w:rsidRDefault="00053440" w:rsidP="00817E2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817E27" w:rsidRPr="00A579F3" w:rsidRDefault="00053440" w:rsidP="00817E2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817E27" w:rsidRPr="00A579F3" w:rsidRDefault="00053440" w:rsidP="00817E2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17E27" w:rsidRPr="00A579F3" w:rsidRDefault="00053440" w:rsidP="00817E2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17E27" w:rsidRPr="00A579F3" w:rsidRDefault="00053440" w:rsidP="00817E2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17E27" w:rsidRPr="00A579F3" w:rsidRDefault="00053440" w:rsidP="00817E27">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817E27" w:rsidRPr="00A579F3" w:rsidRDefault="00053440" w:rsidP="00817E27">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817E27" w:rsidRDefault="000A58B7" w:rsidP="00817E27">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dtPr>
      <w:sdtContent>
        <w:p w:rsidR="00C94E04" w:rsidRPr="004E7D5C" w:rsidRDefault="00C94E04" w:rsidP="00C94E04">
          <w:pPr>
            <w:pStyle w:val="NoSpacing"/>
            <w:rPr>
              <w:rFonts w:ascii="Arial" w:hAnsi="Arial" w:cs="Arial"/>
              <w:b/>
              <w:sz w:val="24"/>
              <w:szCs w:val="24"/>
            </w:rPr>
          </w:pPr>
          <w:sdt>
            <w:sdtPr>
              <w:rPr>
                <w:rFonts w:ascii="Arial" w:hAnsi="Arial" w:cs="Arial"/>
                <w:b/>
                <w:sz w:val="24"/>
                <w:szCs w:val="24"/>
              </w:rPr>
              <w:alias w:val="Câmp editabil text"/>
              <w:tag w:val="CampEditabil"/>
              <w:id w:val="1373493289"/>
              <w:placeholder>
                <w:docPart w:val="55C5F4E891F84285B16653CAD0132A93"/>
              </w:placeholder>
            </w:sdtPr>
            <w:sdtContent>
              <w:sdt>
                <w:sdtPr>
                  <w:rPr>
                    <w:rFonts w:ascii="Arial" w:hAnsi="Arial" w:cs="Arial"/>
                    <w:b/>
                    <w:sz w:val="24"/>
                    <w:szCs w:val="24"/>
                  </w:rPr>
                  <w:alias w:val="Câmp editabil text"/>
                  <w:tag w:val="CampEditabil"/>
                  <w:id w:val="302976230"/>
                  <w:placeholder>
                    <w:docPart w:val="56CC6FDE370E43B0BA940119D22E7865"/>
                  </w:placeholder>
                </w:sdtPr>
                <w:sdtContent>
                  <w:r w:rsidRPr="00356C46">
                    <w:rPr>
                      <w:rFonts w:ascii="Arial" w:hAnsi="Arial" w:cs="Arial"/>
                      <w:sz w:val="24"/>
                      <w:szCs w:val="24"/>
                    </w:rPr>
                    <w:t>-</w:t>
                  </w:r>
                  <w:r w:rsidRPr="004A44D6">
                    <w:rPr>
                      <w:rFonts w:ascii="Arial" w:hAnsi="Arial" w:cs="Arial"/>
                      <w:iCs/>
                      <w:noProof/>
                      <w:sz w:val="24"/>
                      <w:szCs w:val="24"/>
                      <w:lang w:val="ro-RO"/>
                    </w:rPr>
                    <w:t>conform Ord nr. 756/1997 pentru aprobarea Reglementării privind evaluarea poluării mediului, abrogat parțial prin Ordinul 592/2002, modificat prin Legea 104/2011</w:t>
                  </w:r>
                </w:sdtContent>
              </w:sdt>
            </w:sdtContent>
          </w:sdt>
        </w:p>
        <w:p w:rsidR="00817E27" w:rsidRDefault="000A58B7" w:rsidP="00817E27">
          <w:pPr>
            <w:pStyle w:val="NoSpacing"/>
            <w:rPr>
              <w:rFonts w:ascii="Arial" w:hAnsi="Arial" w:cs="Arial"/>
              <w:b/>
              <w:sz w:val="24"/>
              <w:szCs w:val="24"/>
            </w:rPr>
          </w:pPr>
        </w:p>
      </w:sdtContent>
    </w:sdt>
    <w:p w:rsidR="00817E27" w:rsidRPr="00FE6A36" w:rsidRDefault="00053440" w:rsidP="00817E2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817E27" w:rsidRPr="00B82BD7" w:rsidRDefault="00C94E04" w:rsidP="00817E2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Nu se monitorizează</w:t>
          </w:r>
        </w:p>
      </w:sdtContent>
    </w:sdt>
    <w:p w:rsidR="00817E27" w:rsidRPr="00FE6A36" w:rsidRDefault="00053440" w:rsidP="00817E27">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Content>
        <w:p w:rsidR="00817E27" w:rsidRPr="00B82BD7" w:rsidRDefault="00053440" w:rsidP="00817E27">
          <w:pPr>
            <w:autoSpaceDE w:val="0"/>
            <w:autoSpaceDN w:val="0"/>
            <w:adjustRightInd w:val="0"/>
            <w:spacing w:after="0" w:line="240" w:lineRule="auto"/>
            <w:ind w:left="720"/>
            <w:jc w:val="both"/>
            <w:rPr>
              <w:rFonts w:ascii="Arial" w:hAnsi="Arial" w:cs="Arial"/>
              <w:sz w:val="24"/>
              <w:szCs w:val="24"/>
              <w:lang w:val="ro-RO"/>
            </w:rPr>
          </w:pPr>
          <w:r w:rsidRPr="00B82BD7">
            <w:rPr>
              <w:rStyle w:val="PlaceholderText"/>
              <w:rFonts w:ascii="Arial" w:hAnsi="Arial" w:cs="Arial"/>
            </w:rPr>
            <w:t>....</w:t>
          </w:r>
        </w:p>
      </w:sdtContent>
    </w:sdt>
    <w:p w:rsidR="00817E27" w:rsidRDefault="00053440" w:rsidP="00817E27">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rPr>
          <w:sz w:val="24"/>
          <w:szCs w:val="24"/>
        </w:rPr>
      </w:sdtEndPr>
      <w:sdtContent>
        <w:p w:rsidR="00817E27" w:rsidRPr="00C94E04" w:rsidRDefault="00C94E04" w:rsidP="00817E27">
          <w:pPr>
            <w:spacing w:after="0"/>
            <w:ind w:firstLine="720"/>
            <w:rPr>
              <w:rFonts w:ascii="Arial" w:hAnsi="Arial" w:cs="Arial"/>
              <w:sz w:val="24"/>
              <w:szCs w:val="24"/>
            </w:rPr>
          </w:pPr>
          <w:r w:rsidRPr="00C94E04">
            <w:rPr>
              <w:rFonts w:ascii="Arial" w:hAnsi="Arial" w:cs="Arial"/>
              <w:sz w:val="24"/>
              <w:szCs w:val="24"/>
            </w:rPr>
            <w:t>Nu se monitorizează</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817E27" w:rsidRPr="000768B9" w:rsidTr="00817E27">
            <w:tc>
              <w:tcPr>
                <w:tcW w:w="1072"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17E27" w:rsidRPr="000768B9" w:rsidTr="00817E27">
            <w:tc>
              <w:tcPr>
                <w:tcW w:w="1072"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2144"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2144"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429"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429"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787"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r>
        </w:tbl>
        <w:p w:rsidR="00817E27" w:rsidRPr="00FF731C" w:rsidRDefault="000A58B7" w:rsidP="00817E27">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dtPr>
      <w:sdtContent>
        <w:p w:rsidR="00817E27" w:rsidRPr="00B82BD7" w:rsidRDefault="00C94E04" w:rsidP="00817E27">
          <w:pPr>
            <w:pStyle w:val="NoSpacing"/>
            <w:rPr>
              <w:rFonts w:ascii="Arial" w:hAnsi="Arial" w:cs="Arial"/>
              <w:sz w:val="24"/>
              <w:szCs w:val="24"/>
            </w:rPr>
          </w:pPr>
          <w:r>
            <w:rPr>
              <w:rFonts w:ascii="Arial" w:hAnsi="Arial" w:cs="Arial"/>
              <w:sz w:val="24"/>
              <w:szCs w:val="24"/>
            </w:rPr>
            <w:t xml:space="preserve"> </w:t>
          </w:r>
        </w:p>
      </w:sdtContent>
    </w:sdt>
    <w:p w:rsidR="00817E27" w:rsidRDefault="00053440" w:rsidP="00817E27">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817E27" w:rsidRPr="00B82BD7" w:rsidRDefault="00C94E04" w:rsidP="00817E27">
          <w:pPr>
            <w:pStyle w:val="NoSpacing"/>
            <w:ind w:left="720"/>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17E27" w:rsidRPr="000768B9" w:rsidTr="00817E27">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17E27" w:rsidRPr="000768B9" w:rsidTr="00817E27">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r>
        </w:tbl>
        <w:p w:rsidR="00817E27" w:rsidRDefault="000A58B7" w:rsidP="00817E2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817E27" w:rsidRDefault="00053440" w:rsidP="00817E2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817E27" w:rsidRPr="00010A8C" w:rsidRDefault="00C94E04" w:rsidP="00817E27">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817E27" w:rsidRPr="000768B9" w:rsidTr="00817E27">
            <w:tc>
              <w:tcPr>
                <w:tcW w:w="2001"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17E27" w:rsidRPr="000768B9" w:rsidTr="00817E27">
            <w:tc>
              <w:tcPr>
                <w:tcW w:w="2001"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2001"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2001"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2001"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2001"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r>
        </w:tbl>
        <w:p w:rsidR="00817E27" w:rsidRDefault="000A58B7" w:rsidP="00817E27">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817E27" w:rsidRDefault="00053440" w:rsidP="00817E27">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817E27" w:rsidRPr="00010A8C" w:rsidRDefault="00C94E04" w:rsidP="00817E27">
          <w:pPr>
            <w:pStyle w:val="NoSpacing"/>
            <w:rPr>
              <w:rFonts w:ascii="Arial" w:hAnsi="Arial" w:cs="Arial"/>
              <w:sz w:val="24"/>
              <w:szCs w:val="24"/>
            </w:rPr>
          </w:pPr>
          <w:r>
            <w:rPr>
              <w:rFonts w:ascii="Arial" w:hAnsi="Arial" w:cs="Arial"/>
              <w:sz w:val="24"/>
              <w:szCs w:val="24"/>
            </w:rPr>
            <w:t>Nu se monitorizează</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817E27" w:rsidRPr="000768B9" w:rsidTr="00817E27">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817E27" w:rsidRPr="000768B9" w:rsidRDefault="00053440" w:rsidP="00817E27">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817E27" w:rsidRPr="000768B9" w:rsidTr="00817E27">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c>
              <w:tcPr>
                <w:tcW w:w="1668" w:type="dxa"/>
                <w:shd w:val="clear" w:color="auto" w:fill="auto"/>
              </w:tcPr>
              <w:p w:rsidR="00817E27" w:rsidRPr="000768B9" w:rsidRDefault="00817E27" w:rsidP="00817E27">
                <w:pPr>
                  <w:pStyle w:val="NoSpacing"/>
                  <w:spacing w:before="40" w:line="360" w:lineRule="auto"/>
                  <w:jc w:val="center"/>
                  <w:rPr>
                    <w:rFonts w:ascii="Arial" w:hAnsi="Arial" w:cs="Arial"/>
                    <w:sz w:val="20"/>
                    <w:szCs w:val="24"/>
                  </w:rPr>
                </w:pPr>
              </w:p>
            </w:tc>
          </w:tr>
        </w:tbl>
        <w:p w:rsidR="00817E27" w:rsidRDefault="000A58B7" w:rsidP="00817E27">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817E27" w:rsidRDefault="00053440" w:rsidP="00817E27">
          <w:pPr>
            <w:spacing w:after="0"/>
            <w:rPr>
              <w:rFonts w:ascii="Arial" w:hAnsi="Arial" w:cs="Arial"/>
              <w:lang w:val="ro-RO"/>
            </w:rPr>
          </w:pPr>
          <w:r w:rsidRPr="00010A8C">
            <w:rPr>
              <w:rStyle w:val="PlaceholderText"/>
              <w:rFonts w:ascii="Arial" w:hAnsi="Arial" w:cs="Arial"/>
            </w:rPr>
            <w:t>....</w:t>
          </w:r>
        </w:p>
      </w:sdtContent>
    </w:sdt>
    <w:p w:rsidR="00817E27" w:rsidRDefault="00817E27" w:rsidP="00817E27">
      <w:pPr>
        <w:spacing w:after="0"/>
        <w:rPr>
          <w:rFonts w:ascii="Arial" w:hAnsi="Arial" w:cs="Arial"/>
          <w:lang w:val="ro-RO"/>
        </w:rPr>
      </w:pPr>
    </w:p>
    <w:p w:rsidR="00817E27" w:rsidRDefault="00817E27" w:rsidP="00817E27">
      <w:pPr>
        <w:spacing w:after="0"/>
        <w:rPr>
          <w:rFonts w:ascii="Arial" w:hAnsi="Arial" w:cs="Arial"/>
          <w:lang w:val="ro-RO"/>
        </w:rPr>
      </w:pPr>
    </w:p>
    <w:p w:rsidR="00817E27" w:rsidRPr="005B0C50" w:rsidRDefault="00053440" w:rsidP="00817E27">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rPr>
          <w:sz w:val="22"/>
          <w:szCs w:val="22"/>
        </w:rPr>
      </w:sdtEndPr>
      <w:sdtContent>
        <w:sdt>
          <w:sdtPr>
            <w:rPr>
              <w:rFonts w:ascii="Arial" w:hAnsi="Arial" w:cs="Arial"/>
              <w:lang w:val="ro-RO"/>
            </w:rPr>
            <w:alias w:val="Câmp editabil text"/>
            <w:tag w:val="CampEditabil"/>
            <w:id w:val="138459208"/>
            <w:placeholder>
              <w:docPart w:val="E645FB2A4F8447D389F1485EA1F1F68D"/>
            </w:placeholder>
          </w:sdtPr>
          <w:sdtContent>
            <w:sdt>
              <w:sdtPr>
                <w:rPr>
                  <w:rFonts w:ascii="Arial" w:hAnsi="Arial" w:cs="Arial"/>
                  <w:sz w:val="24"/>
                  <w:szCs w:val="24"/>
                  <w:lang w:val="ro-RO"/>
                </w:rPr>
                <w:alias w:val="Câmp editabil text"/>
                <w:tag w:val="CampEditabil"/>
                <w:id w:val="-363831421"/>
                <w:placeholder>
                  <w:docPart w:val="5404BB26FB684FEAA18402BD1AAAB509"/>
                </w:placeholder>
              </w:sdtPr>
              <w:sdtContent>
                <w:p w:rsidR="00C94E04" w:rsidRPr="00D3298A" w:rsidRDefault="00C94E04" w:rsidP="00C94E04">
                  <w:pPr>
                    <w:pStyle w:val="BodyTextIndent3"/>
                    <w:spacing w:after="0" w:line="240" w:lineRule="auto"/>
                    <w:rPr>
                      <w:rFonts w:ascii="Arial" w:hAnsi="Arial" w:cs="Arial"/>
                      <w:sz w:val="24"/>
                      <w:szCs w:val="24"/>
                      <w:lang w:val="it-IT"/>
                    </w:rPr>
                  </w:pPr>
                  <w:r w:rsidRPr="00D3298A">
                    <w:rPr>
                      <w:rFonts w:ascii="Arial" w:hAnsi="Arial" w:cs="Arial"/>
                      <w:sz w:val="24"/>
                      <w:szCs w:val="24"/>
                      <w:lang w:val="it-IT"/>
                    </w:rPr>
                    <w:t>-datele solicitate conform  punctul</w:t>
                  </w:r>
                  <w:r>
                    <w:rPr>
                      <w:rFonts w:ascii="Arial" w:hAnsi="Arial" w:cs="Arial"/>
                      <w:sz w:val="24"/>
                      <w:szCs w:val="24"/>
                      <w:lang w:val="it-IT"/>
                    </w:rPr>
                    <w:t>or</w:t>
                  </w:r>
                  <w:r w:rsidRPr="00D3298A">
                    <w:rPr>
                      <w:rFonts w:ascii="Arial" w:hAnsi="Arial" w:cs="Arial"/>
                      <w:sz w:val="24"/>
                      <w:szCs w:val="24"/>
                      <w:lang w:val="it-IT"/>
                    </w:rPr>
                    <w:t xml:space="preserve"> din prezenta autorizatie si/sau datele solicitate de reprezentantii A.P.M. Cluj </w:t>
                  </w:r>
                </w:p>
                <w:p w:rsidR="00C94E04" w:rsidRDefault="00C94E04" w:rsidP="00C94E04">
                  <w:pPr>
                    <w:pStyle w:val="BodyTextIndent3"/>
                    <w:spacing w:after="0" w:line="240" w:lineRule="auto"/>
                    <w:rPr>
                      <w:rFonts w:ascii="Arial" w:hAnsi="Arial" w:cs="Arial"/>
                      <w:lang w:val="ro-RO"/>
                    </w:rPr>
                  </w:pPr>
                  <w:r w:rsidRPr="00D3298A">
                    <w:rPr>
                      <w:rFonts w:ascii="Arial" w:hAnsi="Arial" w:cs="Arial"/>
                      <w:sz w:val="24"/>
                      <w:szCs w:val="24"/>
                      <w:lang w:val="it-IT"/>
                    </w:rPr>
                    <w:t xml:space="preserve">-poluări accidentale, elemente care ar putea afecta negativ starea mediului în zonă – imediat la Dispecerat APM Cluj program permanent tel 0264-433208 </w:t>
                  </w:r>
                </w:p>
              </w:sdtContent>
            </w:sdt>
          </w:sdtContent>
        </w:sdt>
        <w:p w:rsidR="00817E27" w:rsidRPr="00010A8C" w:rsidRDefault="000A58B7" w:rsidP="00817E27">
          <w:pPr>
            <w:spacing w:after="0"/>
            <w:rPr>
              <w:rFonts w:ascii="Arial" w:hAnsi="Arial" w:cs="Arial"/>
              <w:lang w:val="ro-RO"/>
            </w:rPr>
          </w:pPr>
        </w:p>
      </w:sdtContent>
    </w:sdt>
    <w:p w:rsidR="00817E27" w:rsidRPr="00FE6A36" w:rsidRDefault="00053440" w:rsidP="00817E2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dtPr>
      <w:sdtContent>
        <w:p w:rsidR="00817E27" w:rsidRPr="00010A8C" w:rsidRDefault="004C5867" w:rsidP="00817E2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Default="00053440" w:rsidP="00817E27">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dtPr>
      <w:sdtContent>
        <w:p w:rsidR="00817E27" w:rsidRPr="00010A8C" w:rsidRDefault="004C5867" w:rsidP="00817E27">
          <w:pPr>
            <w:spacing w:after="0"/>
            <w:ind w:firstLine="360"/>
            <w:rPr>
              <w:rFonts w:ascii="Arial" w:hAnsi="Arial" w:cs="Arial"/>
              <w:lang w:val="ro-RO" w:eastAsia="ro-RO"/>
            </w:rPr>
          </w:pPr>
          <w:r>
            <w:rPr>
              <w:rFonts w:ascii="Arial" w:hAnsi="Arial" w:cs="Arial"/>
              <w:lang w:val="ro-RO" w:eastAsia="ro-RO"/>
            </w:rPr>
            <w:t xml:space="preserve"> </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4C5867" w:rsidRPr="004C5867" w:rsidTr="004C5867">
            <w:tblPrEx>
              <w:tblCellMar>
                <w:top w:w="0" w:type="dxa"/>
                <w:bottom w:w="0" w:type="dxa"/>
              </w:tblCellMar>
            </w:tblPrEx>
            <w:trPr>
              <w:cantSplit/>
              <w:trHeight w:val="1701"/>
            </w:trPr>
            <w:tc>
              <w:tcPr>
                <w:tcW w:w="839" w:type="dxa"/>
                <w:shd w:val="clear" w:color="auto" w:fill="C0C0C0"/>
                <w:vAlign w:val="center"/>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b/>
                    <w:sz w:val="20"/>
                    <w:szCs w:val="24"/>
                    <w:lang w:val="ro-RO"/>
                  </w:rPr>
                </w:pPr>
                <w:r w:rsidRPr="004C5867">
                  <w:rPr>
                    <w:rFonts w:ascii="Arial" w:eastAsia="Times New Roman" w:hAnsi="Arial" w:cs="Arial"/>
                    <w:b/>
                    <w:sz w:val="20"/>
                    <w:szCs w:val="24"/>
                    <w:lang w:val="ro-RO"/>
                  </w:rPr>
                  <w:t>Cod deșeu</w:t>
                </w:r>
              </w:p>
            </w:tc>
            <w:tc>
              <w:tcPr>
                <w:tcW w:w="2307" w:type="dxa"/>
                <w:shd w:val="clear" w:color="auto" w:fill="C0C0C0"/>
                <w:vAlign w:val="center"/>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b/>
                    <w:sz w:val="20"/>
                    <w:szCs w:val="24"/>
                    <w:lang w:val="ro-RO"/>
                  </w:rPr>
                </w:pPr>
                <w:r w:rsidRPr="004C5867">
                  <w:rPr>
                    <w:rFonts w:ascii="Arial" w:eastAsia="Times New Roman" w:hAnsi="Arial" w:cs="Arial"/>
                    <w:b/>
                    <w:sz w:val="20"/>
                    <w:szCs w:val="24"/>
                    <w:lang w:val="ro-RO"/>
                  </w:rPr>
                  <w:t>Denumire deșeu</w:t>
                </w:r>
              </w:p>
            </w:tc>
            <w:tc>
              <w:tcPr>
                <w:tcW w:w="1258" w:type="dxa"/>
                <w:shd w:val="clear" w:color="auto" w:fill="C0C0C0"/>
                <w:vAlign w:val="center"/>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b/>
                    <w:sz w:val="20"/>
                    <w:szCs w:val="24"/>
                    <w:lang w:val="ro-RO"/>
                  </w:rPr>
                </w:pPr>
                <w:r w:rsidRPr="004C5867">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4C5867" w:rsidRPr="004C5867" w:rsidRDefault="004C5867" w:rsidP="004C586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C5867">
                  <w:rPr>
                    <w:rFonts w:ascii="Arial" w:eastAsia="Times New Roman" w:hAnsi="Arial" w:cs="Arial"/>
                    <w:b/>
                    <w:sz w:val="20"/>
                    <w:szCs w:val="24"/>
                    <w:lang w:val="ro-RO"/>
                  </w:rPr>
                  <w:t>Cantitate</w:t>
                </w:r>
              </w:p>
            </w:tc>
            <w:tc>
              <w:tcPr>
                <w:tcW w:w="1048" w:type="dxa"/>
                <w:shd w:val="clear" w:color="auto" w:fill="C0C0C0"/>
                <w:vAlign w:val="center"/>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b/>
                    <w:sz w:val="20"/>
                    <w:szCs w:val="24"/>
                    <w:lang w:val="ro-RO"/>
                  </w:rPr>
                </w:pPr>
                <w:r w:rsidRPr="004C5867">
                  <w:rPr>
                    <w:rFonts w:ascii="Arial" w:eastAsia="Times New Roman" w:hAnsi="Arial" w:cs="Arial"/>
                    <w:b/>
                    <w:sz w:val="20"/>
                    <w:szCs w:val="24"/>
                    <w:lang w:val="ro-RO"/>
                  </w:rPr>
                  <w:t>UM</w:t>
                </w:r>
              </w:p>
            </w:tc>
            <w:tc>
              <w:tcPr>
                <w:tcW w:w="1153" w:type="dxa"/>
                <w:shd w:val="clear" w:color="auto" w:fill="C0C0C0"/>
                <w:vAlign w:val="center"/>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b/>
                    <w:sz w:val="20"/>
                    <w:szCs w:val="24"/>
                    <w:lang w:val="ro-RO"/>
                  </w:rPr>
                </w:pPr>
                <w:r w:rsidRPr="004C5867">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4C5867" w:rsidRPr="004C5867" w:rsidRDefault="004C5867" w:rsidP="004C586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4C5867">
                  <w:rPr>
                    <w:rFonts w:ascii="Arial" w:eastAsia="Times New Roman" w:hAnsi="Arial" w:cs="Arial"/>
                    <w:b/>
                    <w:sz w:val="20"/>
                    <w:szCs w:val="24"/>
                    <w:lang w:val="ro-RO"/>
                  </w:rPr>
                  <w:t>Cod operațiune</w:t>
                </w:r>
              </w:p>
            </w:tc>
            <w:tc>
              <w:tcPr>
                <w:tcW w:w="1468" w:type="dxa"/>
                <w:shd w:val="clear" w:color="auto" w:fill="C0C0C0"/>
                <w:vAlign w:val="center"/>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b/>
                    <w:sz w:val="20"/>
                    <w:szCs w:val="24"/>
                    <w:lang w:val="ro-RO"/>
                  </w:rPr>
                </w:pPr>
                <w:r w:rsidRPr="004C5867">
                  <w:rPr>
                    <w:rFonts w:ascii="Arial" w:eastAsia="Times New Roman" w:hAnsi="Arial" w:cs="Arial"/>
                    <w:b/>
                    <w:sz w:val="20"/>
                    <w:szCs w:val="24"/>
                    <w:lang w:val="ro-RO"/>
                  </w:rPr>
                  <w:t>Denumire operațiune</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12 01 04</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praf si particule de metale neferoase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1000,00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lastRenderedPageBreak/>
                  <w:t>12 01 02</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praf si suspensii de metale feroase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3000,00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20 01 40</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metale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15 01 10*</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ambalaje care contin reziduuri sau sunt contaminate cu substante periculoase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50,00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Eliminare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D 10</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Incinerarea pe sol</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15 01 02</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ambalaje de materiale plastice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15 01 01</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ambalaje ele hârtie si carton</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1000,00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20 01 39</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materiale plastice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3000,00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12 01 05</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pilitura si span de materiale plastice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500,00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lastRenderedPageBreak/>
                  <w:t>08 03 18</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deseuri de tonere de imprimante, altele decât cele specificate la 08 03 17</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 01 21*</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tuburi fluorescente si alte deseuri cu continut de mercur</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5,00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16 02 14</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echipamente casate, altele decât cele specificate de la 16 02 09 la 16 02 13</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30,00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16 06 05</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alte baterii si acumulatori</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10,00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20 03 01</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deseuri municipale amestecate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8000,00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Eliminare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D 1</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Depozitarea pe sol si in sol (de exemplu, depozite si altele asemenea)</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20 01 36</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echipamente electrice si electronice casate, altele decât cele specificate la 20 01 21, 20 01 23 si 20 01 35</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Kilogram/an</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Valorificare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R 12</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Schimb de deseuri in vederea efectuarii oricareia dintre operatiile numerotate de la R1 la R11</w:t>
                </w:r>
              </w:p>
            </w:tc>
          </w:tr>
          <w:tr w:rsidR="004C5867" w:rsidRPr="004C5867" w:rsidTr="004C5867">
            <w:tblPrEx>
              <w:tblCellMar>
                <w:top w:w="0" w:type="dxa"/>
                <w:bottom w:w="0" w:type="dxa"/>
              </w:tblCellMar>
            </w:tblPrEx>
            <w:tc>
              <w:tcPr>
                <w:tcW w:w="83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20 03 04</w:t>
                </w:r>
              </w:p>
            </w:tc>
            <w:tc>
              <w:tcPr>
                <w:tcW w:w="2307"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namoluri din fosele septice</w:t>
                </w:r>
              </w:p>
            </w:tc>
            <w:tc>
              <w:tcPr>
                <w:tcW w:w="125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activitate</w:t>
                </w:r>
              </w:p>
            </w:tc>
            <w:tc>
              <w:tcPr>
                <w:tcW w:w="944"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20,00</w:t>
                </w:r>
              </w:p>
            </w:tc>
            <w:tc>
              <w:tcPr>
                <w:tcW w:w="104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Metri cubi/luna</w:t>
                </w:r>
              </w:p>
            </w:tc>
            <w:tc>
              <w:tcPr>
                <w:tcW w:w="1153"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Eliminare</w:t>
                </w:r>
              </w:p>
            </w:tc>
            <w:tc>
              <w:tcPr>
                <w:tcW w:w="629"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D 1</w:t>
                </w:r>
              </w:p>
            </w:tc>
            <w:tc>
              <w:tcPr>
                <w:tcW w:w="1468" w:type="dxa"/>
                <w:shd w:val="clear" w:color="auto" w:fill="auto"/>
              </w:tcPr>
              <w:p w:rsidR="004C5867" w:rsidRPr="004C5867" w:rsidRDefault="004C5867" w:rsidP="004C5867">
                <w:pPr>
                  <w:autoSpaceDE w:val="0"/>
                  <w:autoSpaceDN w:val="0"/>
                  <w:adjustRightInd w:val="0"/>
                  <w:spacing w:before="40" w:after="0" w:line="240" w:lineRule="auto"/>
                  <w:jc w:val="center"/>
                  <w:rPr>
                    <w:rFonts w:ascii="Arial" w:eastAsia="Times New Roman" w:hAnsi="Arial" w:cs="Arial"/>
                    <w:sz w:val="20"/>
                    <w:szCs w:val="24"/>
                    <w:lang w:val="ro-RO"/>
                  </w:rPr>
                </w:pPr>
                <w:r w:rsidRPr="004C5867">
                  <w:rPr>
                    <w:rFonts w:ascii="Arial" w:eastAsia="Times New Roman" w:hAnsi="Arial" w:cs="Arial"/>
                    <w:sz w:val="20"/>
                    <w:szCs w:val="24"/>
                    <w:lang w:val="ro-RO"/>
                  </w:rPr>
                  <w:t>Depozitarea pe sol si in sol (de exemplu, depozite si altele asemenea)</w:t>
                </w:r>
              </w:p>
            </w:tc>
          </w:tr>
        </w:tbl>
        <w:p w:rsidR="00817E27" w:rsidRPr="004D6388" w:rsidRDefault="000A58B7" w:rsidP="004C586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817E27" w:rsidRPr="00010A8C" w:rsidRDefault="00053440" w:rsidP="00817E2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17E27" w:rsidRPr="00CB2B4B" w:rsidRDefault="00053440" w:rsidP="00817E27">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817E27" w:rsidRDefault="00D6472E" w:rsidP="00817E27">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se colectează deşeuri</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817E27" w:rsidRPr="008A2286" w:rsidTr="00817E27">
            <w:trPr>
              <w:cantSplit/>
              <w:trHeight w:val="1701"/>
            </w:trPr>
            <w:tc>
              <w:tcPr>
                <w:tcW w:w="1040"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817E27" w:rsidRPr="008A2286" w:rsidRDefault="00053440" w:rsidP="00817E2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817E27" w:rsidRPr="008A2286" w:rsidRDefault="00053440" w:rsidP="00817E27">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817E27" w:rsidRPr="008A2286" w:rsidTr="00817E27">
            <w:tc>
              <w:tcPr>
                <w:tcW w:w="1040"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lang w:val="es-ES"/>
                  </w:rPr>
                </w:pPr>
              </w:p>
            </w:tc>
          </w:tr>
        </w:tbl>
        <w:p w:rsidR="00817E27" w:rsidRPr="007466E3" w:rsidRDefault="000A58B7" w:rsidP="00817E2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817E27" w:rsidRPr="000D07FE" w:rsidRDefault="00053440" w:rsidP="00817E2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D6472E">
            <w:rPr>
              <w:rFonts w:ascii="Arial" w:hAnsi="Arial" w:cs="Arial"/>
              <w:sz w:val="24"/>
              <w:szCs w:val="24"/>
            </w:rPr>
            <w:t>-Nu se comercializează deşeuri</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817E27" w:rsidRPr="00EF1AF4" w:rsidTr="00817E27">
            <w:trPr>
              <w:cantSplit/>
              <w:trHeight w:val="1701"/>
            </w:trPr>
            <w:tc>
              <w:tcPr>
                <w:tcW w:w="1026" w:type="dxa"/>
                <w:shd w:val="clear" w:color="auto" w:fill="C0C0C0"/>
                <w:vAlign w:val="center"/>
              </w:tcPr>
              <w:p w:rsidR="00817E27" w:rsidRPr="00EF1AF4" w:rsidRDefault="00053440" w:rsidP="00817E2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817E27" w:rsidRPr="00EF1AF4" w:rsidRDefault="00053440" w:rsidP="00817E2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817E27" w:rsidRPr="00EF1AF4" w:rsidRDefault="00053440" w:rsidP="00817E2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817E27" w:rsidRPr="00EF1AF4" w:rsidRDefault="00053440" w:rsidP="00817E2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817E27" w:rsidRPr="00EF1AF4" w:rsidRDefault="00053440" w:rsidP="00817E2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817E27" w:rsidRPr="00EF1AF4" w:rsidRDefault="00053440" w:rsidP="00817E27">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817E27" w:rsidRPr="00EF1AF4" w:rsidRDefault="00053440" w:rsidP="00817E27">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817E27" w:rsidRPr="00EF1AF4" w:rsidTr="00817E27">
            <w:tc>
              <w:tcPr>
                <w:tcW w:w="1026" w:type="dxa"/>
                <w:shd w:val="clear" w:color="auto" w:fill="auto"/>
              </w:tcPr>
              <w:p w:rsidR="00817E27" w:rsidRPr="00EF1AF4" w:rsidRDefault="00053440" w:rsidP="00817E2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817E27" w:rsidRPr="00EF1AF4" w:rsidRDefault="00053440" w:rsidP="00817E2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817E27" w:rsidRPr="00EF1AF4" w:rsidRDefault="00053440" w:rsidP="00817E2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17E27" w:rsidRPr="00EF1AF4" w:rsidRDefault="00053440" w:rsidP="00817E2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817E27" w:rsidRPr="00EF1AF4" w:rsidRDefault="00053440" w:rsidP="00817E2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817E27" w:rsidRPr="00EF1AF4" w:rsidRDefault="00053440" w:rsidP="00817E2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817E27" w:rsidRPr="00EF1AF4" w:rsidRDefault="00053440" w:rsidP="00817E27">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817E27" w:rsidRPr="000D07FE" w:rsidRDefault="000A58B7" w:rsidP="00817E27">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817E27" w:rsidRPr="000D07FE" w:rsidRDefault="00053440" w:rsidP="00817E2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D6472E">
            <w:rPr>
              <w:rFonts w:ascii="Arial" w:hAnsi="Arial" w:cs="Arial"/>
              <w:sz w:val="24"/>
              <w:szCs w:val="24"/>
            </w:rPr>
            <w:t>-Nu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17E27" w:rsidRPr="002248C9" w:rsidTr="00817E27">
            <w:tc>
              <w:tcPr>
                <w:tcW w:w="4002" w:type="dxa"/>
                <w:shd w:val="clear" w:color="auto" w:fill="C0C0C0"/>
                <w:vAlign w:val="center"/>
              </w:tcPr>
              <w:p w:rsidR="00817E27" w:rsidRPr="002248C9" w:rsidRDefault="00053440" w:rsidP="00817E2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817E27" w:rsidRPr="002248C9" w:rsidRDefault="00053440" w:rsidP="00817E2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17E27" w:rsidRPr="002248C9" w:rsidTr="00817E27">
            <w:tc>
              <w:tcPr>
                <w:tcW w:w="4002" w:type="dxa"/>
                <w:shd w:val="clear" w:color="auto" w:fill="auto"/>
              </w:tcPr>
              <w:p w:rsidR="00817E27" w:rsidRPr="002248C9" w:rsidRDefault="00053440" w:rsidP="00817E2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17E27" w:rsidRPr="002248C9" w:rsidRDefault="00053440" w:rsidP="00817E2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17E27" w:rsidRDefault="000A58B7" w:rsidP="00817E27">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817E27" w:rsidRDefault="00053440" w:rsidP="00817E2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D6472E">
            <w:rPr>
              <w:rFonts w:ascii="Arial" w:hAnsi="Arial" w:cs="Arial"/>
              <w:sz w:val="24"/>
              <w:szCs w:val="24"/>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17E27" w:rsidRPr="002248C9" w:rsidTr="00817E27">
            <w:tc>
              <w:tcPr>
                <w:tcW w:w="4002" w:type="dxa"/>
                <w:shd w:val="clear" w:color="auto" w:fill="C0C0C0"/>
                <w:vAlign w:val="center"/>
              </w:tcPr>
              <w:p w:rsidR="00817E27" w:rsidRPr="002248C9" w:rsidRDefault="00053440" w:rsidP="00817E2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817E27" w:rsidRPr="002248C9" w:rsidRDefault="00053440" w:rsidP="00817E27">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817E27" w:rsidRPr="002248C9" w:rsidTr="00817E27">
            <w:tc>
              <w:tcPr>
                <w:tcW w:w="4002" w:type="dxa"/>
                <w:shd w:val="clear" w:color="auto" w:fill="auto"/>
              </w:tcPr>
              <w:p w:rsidR="00817E27" w:rsidRPr="002248C9" w:rsidRDefault="00053440" w:rsidP="00817E2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817E27" w:rsidRPr="002248C9" w:rsidRDefault="00053440" w:rsidP="00817E27">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817E27" w:rsidRDefault="000A58B7" w:rsidP="00817E27">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dtPr>
      <w:sdtContent>
        <w:p w:rsidR="00817E27" w:rsidRPr="00C329F1" w:rsidRDefault="00D6472E" w:rsidP="00817E27">
          <w:pPr>
            <w:autoSpaceDE w:val="0"/>
            <w:autoSpaceDN w:val="0"/>
            <w:adjustRightInd w:val="0"/>
            <w:spacing w:after="0" w:line="240" w:lineRule="auto"/>
            <w:jc w:val="both"/>
            <w:rPr>
              <w:rFonts w:ascii="Arial" w:hAnsi="Arial" w:cs="Arial"/>
              <w:lang w:val="es-ES"/>
            </w:rPr>
          </w:pPr>
          <w:r>
            <w:rPr>
              <w:rFonts w:ascii="Arial" w:hAnsi="Arial" w:cs="Arial"/>
              <w:lang w:val="es-ES"/>
            </w:rPr>
            <w:t xml:space="preserve"> </w:t>
          </w:r>
        </w:p>
      </w:sdtContent>
    </w:sdt>
    <w:p w:rsidR="00817E27" w:rsidRPr="00CB2B4B" w:rsidRDefault="00053440" w:rsidP="00817E27">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Content>
        <w:p w:rsidR="00817E27" w:rsidRPr="00903EAE" w:rsidRDefault="00D6472E" w:rsidP="00817E27">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se stochează temporar deşeuri</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817E27" w:rsidRPr="008A2286" w:rsidTr="00817E27">
            <w:tc>
              <w:tcPr>
                <w:tcW w:w="1715"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817E27" w:rsidRPr="008A2286" w:rsidRDefault="00053440" w:rsidP="00817E27">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817E27" w:rsidRPr="008A2286" w:rsidTr="00817E27">
            <w:tc>
              <w:tcPr>
                <w:tcW w:w="1715"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817E27" w:rsidRPr="008A2286" w:rsidRDefault="00817E27" w:rsidP="00817E27">
                <w:pPr>
                  <w:autoSpaceDE w:val="0"/>
                  <w:autoSpaceDN w:val="0"/>
                  <w:adjustRightInd w:val="0"/>
                  <w:spacing w:before="40" w:after="0" w:line="240" w:lineRule="auto"/>
                  <w:jc w:val="center"/>
                  <w:rPr>
                    <w:rFonts w:ascii="Arial" w:hAnsi="Arial" w:cs="Arial"/>
                    <w:sz w:val="20"/>
                    <w:szCs w:val="24"/>
                    <w:lang w:val="ro-RO"/>
                  </w:rPr>
                </w:pPr>
              </w:p>
            </w:tc>
          </w:tr>
        </w:tbl>
        <w:p w:rsidR="00817E27" w:rsidRPr="00D712BB" w:rsidRDefault="000A58B7" w:rsidP="00817E27">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dtPr>
      <w:sdtContent>
        <w:p w:rsidR="00817E27" w:rsidRPr="00010A8C" w:rsidRDefault="00D6472E" w:rsidP="00817E27">
          <w:pPr>
            <w:spacing w:after="0"/>
            <w:rPr>
              <w:rFonts w:ascii="Arial" w:hAnsi="Arial" w:cs="Arial"/>
            </w:rPr>
          </w:pPr>
          <w:r>
            <w:rPr>
              <w:rFonts w:ascii="Arial" w:hAnsi="Arial" w:cs="Arial"/>
            </w:rPr>
            <w:t xml:space="preserve"> </w:t>
          </w:r>
        </w:p>
      </w:sdtContent>
    </w:sdt>
    <w:p w:rsidR="00817E27" w:rsidRPr="00CB2B4B" w:rsidRDefault="00053440" w:rsidP="00817E27">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rPr>
          <w:sz w:val="24"/>
          <w:szCs w:val="24"/>
        </w:rPr>
      </w:sdtEndPr>
      <w:sdtContent>
        <w:p w:rsidR="00817E27" w:rsidRPr="00D6472E" w:rsidRDefault="00D6472E" w:rsidP="00817E27">
          <w:pPr>
            <w:spacing w:after="0"/>
            <w:ind w:left="360"/>
            <w:rPr>
              <w:rFonts w:ascii="Arial" w:hAnsi="Arial" w:cs="Arial"/>
              <w:sz w:val="24"/>
              <w:szCs w:val="24"/>
              <w:lang w:val="ro-RO"/>
            </w:rPr>
          </w:pPr>
          <w:r w:rsidRPr="00D6472E">
            <w:rPr>
              <w:rFonts w:ascii="Arial" w:hAnsi="Arial" w:cs="Arial"/>
              <w:sz w:val="24"/>
              <w:szCs w:val="24"/>
              <w:lang w:val="ro-RO"/>
            </w:rPr>
            <w:t>Nu se tratează deşeuri</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817E27" w:rsidRPr="00E74820" w:rsidTr="00817E27">
            <w:trPr>
              <w:cantSplit/>
              <w:trHeight w:val="1134"/>
            </w:trPr>
            <w:tc>
              <w:tcPr>
                <w:tcW w:w="1312" w:type="dxa"/>
                <w:shd w:val="clear" w:color="auto" w:fill="C0C0C0"/>
                <w:vAlign w:val="center"/>
              </w:tcPr>
              <w:p w:rsidR="00817E27" w:rsidRPr="00E74820" w:rsidRDefault="00053440" w:rsidP="00817E27">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817E27" w:rsidRPr="00E74820" w:rsidRDefault="00053440" w:rsidP="00817E27">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817E27" w:rsidRPr="00E74820" w:rsidRDefault="00053440" w:rsidP="00817E27">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817E27" w:rsidRPr="00E74820" w:rsidRDefault="00053440" w:rsidP="00817E27">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817E27" w:rsidRPr="00E74820" w:rsidRDefault="00053440" w:rsidP="00817E27">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817E27" w:rsidRPr="00E74820" w:rsidRDefault="00053440" w:rsidP="00817E27">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817E27" w:rsidRPr="00E74820" w:rsidRDefault="00053440" w:rsidP="00817E27">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817E27" w:rsidRPr="00E74820" w:rsidTr="00817E27">
            <w:tc>
              <w:tcPr>
                <w:tcW w:w="1312" w:type="dxa"/>
                <w:shd w:val="clear" w:color="auto" w:fill="auto"/>
              </w:tcPr>
              <w:p w:rsidR="00817E27" w:rsidRPr="00E74820" w:rsidRDefault="00817E27" w:rsidP="00817E27">
                <w:pPr>
                  <w:spacing w:before="40" w:after="0" w:line="360" w:lineRule="auto"/>
                  <w:jc w:val="center"/>
                  <w:rPr>
                    <w:rFonts w:ascii="Arial" w:hAnsi="Arial" w:cs="Arial"/>
                    <w:sz w:val="20"/>
                    <w:lang w:val="ro-RO"/>
                  </w:rPr>
                </w:pPr>
              </w:p>
            </w:tc>
            <w:tc>
              <w:tcPr>
                <w:tcW w:w="1640" w:type="dxa"/>
                <w:shd w:val="clear" w:color="auto" w:fill="auto"/>
              </w:tcPr>
              <w:p w:rsidR="00817E27" w:rsidRPr="00E74820" w:rsidRDefault="00817E27" w:rsidP="00817E27">
                <w:pPr>
                  <w:spacing w:before="40" w:after="0" w:line="360" w:lineRule="auto"/>
                  <w:jc w:val="center"/>
                  <w:rPr>
                    <w:rFonts w:ascii="Arial" w:hAnsi="Arial" w:cs="Arial"/>
                    <w:sz w:val="20"/>
                    <w:lang w:val="ro-RO"/>
                  </w:rPr>
                </w:pPr>
              </w:p>
            </w:tc>
            <w:tc>
              <w:tcPr>
                <w:tcW w:w="820" w:type="dxa"/>
                <w:shd w:val="clear" w:color="auto" w:fill="auto"/>
              </w:tcPr>
              <w:p w:rsidR="00817E27" w:rsidRPr="00E74820" w:rsidRDefault="00817E27" w:rsidP="00817E27">
                <w:pPr>
                  <w:spacing w:before="40" w:after="0" w:line="360" w:lineRule="auto"/>
                  <w:jc w:val="center"/>
                  <w:rPr>
                    <w:rFonts w:ascii="Arial" w:hAnsi="Arial" w:cs="Arial"/>
                    <w:sz w:val="20"/>
                    <w:lang w:val="ro-RO"/>
                  </w:rPr>
                </w:pPr>
              </w:p>
            </w:tc>
            <w:tc>
              <w:tcPr>
                <w:tcW w:w="1476" w:type="dxa"/>
                <w:shd w:val="clear" w:color="auto" w:fill="auto"/>
              </w:tcPr>
              <w:p w:rsidR="00817E27" w:rsidRPr="00E74820" w:rsidRDefault="00817E27" w:rsidP="00817E27">
                <w:pPr>
                  <w:spacing w:before="40" w:after="0" w:line="360" w:lineRule="auto"/>
                  <w:jc w:val="center"/>
                  <w:rPr>
                    <w:rFonts w:ascii="Arial" w:hAnsi="Arial" w:cs="Arial"/>
                    <w:sz w:val="20"/>
                    <w:lang w:val="ro-RO"/>
                  </w:rPr>
                </w:pPr>
              </w:p>
            </w:tc>
            <w:tc>
              <w:tcPr>
                <w:tcW w:w="1640" w:type="dxa"/>
                <w:shd w:val="clear" w:color="auto" w:fill="auto"/>
              </w:tcPr>
              <w:p w:rsidR="00817E27" w:rsidRPr="00E74820" w:rsidRDefault="00817E27" w:rsidP="00817E27">
                <w:pPr>
                  <w:spacing w:before="40" w:after="0" w:line="360" w:lineRule="auto"/>
                  <w:jc w:val="center"/>
                  <w:rPr>
                    <w:rFonts w:ascii="Arial" w:hAnsi="Arial" w:cs="Arial"/>
                    <w:sz w:val="20"/>
                    <w:lang w:val="ro-RO"/>
                  </w:rPr>
                </w:pPr>
              </w:p>
            </w:tc>
            <w:tc>
              <w:tcPr>
                <w:tcW w:w="1312" w:type="dxa"/>
                <w:shd w:val="clear" w:color="auto" w:fill="auto"/>
              </w:tcPr>
              <w:p w:rsidR="00817E27" w:rsidRPr="00E74820" w:rsidRDefault="00817E27" w:rsidP="00817E27">
                <w:pPr>
                  <w:spacing w:before="40" w:after="0" w:line="360" w:lineRule="auto"/>
                  <w:jc w:val="center"/>
                  <w:rPr>
                    <w:rFonts w:ascii="Arial" w:hAnsi="Arial" w:cs="Arial"/>
                    <w:sz w:val="20"/>
                    <w:lang w:val="ro-RO"/>
                  </w:rPr>
                </w:pPr>
              </w:p>
            </w:tc>
            <w:tc>
              <w:tcPr>
                <w:tcW w:w="1804" w:type="dxa"/>
                <w:shd w:val="clear" w:color="auto" w:fill="auto"/>
              </w:tcPr>
              <w:p w:rsidR="00817E27" w:rsidRPr="00E74820" w:rsidRDefault="00817E27" w:rsidP="00817E27">
                <w:pPr>
                  <w:spacing w:before="40" w:after="0" w:line="360" w:lineRule="auto"/>
                  <w:jc w:val="center"/>
                  <w:rPr>
                    <w:rFonts w:ascii="Arial" w:hAnsi="Arial" w:cs="Arial"/>
                    <w:sz w:val="20"/>
                    <w:lang w:val="ro-RO"/>
                  </w:rPr>
                </w:pPr>
              </w:p>
            </w:tc>
          </w:tr>
        </w:tbl>
        <w:p w:rsidR="00817E27" w:rsidRPr="00D712BB" w:rsidRDefault="000A58B7" w:rsidP="00817E2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817E27" w:rsidRDefault="00053440" w:rsidP="00817E2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D6472E">
            <w:rPr>
              <w:rFonts w:ascii="Arial" w:hAnsi="Arial" w:cs="Arial"/>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17E27" w:rsidRPr="002248C9" w:rsidTr="00817E27">
            <w:tc>
              <w:tcPr>
                <w:tcW w:w="4002" w:type="dxa"/>
                <w:shd w:val="clear" w:color="auto" w:fill="C0C0C0"/>
                <w:vAlign w:val="center"/>
              </w:tcPr>
              <w:p w:rsidR="00817E27" w:rsidRPr="002248C9" w:rsidRDefault="00053440" w:rsidP="00817E27">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817E27" w:rsidRPr="002248C9" w:rsidRDefault="00053440" w:rsidP="00817E27">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817E27" w:rsidRPr="002248C9" w:rsidTr="00817E27">
            <w:tc>
              <w:tcPr>
                <w:tcW w:w="4002" w:type="dxa"/>
                <w:shd w:val="clear" w:color="auto" w:fill="auto"/>
              </w:tcPr>
              <w:p w:rsidR="00817E27" w:rsidRPr="002248C9" w:rsidRDefault="00053440" w:rsidP="00817E2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817E27" w:rsidRPr="002248C9" w:rsidRDefault="00053440" w:rsidP="00817E27">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817E27" w:rsidRPr="0038326F" w:rsidRDefault="000A58B7" w:rsidP="00817E27">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817E27" w:rsidRDefault="00053440" w:rsidP="00817E27">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D6472E">
            <w:rPr>
              <w:rFonts w:ascii="Arial" w:hAnsi="Arial" w:cs="Arial"/>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817E27" w:rsidRPr="002248C9" w:rsidTr="00817E27">
            <w:tc>
              <w:tcPr>
                <w:tcW w:w="4002" w:type="dxa"/>
                <w:shd w:val="clear" w:color="auto" w:fill="C0C0C0"/>
                <w:vAlign w:val="center"/>
              </w:tcPr>
              <w:p w:rsidR="00817E27" w:rsidRPr="002248C9" w:rsidRDefault="00053440" w:rsidP="00817E2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817E27" w:rsidRPr="002248C9" w:rsidRDefault="00053440" w:rsidP="00817E27">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817E27" w:rsidRPr="002248C9" w:rsidTr="00817E27">
            <w:tc>
              <w:tcPr>
                <w:tcW w:w="4002" w:type="dxa"/>
                <w:shd w:val="clear" w:color="auto" w:fill="auto"/>
              </w:tcPr>
              <w:p w:rsidR="00817E27" w:rsidRPr="002248C9" w:rsidRDefault="00053440" w:rsidP="00817E2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817E27" w:rsidRPr="002248C9" w:rsidRDefault="00053440" w:rsidP="00817E27">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817E27" w:rsidRDefault="000A58B7" w:rsidP="00817E27">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dtPr>
      <w:sdtContent>
        <w:p w:rsidR="00817E27" w:rsidRPr="004C11CE" w:rsidRDefault="00D6472E" w:rsidP="00817E27">
          <w:pPr>
            <w:spacing w:after="0"/>
            <w:rPr>
              <w:lang w:val="ro-RO" w:eastAsia="ro-RO"/>
            </w:rPr>
          </w:pPr>
          <w:r>
            <w:rPr>
              <w:lang w:val="ro-RO" w:eastAsia="ro-RO"/>
            </w:rPr>
            <w:t xml:space="preserve"> </w:t>
          </w:r>
        </w:p>
      </w:sdtContent>
    </w:sdt>
    <w:p w:rsidR="00817E27" w:rsidRPr="00CB2B4B" w:rsidRDefault="00053440" w:rsidP="00817E27">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817E27" w:rsidRPr="0075375E" w:rsidRDefault="00053440" w:rsidP="00817E27">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efaultPlaceholder_1081868574"/>
        </w:placeholder>
      </w:sdt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817E27" w:rsidRPr="00A579F3" w:rsidTr="00817E27">
            <w:trPr>
              <w:cantSplit/>
              <w:trHeight w:val="1701"/>
            </w:trPr>
            <w:tc>
              <w:tcPr>
                <w:tcW w:w="989" w:type="dxa"/>
                <w:shd w:val="clear" w:color="auto" w:fill="C0C0C0"/>
                <w:vAlign w:val="center"/>
              </w:tcPr>
              <w:p w:rsidR="00817E27" w:rsidRPr="00A579F3" w:rsidRDefault="00053440" w:rsidP="00817E27">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817E27" w:rsidRPr="00A579F3" w:rsidRDefault="00053440" w:rsidP="00817E27">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817E27" w:rsidRPr="00A579F3" w:rsidRDefault="00053440" w:rsidP="00817E27">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817E27" w:rsidRPr="00A579F3" w:rsidRDefault="00053440" w:rsidP="00817E27">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817E27" w:rsidRPr="00A579F3" w:rsidRDefault="00053440" w:rsidP="00817E27">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817E27" w:rsidRPr="00A579F3" w:rsidRDefault="00053440" w:rsidP="00817E27">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817E27" w:rsidRPr="00A579F3" w:rsidRDefault="00053440" w:rsidP="00817E27">
                <w:pPr>
                  <w:spacing w:before="40" w:after="0" w:line="240" w:lineRule="auto"/>
                  <w:jc w:val="center"/>
                  <w:rPr>
                    <w:rFonts w:ascii="Arial" w:hAnsi="Arial" w:cs="Arial"/>
                    <w:b/>
                    <w:sz w:val="20"/>
                  </w:rPr>
                </w:pPr>
                <w:r w:rsidRPr="00A579F3">
                  <w:rPr>
                    <w:rFonts w:ascii="Arial" w:hAnsi="Arial" w:cs="Arial"/>
                    <w:b/>
                    <w:sz w:val="20"/>
                  </w:rPr>
                  <w:t>Denumire operațiune</w:t>
                </w:r>
              </w:p>
            </w:tc>
          </w:tr>
          <w:tr w:rsidR="00817E27" w:rsidRPr="00A579F3" w:rsidTr="00817E27">
            <w:tc>
              <w:tcPr>
                <w:tcW w:w="989" w:type="dxa"/>
                <w:shd w:val="clear" w:color="auto" w:fill="auto"/>
              </w:tcPr>
              <w:p w:rsidR="00817E27" w:rsidRPr="00A579F3" w:rsidRDefault="00053440" w:rsidP="00817E27">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817E27" w:rsidRPr="00A579F3" w:rsidRDefault="00053440" w:rsidP="00817E27">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817E27" w:rsidRPr="00A579F3" w:rsidRDefault="00053440" w:rsidP="00817E2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17E27" w:rsidRPr="00A579F3" w:rsidRDefault="00053440" w:rsidP="00817E27">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817E27" w:rsidRPr="00A579F3" w:rsidRDefault="00053440" w:rsidP="00817E27">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817E27" w:rsidRPr="00A579F3" w:rsidRDefault="00053440" w:rsidP="00817E27">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817E27" w:rsidRPr="00A579F3" w:rsidRDefault="00053440" w:rsidP="00817E27">
                <w:pPr>
                  <w:spacing w:before="40" w:after="0" w:line="240" w:lineRule="auto"/>
                  <w:jc w:val="center"/>
                  <w:rPr>
                    <w:rFonts w:ascii="Arial" w:hAnsi="Arial" w:cs="Arial"/>
                    <w:sz w:val="20"/>
                  </w:rPr>
                </w:pPr>
                <w:r w:rsidRPr="00A579F3">
                  <w:rPr>
                    <w:rFonts w:ascii="Arial" w:hAnsi="Arial" w:cs="Arial"/>
                    <w:sz w:val="20"/>
                  </w:rPr>
                  <w:t xml:space="preserve"> </w:t>
                </w:r>
              </w:p>
            </w:tc>
          </w:tr>
        </w:tbl>
        <w:p w:rsidR="00817E27" w:rsidRDefault="000A58B7" w:rsidP="00817E27">
          <w:pPr>
            <w:spacing w:after="0" w:line="240" w:lineRule="auto"/>
          </w:pPr>
        </w:p>
      </w:sdtContent>
    </w:sdt>
    <w:sdt>
      <w:sdtPr>
        <w:rPr>
          <w:lang w:val="ro-RO" w:eastAsia="ro-RO"/>
        </w:rPr>
        <w:alias w:val="Câmp editabil text"/>
        <w:tag w:val="CampEditabil"/>
        <w:id w:val="-528406311"/>
        <w:placeholder>
          <w:docPart w:val="39EEAB0B67334302A2DA63F770FA1264"/>
        </w:placeholder>
      </w:sdtPr>
      <w:sdtContent>
        <w:sdt>
          <w:sdtPr>
            <w:rPr>
              <w:lang w:val="ro-RO" w:eastAsia="ro-RO"/>
            </w:rPr>
            <w:alias w:val="Câmp editabil text"/>
            <w:tag w:val="CampEditabil"/>
            <w:id w:val="-617451483"/>
            <w:placeholder>
              <w:docPart w:val="BA88F8138BE04AEB9932F1852795842D"/>
            </w:placeholder>
          </w:sdtPr>
          <w:sdtContent>
            <w:sdt>
              <w:sdtPr>
                <w:rPr>
                  <w:lang w:val="ro-RO" w:eastAsia="ro-RO"/>
                </w:rPr>
                <w:alias w:val="Câmp editabil text"/>
                <w:tag w:val="CampEditabil"/>
                <w:id w:val="1342976925"/>
                <w:placeholder>
                  <w:docPart w:val="EB3CF7A3316D46CE8CF7C62A66297D5B"/>
                </w:placeholder>
              </w:sdtPr>
              <w:sdtContent>
                <w:p w:rsidR="00D6472E" w:rsidRPr="003761C8" w:rsidRDefault="00D6472E" w:rsidP="00D6472E">
                  <w:pPr>
                    <w:spacing w:after="0" w:line="240" w:lineRule="auto"/>
                    <w:jc w:val="both"/>
                    <w:rPr>
                      <w:rFonts w:ascii="Arial" w:eastAsia="Times New Roman" w:hAnsi="Arial" w:cs="Arial"/>
                      <w:bCs/>
                      <w:iCs/>
                      <w:noProof/>
                      <w:sz w:val="24"/>
                      <w:szCs w:val="24"/>
                      <w:lang w:val="ro-RO" w:eastAsia="ro-RO"/>
                    </w:rPr>
                  </w:pPr>
                  <w:r>
                    <w:rPr>
                      <w:rFonts w:ascii="Arial" w:hAnsi="Arial" w:cs="Arial"/>
                      <w:sz w:val="24"/>
                      <w:szCs w:val="24"/>
                      <w:lang w:val="ro-RO"/>
                    </w:rPr>
                    <w:t>-</w:t>
                  </w:r>
                  <w:r w:rsidRPr="003761C8">
                    <w:rPr>
                      <w:rFonts w:ascii="Arial" w:eastAsia="Times New Roman" w:hAnsi="Arial" w:cs="Arial"/>
                      <w:bCs/>
                      <w:iCs/>
                      <w:noProof/>
                      <w:sz w:val="24"/>
                      <w:szCs w:val="24"/>
                      <w:lang w:val="ro-RO" w:eastAsia="ro-RO"/>
                    </w:rPr>
                    <w:t xml:space="preserve">deşeurile menajere sunt preluate de firma de salubritate cu mijloace de transport echipate special pentru acest tip de transporturi; </w:t>
                  </w:r>
                </w:p>
                <w:p w:rsidR="00D6472E" w:rsidRPr="004E7D5C" w:rsidRDefault="00D6472E" w:rsidP="00D6472E">
                  <w:pPr>
                    <w:spacing w:after="0" w:line="240" w:lineRule="auto"/>
                    <w:jc w:val="both"/>
                    <w:rPr>
                      <w:rFonts w:ascii="Arial" w:eastAsia="Times New Roman" w:hAnsi="Arial" w:cs="Arial"/>
                      <w:bCs/>
                      <w:iCs/>
                      <w:noProof/>
                      <w:sz w:val="24"/>
                      <w:szCs w:val="24"/>
                      <w:lang w:val="ro-RO" w:eastAsia="ro-RO"/>
                    </w:rPr>
                  </w:pPr>
                  <w:r>
                    <w:rPr>
                      <w:rFonts w:ascii="Arial" w:eastAsia="Times New Roman" w:hAnsi="Arial" w:cs="Arial"/>
                      <w:bCs/>
                      <w:iCs/>
                      <w:noProof/>
                      <w:sz w:val="24"/>
                      <w:szCs w:val="24"/>
                      <w:lang w:val="ro-RO" w:eastAsia="ro-RO"/>
                    </w:rPr>
                    <w:t>-</w:t>
                  </w:r>
                  <w:r w:rsidRPr="003761C8">
                    <w:rPr>
                      <w:rFonts w:ascii="Arial" w:eastAsia="Times New Roman" w:hAnsi="Arial" w:cs="Arial"/>
                      <w:bCs/>
                      <w:iCs/>
                      <w:noProof/>
                      <w:sz w:val="24"/>
                      <w:szCs w:val="24"/>
                      <w:lang w:val="ro-RO" w:eastAsia="ro-RO"/>
                    </w:rPr>
                    <w:t xml:space="preserve">deşeurile reciclabile vor fi transportate - în vederea valorificării/eliminării lor - de firme specializate, autorizate, cu mijloace de transport echipate special pentru acest tip de transporturi; </w:t>
                  </w:r>
                </w:p>
              </w:sdtContent>
            </w:sdt>
          </w:sdtContent>
        </w:sdt>
        <w:p w:rsidR="00817E27" w:rsidRPr="0075375E" w:rsidRDefault="000A58B7" w:rsidP="00817E27">
          <w:pPr>
            <w:spacing w:after="0"/>
            <w:rPr>
              <w:lang w:val="ro-RO" w:eastAsia="ro-RO"/>
            </w:rPr>
          </w:pPr>
        </w:p>
      </w:sdtContent>
    </w:sdt>
    <w:p w:rsidR="00817E27" w:rsidRPr="00CB2B4B" w:rsidRDefault="00053440" w:rsidP="00817E27">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Content>
        <w:p w:rsidR="00817E27" w:rsidRPr="00BD4EA0" w:rsidRDefault="00D6472E" w:rsidP="00817E27">
          <w:pPr>
            <w:spacing w:after="0"/>
            <w:ind w:left="360"/>
            <w:rPr>
              <w:rFonts w:ascii="Arial" w:hAnsi="Arial" w:cs="Arial"/>
              <w:lang w:val="ro-RO"/>
            </w:rPr>
          </w:pPr>
          <w:sdt>
            <w:sdtPr>
              <w:rPr>
                <w:rFonts w:ascii="Arial" w:hAnsi="Arial" w:cs="Arial"/>
                <w:lang w:val="ro-RO"/>
              </w:rPr>
              <w:alias w:val="Câmp editabil text"/>
              <w:tag w:val="CampEditabil"/>
              <w:id w:val="538096544"/>
              <w:placeholder>
                <w:docPart w:val="1F7FAE647D754DFCBF8734863E5E747C"/>
              </w:placeholder>
            </w:sdtPr>
            <w:sdtContent>
              <w:r w:rsidRPr="00F113FF">
                <w:rPr>
                  <w:rFonts w:ascii="Arial" w:hAnsi="Arial" w:cs="Arial"/>
                  <w:bCs/>
                  <w:iCs/>
                  <w:color w:val="000000"/>
                  <w:sz w:val="24"/>
                  <w:szCs w:val="24"/>
                  <w:lang w:val="ro-RO"/>
                </w:rPr>
                <w:t>-monitorizarea deşeurilor–(tipuri, cantităţi, sortarea şi valorificarea prin unităţi specializate a celor reciclabile) se va realiza conform Anexei 1 a HG 856/2002 privind evidenţa gestiunii deşeurilor</w:t>
              </w:r>
            </w:sdtContent>
          </w:sdt>
        </w:p>
      </w:sdtContent>
    </w:sdt>
    <w:p w:rsidR="00817E27" w:rsidRPr="00CB2B4B" w:rsidRDefault="00053440" w:rsidP="00817E27">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dtPr>
      <w:sdtContent>
        <w:p w:rsidR="00817E27" w:rsidRDefault="00D6472E" w:rsidP="00817E27">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D6472E" w:rsidRPr="00D6472E" w:rsidTr="00D6472E">
            <w:tblPrEx>
              <w:tblCellMar>
                <w:top w:w="0" w:type="dxa"/>
                <w:bottom w:w="0" w:type="dxa"/>
              </w:tblCellMar>
            </w:tblPrEx>
            <w:tc>
              <w:tcPr>
                <w:tcW w:w="1429" w:type="dxa"/>
                <w:shd w:val="clear" w:color="auto" w:fill="C0C0C0"/>
                <w:vAlign w:val="center"/>
              </w:tcPr>
              <w:p w:rsidR="00D6472E" w:rsidRPr="00D6472E" w:rsidRDefault="00D6472E" w:rsidP="00D6472E">
                <w:pPr>
                  <w:autoSpaceDE w:val="0"/>
                  <w:autoSpaceDN w:val="0"/>
                  <w:adjustRightInd w:val="0"/>
                  <w:spacing w:before="40" w:after="0" w:line="240" w:lineRule="auto"/>
                  <w:jc w:val="center"/>
                  <w:rPr>
                    <w:rFonts w:ascii="Arial" w:hAnsi="Arial" w:cs="Arial"/>
                    <w:b/>
                    <w:sz w:val="20"/>
                    <w:szCs w:val="20"/>
                    <w:lang w:val="ro-RO"/>
                  </w:rPr>
                </w:pPr>
                <w:r w:rsidRPr="00D6472E">
                  <w:rPr>
                    <w:rFonts w:ascii="Arial" w:hAnsi="Arial" w:cs="Arial"/>
                    <w:b/>
                    <w:sz w:val="20"/>
                    <w:szCs w:val="20"/>
                    <w:lang w:val="ro-RO"/>
                  </w:rPr>
                  <w:t>Tip ambalaj</w:t>
                </w:r>
              </w:p>
            </w:tc>
            <w:tc>
              <w:tcPr>
                <w:tcW w:w="5002" w:type="dxa"/>
                <w:shd w:val="clear" w:color="auto" w:fill="C0C0C0"/>
                <w:vAlign w:val="center"/>
              </w:tcPr>
              <w:p w:rsidR="00D6472E" w:rsidRPr="00D6472E" w:rsidRDefault="00D6472E" w:rsidP="00D6472E">
                <w:pPr>
                  <w:autoSpaceDE w:val="0"/>
                  <w:autoSpaceDN w:val="0"/>
                  <w:adjustRightInd w:val="0"/>
                  <w:spacing w:before="40" w:after="0" w:line="240" w:lineRule="auto"/>
                  <w:jc w:val="center"/>
                  <w:rPr>
                    <w:rFonts w:ascii="Arial" w:hAnsi="Arial" w:cs="Arial"/>
                    <w:b/>
                    <w:sz w:val="20"/>
                    <w:szCs w:val="20"/>
                    <w:lang w:val="ro-RO"/>
                  </w:rPr>
                </w:pPr>
                <w:r w:rsidRPr="00D6472E">
                  <w:rPr>
                    <w:rFonts w:ascii="Arial" w:hAnsi="Arial" w:cs="Arial"/>
                    <w:b/>
                    <w:sz w:val="20"/>
                    <w:szCs w:val="20"/>
                    <w:lang w:val="ro-RO"/>
                  </w:rPr>
                  <w:t>Descriere</w:t>
                </w:r>
              </w:p>
            </w:tc>
            <w:tc>
              <w:tcPr>
                <w:tcW w:w="1429" w:type="dxa"/>
                <w:shd w:val="clear" w:color="auto" w:fill="C0C0C0"/>
                <w:vAlign w:val="center"/>
              </w:tcPr>
              <w:p w:rsidR="00D6472E" w:rsidRPr="00D6472E" w:rsidRDefault="00D6472E" w:rsidP="00D6472E">
                <w:pPr>
                  <w:autoSpaceDE w:val="0"/>
                  <w:autoSpaceDN w:val="0"/>
                  <w:adjustRightInd w:val="0"/>
                  <w:spacing w:before="40" w:after="0" w:line="240" w:lineRule="auto"/>
                  <w:jc w:val="center"/>
                  <w:rPr>
                    <w:rFonts w:ascii="Arial" w:hAnsi="Arial" w:cs="Arial"/>
                    <w:b/>
                    <w:sz w:val="20"/>
                    <w:szCs w:val="20"/>
                    <w:lang w:val="ro-RO"/>
                  </w:rPr>
                </w:pPr>
                <w:r w:rsidRPr="00D6472E">
                  <w:rPr>
                    <w:rFonts w:ascii="Arial" w:hAnsi="Arial" w:cs="Arial"/>
                    <w:b/>
                    <w:sz w:val="20"/>
                    <w:szCs w:val="20"/>
                    <w:lang w:val="ro-RO"/>
                  </w:rPr>
                  <w:t>Cantitate</w:t>
                </w:r>
              </w:p>
            </w:tc>
            <w:tc>
              <w:tcPr>
                <w:tcW w:w="1786" w:type="dxa"/>
                <w:shd w:val="clear" w:color="auto" w:fill="C0C0C0"/>
                <w:vAlign w:val="center"/>
              </w:tcPr>
              <w:p w:rsidR="00D6472E" w:rsidRPr="00D6472E" w:rsidRDefault="00D6472E" w:rsidP="00D6472E">
                <w:pPr>
                  <w:autoSpaceDE w:val="0"/>
                  <w:autoSpaceDN w:val="0"/>
                  <w:adjustRightInd w:val="0"/>
                  <w:spacing w:before="40" w:after="0" w:line="240" w:lineRule="auto"/>
                  <w:jc w:val="center"/>
                  <w:rPr>
                    <w:rFonts w:ascii="Arial" w:hAnsi="Arial" w:cs="Arial"/>
                    <w:b/>
                    <w:sz w:val="20"/>
                    <w:szCs w:val="20"/>
                    <w:lang w:val="ro-RO"/>
                  </w:rPr>
                </w:pPr>
                <w:r w:rsidRPr="00D6472E">
                  <w:rPr>
                    <w:rFonts w:ascii="Arial" w:hAnsi="Arial" w:cs="Arial"/>
                    <w:b/>
                    <w:sz w:val="20"/>
                    <w:szCs w:val="20"/>
                    <w:lang w:val="ro-RO"/>
                  </w:rPr>
                  <w:t>UM</w:t>
                </w:r>
              </w:p>
            </w:tc>
          </w:tr>
          <w:tr w:rsidR="00D6472E" w:rsidRPr="00D6472E" w:rsidTr="00D6472E">
            <w:tblPrEx>
              <w:tblCellMar>
                <w:top w:w="0" w:type="dxa"/>
                <w:bottom w:w="0" w:type="dxa"/>
              </w:tblCellMar>
            </w:tblPrEx>
            <w:tc>
              <w:tcPr>
                <w:tcW w:w="1429"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Alte plastice</w:t>
                </w:r>
              </w:p>
            </w:tc>
            <w:tc>
              <w:tcPr>
                <w:tcW w:w="5002"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ambalaje de materiale plastice</w:t>
                </w:r>
              </w:p>
            </w:tc>
            <w:tc>
              <w:tcPr>
                <w:tcW w:w="1429"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200,00</w:t>
                </w:r>
              </w:p>
            </w:tc>
            <w:tc>
              <w:tcPr>
                <w:tcW w:w="1786"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Kilogram/an</w:t>
                </w:r>
              </w:p>
            </w:tc>
          </w:tr>
          <w:tr w:rsidR="00D6472E" w:rsidRPr="00D6472E" w:rsidTr="00D6472E">
            <w:tblPrEx>
              <w:tblCellMar>
                <w:top w:w="0" w:type="dxa"/>
                <w:bottom w:w="0" w:type="dxa"/>
              </w:tblCellMar>
            </w:tblPrEx>
            <w:tc>
              <w:tcPr>
                <w:tcW w:w="1429"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Hartie si carton</w:t>
                </w:r>
              </w:p>
            </w:tc>
            <w:tc>
              <w:tcPr>
                <w:tcW w:w="5002"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ambalaje de hârtie carton</w:t>
                </w:r>
              </w:p>
            </w:tc>
            <w:tc>
              <w:tcPr>
                <w:tcW w:w="1429"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1000,00</w:t>
                </w:r>
              </w:p>
            </w:tc>
            <w:tc>
              <w:tcPr>
                <w:tcW w:w="1786"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Kilogram/an</w:t>
                </w:r>
              </w:p>
            </w:tc>
          </w:tr>
          <w:tr w:rsidR="00D6472E" w:rsidRPr="00D6472E" w:rsidTr="00D6472E">
            <w:tblPrEx>
              <w:tblCellMar>
                <w:top w:w="0" w:type="dxa"/>
                <w:bottom w:w="0" w:type="dxa"/>
              </w:tblCellMar>
            </w:tblPrEx>
            <w:tc>
              <w:tcPr>
                <w:tcW w:w="1429"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Altele</w:t>
                </w:r>
              </w:p>
            </w:tc>
            <w:tc>
              <w:tcPr>
                <w:tcW w:w="5002"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deşeuri de ambalaje care conţin reziduuri sau sunt contaminate cu substanţe periculoase</w:t>
                </w:r>
              </w:p>
            </w:tc>
            <w:tc>
              <w:tcPr>
                <w:tcW w:w="1429"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50,00</w:t>
                </w:r>
              </w:p>
            </w:tc>
            <w:tc>
              <w:tcPr>
                <w:tcW w:w="1786" w:type="dxa"/>
                <w:shd w:val="clear" w:color="auto" w:fill="auto"/>
              </w:tcPr>
              <w:p w:rsidR="00D6472E" w:rsidRPr="00D6472E" w:rsidRDefault="00D6472E" w:rsidP="00D6472E">
                <w:pPr>
                  <w:autoSpaceDE w:val="0"/>
                  <w:autoSpaceDN w:val="0"/>
                  <w:adjustRightInd w:val="0"/>
                  <w:spacing w:before="40" w:after="0" w:line="240" w:lineRule="auto"/>
                  <w:jc w:val="center"/>
                  <w:rPr>
                    <w:rFonts w:ascii="Arial" w:hAnsi="Arial" w:cs="Arial"/>
                    <w:sz w:val="20"/>
                    <w:szCs w:val="20"/>
                    <w:lang w:val="ro-RO"/>
                  </w:rPr>
                </w:pPr>
                <w:r w:rsidRPr="00D6472E">
                  <w:rPr>
                    <w:rFonts w:ascii="Arial" w:hAnsi="Arial" w:cs="Arial"/>
                    <w:sz w:val="20"/>
                    <w:szCs w:val="20"/>
                    <w:lang w:val="ro-RO"/>
                  </w:rPr>
                  <w:t>Kilogram/an</w:t>
                </w:r>
              </w:p>
            </w:tc>
          </w:tr>
        </w:tbl>
        <w:p w:rsidR="00817E27" w:rsidRDefault="000A58B7" w:rsidP="00D6472E">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dtPr>
      <w:sdtContent>
        <w:p w:rsidR="00817E27" w:rsidRDefault="00D6472E" w:rsidP="00817E2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Pr="00CB2B4B" w:rsidRDefault="00053440" w:rsidP="00817E27">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dtPr>
      <w:sdtContent>
        <w:p w:rsidR="00817E27" w:rsidRPr="00010A8C" w:rsidRDefault="00D6472E" w:rsidP="00817E27">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p w:rsidR="00817E27" w:rsidRPr="00FE6A36" w:rsidRDefault="00053440" w:rsidP="00817E27">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Content>
        <w:p w:rsidR="00817E27" w:rsidRPr="00010A8C" w:rsidRDefault="00053440" w:rsidP="00817E27">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17E27" w:rsidRPr="00122506" w:rsidRDefault="00053440" w:rsidP="00817E27">
      <w:pPr>
        <w:pStyle w:val="Heading2"/>
        <w:ind w:left="360"/>
        <w:rPr>
          <w:rFonts w:ascii="Arial" w:hAnsi="Arial" w:cs="Arial"/>
        </w:rPr>
      </w:pPr>
      <w:r>
        <w:rPr>
          <w:rFonts w:ascii="Arial" w:hAnsi="Arial" w:cs="Arial"/>
        </w:rPr>
        <w:lastRenderedPageBreak/>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817E27" w:rsidRPr="00010A8C" w:rsidRDefault="00D6472E" w:rsidP="00817E27">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D6472E" w:rsidRPr="00D6472E" w:rsidTr="00D6472E">
            <w:tblPrEx>
              <w:tblCellMar>
                <w:top w:w="0" w:type="dxa"/>
                <w:bottom w:w="0" w:type="dxa"/>
              </w:tblCellMar>
            </w:tblPrEx>
            <w:tc>
              <w:tcPr>
                <w:tcW w:w="1447" w:type="dxa"/>
                <w:shd w:val="clear" w:color="auto" w:fill="C0C0C0"/>
                <w:vAlign w:val="center"/>
              </w:tcPr>
              <w:p w:rsidR="00D6472E" w:rsidRPr="00D6472E" w:rsidRDefault="00D6472E" w:rsidP="00D6472E">
                <w:pPr>
                  <w:snapToGrid w:val="0"/>
                  <w:spacing w:before="40" w:after="0" w:line="240" w:lineRule="auto"/>
                  <w:jc w:val="center"/>
                  <w:rPr>
                    <w:rFonts w:ascii="Arial" w:eastAsia="Times New Roman" w:hAnsi="Arial" w:cs="Arial"/>
                    <w:b/>
                    <w:sz w:val="20"/>
                    <w:szCs w:val="24"/>
                    <w:lang w:val="ro-RO"/>
                  </w:rPr>
                </w:pPr>
                <w:r w:rsidRPr="00D6472E">
                  <w:rPr>
                    <w:rFonts w:ascii="Arial" w:eastAsia="Times New Roman" w:hAnsi="Arial" w:cs="Arial"/>
                    <w:b/>
                    <w:sz w:val="20"/>
                    <w:szCs w:val="24"/>
                    <w:lang w:val="ro-RO"/>
                  </w:rPr>
                  <w:t>Tip</w:t>
                </w:r>
              </w:p>
            </w:tc>
            <w:tc>
              <w:tcPr>
                <w:tcW w:w="2894" w:type="dxa"/>
                <w:shd w:val="clear" w:color="auto" w:fill="C0C0C0"/>
                <w:vAlign w:val="center"/>
              </w:tcPr>
              <w:p w:rsidR="00D6472E" w:rsidRPr="00D6472E" w:rsidRDefault="00D6472E" w:rsidP="00D6472E">
                <w:pPr>
                  <w:snapToGrid w:val="0"/>
                  <w:spacing w:before="40" w:after="0" w:line="240" w:lineRule="auto"/>
                  <w:jc w:val="center"/>
                  <w:rPr>
                    <w:rFonts w:ascii="Arial" w:eastAsia="Times New Roman" w:hAnsi="Arial" w:cs="Arial"/>
                    <w:b/>
                    <w:sz w:val="20"/>
                    <w:szCs w:val="24"/>
                    <w:lang w:val="ro-RO"/>
                  </w:rPr>
                </w:pPr>
                <w:r w:rsidRPr="00D6472E">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D6472E" w:rsidRPr="00D6472E" w:rsidRDefault="00D6472E" w:rsidP="00D6472E">
                <w:pPr>
                  <w:snapToGrid w:val="0"/>
                  <w:spacing w:before="40" w:after="0" w:line="240" w:lineRule="auto"/>
                  <w:jc w:val="center"/>
                  <w:rPr>
                    <w:rFonts w:ascii="Arial" w:eastAsia="Times New Roman" w:hAnsi="Arial" w:cs="Arial"/>
                    <w:b/>
                    <w:sz w:val="20"/>
                    <w:szCs w:val="24"/>
                    <w:lang w:val="ro-RO"/>
                  </w:rPr>
                </w:pPr>
                <w:r w:rsidRPr="00D6472E">
                  <w:rPr>
                    <w:rFonts w:ascii="Arial" w:eastAsia="Times New Roman" w:hAnsi="Arial" w:cs="Arial"/>
                    <w:b/>
                    <w:sz w:val="20"/>
                    <w:szCs w:val="24"/>
                    <w:lang w:val="ro-RO"/>
                  </w:rPr>
                  <w:t>Cantitate</w:t>
                </w:r>
              </w:p>
            </w:tc>
            <w:tc>
              <w:tcPr>
                <w:tcW w:w="965" w:type="dxa"/>
                <w:shd w:val="clear" w:color="auto" w:fill="C0C0C0"/>
                <w:vAlign w:val="center"/>
              </w:tcPr>
              <w:p w:rsidR="00D6472E" w:rsidRPr="00D6472E" w:rsidRDefault="00D6472E" w:rsidP="00D6472E">
                <w:pPr>
                  <w:snapToGrid w:val="0"/>
                  <w:spacing w:before="40" w:after="0" w:line="240" w:lineRule="auto"/>
                  <w:jc w:val="center"/>
                  <w:rPr>
                    <w:rFonts w:ascii="Arial" w:eastAsia="Times New Roman" w:hAnsi="Arial" w:cs="Arial"/>
                    <w:b/>
                    <w:sz w:val="20"/>
                    <w:szCs w:val="24"/>
                    <w:lang w:val="ro-RO"/>
                  </w:rPr>
                </w:pPr>
                <w:r w:rsidRPr="00D6472E">
                  <w:rPr>
                    <w:rFonts w:ascii="Arial" w:eastAsia="Times New Roman" w:hAnsi="Arial" w:cs="Arial"/>
                    <w:b/>
                    <w:sz w:val="20"/>
                    <w:szCs w:val="24"/>
                    <w:lang w:val="ro-RO"/>
                  </w:rPr>
                  <w:t>UM</w:t>
                </w:r>
              </w:p>
            </w:tc>
            <w:tc>
              <w:tcPr>
                <w:tcW w:w="1447" w:type="dxa"/>
                <w:shd w:val="clear" w:color="auto" w:fill="C0C0C0"/>
                <w:vAlign w:val="center"/>
              </w:tcPr>
              <w:p w:rsidR="00D6472E" w:rsidRPr="00D6472E" w:rsidRDefault="00D6472E" w:rsidP="00D6472E">
                <w:pPr>
                  <w:snapToGrid w:val="0"/>
                  <w:spacing w:before="40" w:after="0" w:line="240" w:lineRule="auto"/>
                  <w:jc w:val="center"/>
                  <w:rPr>
                    <w:rFonts w:ascii="Arial" w:eastAsia="Times New Roman" w:hAnsi="Arial" w:cs="Arial"/>
                    <w:b/>
                    <w:sz w:val="20"/>
                    <w:szCs w:val="24"/>
                    <w:lang w:val="ro-RO"/>
                  </w:rPr>
                </w:pPr>
                <w:r w:rsidRPr="00D6472E">
                  <w:rPr>
                    <w:rFonts w:ascii="Arial" w:eastAsia="Times New Roman" w:hAnsi="Arial" w:cs="Arial"/>
                    <w:b/>
                    <w:sz w:val="20"/>
                    <w:szCs w:val="24"/>
                    <w:lang w:val="ro-RO"/>
                  </w:rPr>
                  <w:t>Categoria - Fraza de risc</w:t>
                </w:r>
              </w:p>
            </w:tc>
            <w:tc>
              <w:tcPr>
                <w:tcW w:w="1447" w:type="dxa"/>
                <w:shd w:val="clear" w:color="auto" w:fill="C0C0C0"/>
                <w:vAlign w:val="center"/>
              </w:tcPr>
              <w:p w:rsidR="00D6472E" w:rsidRPr="00D6472E" w:rsidRDefault="00D6472E" w:rsidP="00D6472E">
                <w:pPr>
                  <w:snapToGrid w:val="0"/>
                  <w:spacing w:before="40" w:after="0" w:line="240" w:lineRule="auto"/>
                  <w:jc w:val="center"/>
                  <w:rPr>
                    <w:rFonts w:ascii="Arial" w:eastAsia="Times New Roman" w:hAnsi="Arial" w:cs="Arial"/>
                    <w:b/>
                    <w:sz w:val="20"/>
                    <w:szCs w:val="24"/>
                    <w:lang w:val="ro-RO"/>
                  </w:rPr>
                </w:pPr>
                <w:r w:rsidRPr="00D6472E">
                  <w:rPr>
                    <w:rFonts w:ascii="Arial" w:eastAsia="Times New Roman" w:hAnsi="Arial" w:cs="Arial"/>
                    <w:b/>
                    <w:sz w:val="20"/>
                    <w:szCs w:val="24"/>
                    <w:lang w:val="ro-RO"/>
                  </w:rPr>
                  <w:t>Fraza de pericol</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 xml:space="preserve">67-63-0 - propan-2-ol; </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200,00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Litri/an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Alcool izopropilic-R11,R36,R67</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225,H319,H336</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 xml:space="preserve">123-31-9 - 1,4-dihydroxybenzene; </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500,00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Litri/an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(Acid metacrilic)-Material de etansare, adeziv-nu sunt prevăzute fraze de risc</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H319,H317,H242,H302,H312,H314,H331,H373,H411,H351,H341,H318,H400</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 xml:space="preserve">64742-82-1 - Naphtha (petroleum), hydrodesulfurized heavy; </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50,00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Litri/an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Soluţie curăţare şi lustruire sticlă-nu sunt prevăzute fraze de risc</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H225,H319,H226,H304,H336,H372,H302,H318</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 xml:space="preserve">64742-89-8 - Solvent naphtha (petroleum), light aliph.; </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20,00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Bucati/an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Spray protecţie şi etanşare-R45-46,R20-48/20-63-65;R38,R12,R51/53</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H225,H304,H315,H336,H220,H400,H410,H</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7647-01-0 - hydrogen chloride</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15,00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Litri/an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Soluţie de curăţare-nu sunt prevăzute fraze de risc</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H314,H302,H312</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106-97-8 - butane;</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2,00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Bucati/an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Odorizant auto-nu sunt prevăzute fraze de risc</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H280,H336</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 xml:space="preserve">94-36-0 - dibenzoyl peroxide; </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12,00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Bucati/an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Întăritor pentru chit-R43,R48/22,R50/53,R7</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H241,H319,H317,H411</w:t>
                </w:r>
              </w:p>
            </w:tc>
          </w:tr>
          <w:tr w:rsidR="00D6472E" w:rsidRPr="00D6472E" w:rsidTr="00D6472E">
            <w:tblPrEx>
              <w:tblCellMar>
                <w:top w:w="0" w:type="dxa"/>
                <w:bottom w:w="0" w:type="dxa"/>
              </w:tblCellMar>
            </w:tblPrEx>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Substanțe chimice periculoase (CAS)</w:t>
                </w:r>
              </w:p>
            </w:tc>
            <w:tc>
              <w:tcPr>
                <w:tcW w:w="2894"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 xml:space="preserve">64742-55-8 - Distillates (petroleum), hydrotreated light paraffinic; </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17,00</w:t>
                </w:r>
              </w:p>
            </w:tc>
            <w:tc>
              <w:tcPr>
                <w:tcW w:w="965"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Bucati/an</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Spray răcire,ungere-nu sunt prevăzute fraze de risc</w:t>
                </w:r>
              </w:p>
            </w:tc>
            <w:tc>
              <w:tcPr>
                <w:tcW w:w="1447" w:type="dxa"/>
                <w:shd w:val="clear" w:color="auto" w:fill="auto"/>
              </w:tcPr>
              <w:p w:rsidR="00D6472E" w:rsidRPr="00D6472E" w:rsidRDefault="00D6472E" w:rsidP="00D6472E">
                <w:pPr>
                  <w:snapToGrid w:val="0"/>
                  <w:spacing w:before="40" w:after="0" w:line="240" w:lineRule="auto"/>
                  <w:jc w:val="center"/>
                  <w:rPr>
                    <w:rFonts w:ascii="Arial" w:eastAsia="Times New Roman" w:hAnsi="Arial" w:cs="Arial"/>
                    <w:sz w:val="20"/>
                    <w:szCs w:val="24"/>
                    <w:lang w:val="ro-RO"/>
                  </w:rPr>
                </w:pPr>
                <w:r w:rsidRPr="00D6472E">
                  <w:rPr>
                    <w:rFonts w:ascii="Arial" w:eastAsia="Times New Roman" w:hAnsi="Arial" w:cs="Arial"/>
                    <w:sz w:val="20"/>
                    <w:szCs w:val="24"/>
                    <w:lang w:val="ro-RO"/>
                  </w:rPr>
                  <w:t>H220,H304</w:t>
                </w:r>
              </w:p>
            </w:tc>
          </w:tr>
        </w:tbl>
        <w:p w:rsidR="00817E27" w:rsidRDefault="000A58B7" w:rsidP="00D6472E">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817E27" w:rsidRPr="00010A8C" w:rsidRDefault="00053440" w:rsidP="00817E27">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817E27" w:rsidRPr="00122506" w:rsidRDefault="00053440" w:rsidP="00817E27">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817E27" w:rsidRPr="00010A8C" w:rsidRDefault="00053440" w:rsidP="00817E27">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817E27" w:rsidRDefault="00053440" w:rsidP="00817E2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sdt>
            <w:sdtPr>
              <w:rPr>
                <w:rFonts w:ascii="Arial" w:eastAsia="Times New Roman" w:hAnsi="Arial" w:cs="Arial"/>
                <w:b/>
                <w:sz w:val="24"/>
                <w:szCs w:val="24"/>
                <w:lang w:val="ro-RO"/>
              </w:rPr>
              <w:alias w:val="Câmp editabil text"/>
              <w:tag w:val="CampEditabil"/>
              <w:id w:val="838192182"/>
              <w:placeholder>
                <w:docPart w:val="09E2327937FC450B877859B2B6561836"/>
              </w:placeholder>
            </w:sdtPr>
            <w:sdtContent>
              <w:r w:rsidR="00D976E5">
                <w:rPr>
                  <w:rFonts w:ascii="Arial" w:hAnsi="Arial" w:cs="Arial"/>
                  <w:sz w:val="24"/>
                  <w:szCs w:val="24"/>
                  <w:lang w:val="ro-RO"/>
                </w:rPr>
                <w:t>î</w:t>
              </w:r>
              <w:r w:rsidR="00D976E5" w:rsidRPr="00C1721A">
                <w:rPr>
                  <w:rFonts w:ascii="Arial" w:hAnsi="Arial" w:cs="Arial"/>
                  <w:noProof/>
                  <w:sz w:val="24"/>
                  <w:szCs w:val="24"/>
                  <w:lang w:val="it-IT"/>
                </w:rPr>
                <w:t>n ambalaje originale, marcate cu semne caracteristice care avertizeaz</w:t>
              </w:r>
              <w:r w:rsidR="00D976E5">
                <w:rPr>
                  <w:rFonts w:ascii="Arial" w:hAnsi="Arial" w:cs="Arial"/>
                  <w:noProof/>
                  <w:sz w:val="24"/>
                  <w:szCs w:val="24"/>
                  <w:lang w:val="it-IT"/>
                </w:rPr>
                <w:t>ă</w:t>
              </w:r>
              <w:r w:rsidR="00D976E5" w:rsidRPr="00C1721A">
                <w:rPr>
                  <w:rFonts w:ascii="Arial" w:hAnsi="Arial" w:cs="Arial"/>
                  <w:noProof/>
                  <w:sz w:val="24"/>
                  <w:szCs w:val="24"/>
                  <w:lang w:val="it-IT"/>
                </w:rPr>
                <w:t xml:space="preserve"> c</w:t>
              </w:r>
              <w:r w:rsidR="00D976E5">
                <w:rPr>
                  <w:rFonts w:ascii="Arial" w:hAnsi="Arial" w:cs="Arial"/>
                  <w:noProof/>
                  <w:sz w:val="24"/>
                  <w:szCs w:val="24"/>
                  <w:lang w:val="it-IT"/>
                </w:rPr>
                <w:t>ă</w:t>
              </w:r>
              <w:r w:rsidR="00D976E5" w:rsidRPr="00C1721A">
                <w:rPr>
                  <w:rFonts w:ascii="Arial" w:hAnsi="Arial" w:cs="Arial"/>
                  <w:noProof/>
                  <w:sz w:val="24"/>
                  <w:szCs w:val="24"/>
                  <w:lang w:val="it-IT"/>
                </w:rPr>
                <w:t xml:space="preserve"> preparatul este toxic </w:t>
              </w:r>
              <w:r w:rsidR="00D976E5">
                <w:rPr>
                  <w:rFonts w:ascii="Arial" w:hAnsi="Arial" w:cs="Arial"/>
                  <w:noProof/>
                  <w:sz w:val="24"/>
                  <w:szCs w:val="24"/>
                  <w:lang w:val="it-IT"/>
                </w:rPr>
                <w:t>ş</w:t>
              </w:r>
              <w:r w:rsidR="00D976E5" w:rsidRPr="00C1721A">
                <w:rPr>
                  <w:rFonts w:ascii="Arial" w:hAnsi="Arial" w:cs="Arial"/>
                  <w:noProof/>
                  <w:sz w:val="24"/>
                  <w:szCs w:val="24"/>
                  <w:lang w:val="it-IT"/>
                </w:rPr>
                <w:t xml:space="preserve">i periculos, </w:t>
              </w:r>
              <w:r w:rsidR="00D976E5" w:rsidRPr="00C1721A">
                <w:rPr>
                  <w:rFonts w:ascii="Arial" w:hAnsi="Arial" w:cs="Arial"/>
                  <w:sz w:val="24"/>
                  <w:szCs w:val="24"/>
                  <w:lang w:val="ro-RO"/>
                </w:rPr>
                <w:t xml:space="preserve">cu respectarea </w:t>
              </w:r>
              <w:r w:rsidR="00D976E5" w:rsidRPr="00C1721A">
                <w:rPr>
                  <w:rFonts w:ascii="Arial" w:hAnsi="Arial" w:cs="Arial"/>
                  <w:noProof/>
                  <w:sz w:val="24"/>
                  <w:szCs w:val="24"/>
                  <w:lang w:val="ro-RO"/>
                </w:rPr>
                <w:t xml:space="preserve">Regulamentului </w:t>
              </w:r>
              <w:r w:rsidR="00D976E5" w:rsidRPr="00C1721A">
                <w:rPr>
                  <w:rFonts w:ascii="Arial" w:hAnsi="Arial" w:cs="Arial"/>
                  <w:noProof/>
                  <w:sz w:val="24"/>
                  <w:szCs w:val="24"/>
                  <w:lang w:val="ro-RO"/>
                </w:rPr>
                <w:lastRenderedPageBreak/>
                <w:t xml:space="preserve">1272/2008/CE privind clasificarea, etichetarea, ambalarea substantelor </w:t>
              </w:r>
              <w:r w:rsidR="00D976E5">
                <w:rPr>
                  <w:rFonts w:ascii="Arial" w:hAnsi="Arial" w:cs="Arial"/>
                  <w:noProof/>
                  <w:sz w:val="24"/>
                  <w:szCs w:val="24"/>
                  <w:lang w:val="ro-RO"/>
                </w:rPr>
                <w:t>ş</w:t>
              </w:r>
              <w:r w:rsidR="00D976E5" w:rsidRPr="00C1721A">
                <w:rPr>
                  <w:rFonts w:ascii="Arial" w:hAnsi="Arial" w:cs="Arial"/>
                  <w:noProof/>
                  <w:sz w:val="24"/>
                  <w:szCs w:val="24"/>
                  <w:lang w:val="ro-RO"/>
                </w:rPr>
                <w:t xml:space="preserve">i a amestecurilor; </w:t>
              </w:r>
              <w:r w:rsidR="00D976E5" w:rsidRPr="00C1721A">
                <w:rPr>
                  <w:rFonts w:ascii="Arial" w:hAnsi="Arial" w:cs="Arial"/>
                  <w:sz w:val="24"/>
                  <w:szCs w:val="24"/>
                  <w:lang w:val="it-IT"/>
                </w:rPr>
                <w:t>substan</w:t>
              </w:r>
              <w:r w:rsidR="00D976E5">
                <w:rPr>
                  <w:rFonts w:ascii="Arial" w:hAnsi="Arial" w:cs="Arial"/>
                  <w:sz w:val="24"/>
                  <w:szCs w:val="24"/>
                  <w:lang w:val="it-IT"/>
                </w:rPr>
                <w:t>ţ</w:t>
              </w:r>
              <w:r w:rsidR="00D976E5" w:rsidRPr="00C1721A">
                <w:rPr>
                  <w:rFonts w:ascii="Arial" w:hAnsi="Arial" w:cs="Arial"/>
                  <w:sz w:val="24"/>
                  <w:szCs w:val="24"/>
                  <w:lang w:val="it-IT"/>
                </w:rPr>
                <w:t>ele periculoase</w:t>
              </w:r>
              <w:r w:rsidR="00D976E5">
                <w:rPr>
                  <w:rFonts w:ascii="Arial" w:hAnsi="Arial" w:cs="Arial"/>
                  <w:sz w:val="24"/>
                  <w:szCs w:val="24"/>
                  <w:lang w:val="it-IT"/>
                </w:rPr>
                <w:t>,</w:t>
              </w:r>
              <w:r w:rsidR="00D976E5" w:rsidRPr="00C1721A">
                <w:rPr>
                  <w:rFonts w:ascii="Arial" w:hAnsi="Arial" w:cs="Arial"/>
                  <w:sz w:val="24"/>
                  <w:szCs w:val="24"/>
                  <w:lang w:val="it-IT"/>
                </w:rPr>
                <w:t xml:space="preserve"> trebuie s</w:t>
              </w:r>
              <w:r w:rsidR="00D976E5">
                <w:rPr>
                  <w:rFonts w:ascii="Arial" w:hAnsi="Arial" w:cs="Arial"/>
                  <w:sz w:val="24"/>
                  <w:szCs w:val="24"/>
                  <w:lang w:val="it-IT"/>
                </w:rPr>
                <w:t>ă</w:t>
              </w:r>
              <w:r w:rsidR="00D976E5" w:rsidRPr="00C1721A">
                <w:rPr>
                  <w:rFonts w:ascii="Arial" w:hAnsi="Arial" w:cs="Arial"/>
                  <w:sz w:val="24"/>
                  <w:szCs w:val="24"/>
                  <w:lang w:val="it-IT"/>
                </w:rPr>
                <w:t xml:space="preserve"> fie ambalate astfel </w:t>
              </w:r>
              <w:r w:rsidR="00D976E5">
                <w:rPr>
                  <w:rFonts w:ascii="Arial" w:hAnsi="Arial" w:cs="Arial"/>
                  <w:sz w:val="24"/>
                  <w:szCs w:val="24"/>
                  <w:lang w:val="it-IT"/>
                </w:rPr>
                <w:t>î</w:t>
              </w:r>
              <w:r w:rsidR="00D976E5" w:rsidRPr="00C1721A">
                <w:rPr>
                  <w:rFonts w:ascii="Arial" w:hAnsi="Arial" w:cs="Arial"/>
                  <w:sz w:val="24"/>
                  <w:szCs w:val="24"/>
                  <w:lang w:val="it-IT"/>
                </w:rPr>
                <w:t>nc</w:t>
              </w:r>
              <w:r w:rsidR="00D976E5">
                <w:rPr>
                  <w:rFonts w:ascii="Arial" w:hAnsi="Arial" w:cs="Arial"/>
                  <w:sz w:val="24"/>
                  <w:szCs w:val="24"/>
                  <w:lang w:val="it-IT"/>
                </w:rPr>
                <w:t>â</w:t>
              </w:r>
              <w:r w:rsidR="00D976E5" w:rsidRPr="00C1721A">
                <w:rPr>
                  <w:rFonts w:ascii="Arial" w:hAnsi="Arial" w:cs="Arial"/>
                  <w:sz w:val="24"/>
                  <w:szCs w:val="24"/>
                  <w:lang w:val="it-IT"/>
                </w:rPr>
                <w:t>t s</w:t>
              </w:r>
              <w:r w:rsidR="00D976E5">
                <w:rPr>
                  <w:rFonts w:ascii="Arial" w:hAnsi="Arial" w:cs="Arial"/>
                  <w:sz w:val="24"/>
                  <w:szCs w:val="24"/>
                  <w:lang w:val="it-IT"/>
                </w:rPr>
                <w:t>ă</w:t>
              </w:r>
              <w:r w:rsidR="00D976E5" w:rsidRPr="00C1721A">
                <w:rPr>
                  <w:rFonts w:ascii="Arial" w:hAnsi="Arial" w:cs="Arial"/>
                  <w:sz w:val="24"/>
                  <w:szCs w:val="24"/>
                  <w:lang w:val="it-IT"/>
                </w:rPr>
                <w:t xml:space="preserve"> </w:t>
              </w:r>
              <w:r w:rsidR="00D976E5">
                <w:rPr>
                  <w:rFonts w:ascii="Arial" w:hAnsi="Arial" w:cs="Arial"/>
                  <w:sz w:val="24"/>
                  <w:szCs w:val="24"/>
                  <w:lang w:val="it-IT"/>
                </w:rPr>
                <w:t>î</w:t>
              </w:r>
              <w:r w:rsidR="00D976E5" w:rsidRPr="00C1721A">
                <w:rPr>
                  <w:rFonts w:ascii="Arial" w:hAnsi="Arial" w:cs="Arial"/>
                  <w:sz w:val="24"/>
                  <w:szCs w:val="24"/>
                  <w:lang w:val="it-IT"/>
                </w:rPr>
                <w:t>mpiedice orice pierdere de con</w:t>
              </w:r>
              <w:r w:rsidR="00D976E5">
                <w:rPr>
                  <w:rFonts w:ascii="Arial" w:hAnsi="Arial" w:cs="Arial"/>
                  <w:sz w:val="24"/>
                  <w:szCs w:val="24"/>
                  <w:lang w:val="it-IT"/>
                </w:rPr>
                <w:t>ţ</w:t>
              </w:r>
              <w:r w:rsidR="00D976E5" w:rsidRPr="00C1721A">
                <w:rPr>
                  <w:rFonts w:ascii="Arial" w:hAnsi="Arial" w:cs="Arial"/>
                  <w:sz w:val="24"/>
                  <w:szCs w:val="24"/>
                  <w:lang w:val="it-IT"/>
                </w:rPr>
                <w:t xml:space="preserve">inut prin manipulare, transport </w:t>
              </w:r>
              <w:r w:rsidR="00D976E5">
                <w:rPr>
                  <w:rFonts w:ascii="Arial" w:hAnsi="Arial" w:cs="Arial"/>
                  <w:sz w:val="24"/>
                  <w:szCs w:val="24"/>
                  <w:lang w:val="it-IT"/>
                </w:rPr>
                <w:t>ş</w:t>
              </w:r>
              <w:r w:rsidR="00D976E5" w:rsidRPr="00C1721A">
                <w:rPr>
                  <w:rFonts w:ascii="Arial" w:hAnsi="Arial" w:cs="Arial"/>
                  <w:sz w:val="24"/>
                  <w:szCs w:val="24"/>
                  <w:lang w:val="it-IT"/>
                </w:rPr>
                <w:t>i depozitare</w:t>
              </w:r>
            </w:sdtContent>
          </w:sdt>
        </w:sdtContent>
      </w:sdt>
    </w:p>
    <w:p w:rsidR="00817E27" w:rsidRDefault="00053440" w:rsidP="00817E2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D976E5" w:rsidRPr="00BF5F6C">
            <w:rPr>
              <w:rFonts w:ascii="Arial" w:hAnsi="Arial" w:cs="Arial"/>
              <w:noProof/>
              <w:sz w:val="24"/>
              <w:szCs w:val="24"/>
              <w:lang w:val="fr-FR"/>
            </w:rPr>
            <w:t>cu mijloace de transport rutiere, pentru mărfuri periculoas</w:t>
          </w:r>
          <w:r w:rsidR="00D976E5">
            <w:rPr>
              <w:rFonts w:ascii="Arial" w:hAnsi="Arial" w:cs="Arial"/>
              <w:noProof/>
              <w:sz w:val="24"/>
              <w:szCs w:val="24"/>
              <w:lang w:val="fr-FR"/>
            </w:rPr>
            <w:t>e, autorizate ale furnizorilor</w:t>
          </w:r>
          <w:r w:rsidR="00D976E5" w:rsidRPr="00BF5F6C">
            <w:rPr>
              <w:rFonts w:ascii="Arial" w:hAnsi="Arial" w:cs="Arial"/>
              <w:noProof/>
              <w:sz w:val="24"/>
              <w:szCs w:val="24"/>
              <w:lang w:val="fr-FR"/>
            </w:rPr>
            <w:t>;</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dtPr>
        <w:sdtContent/>
      </w:sdt>
    </w:p>
    <w:p w:rsidR="00817E27" w:rsidRDefault="00053440" w:rsidP="00817E2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D976E5">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64571138"/>
              <w:placeholder>
                <w:docPart w:val="C80702BC2DDE45FFAFA2845265642216"/>
              </w:placeholder>
            </w:sdtPr>
            <w:sdtContent>
              <w:sdt>
                <w:sdtPr>
                  <w:rPr>
                    <w:rFonts w:ascii="Arial" w:eastAsia="Times New Roman" w:hAnsi="Arial" w:cs="Arial"/>
                    <w:sz w:val="24"/>
                    <w:szCs w:val="24"/>
                    <w:lang w:val="ro-RO"/>
                  </w:rPr>
                  <w:alias w:val="Câmp editabil text"/>
                  <w:tag w:val="CampEditabil"/>
                  <w:id w:val="1856388963"/>
                  <w:placeholder>
                    <w:docPart w:val="9382F2D43D664DECA84B5836F1E08BC5"/>
                  </w:placeholder>
                </w:sdtPr>
                <w:sdtContent>
                  <w:r w:rsidR="00D976E5" w:rsidRPr="005C1DFE">
                    <w:rPr>
                      <w:rFonts w:ascii="Arial" w:eastAsia="Times New Roman" w:hAnsi="Arial" w:cs="Arial"/>
                      <w:sz w:val="24"/>
                      <w:szCs w:val="24"/>
                      <w:lang w:val="ro-RO"/>
                    </w:rPr>
                    <w:t>în spaţiu special amenajat din cadrul ampl</w:t>
                  </w:r>
                  <w:r w:rsidR="00D976E5">
                    <w:rPr>
                      <w:rFonts w:ascii="Arial" w:eastAsia="Times New Roman" w:hAnsi="Arial" w:cs="Arial"/>
                      <w:sz w:val="24"/>
                      <w:szCs w:val="24"/>
                      <w:lang w:val="ro-RO"/>
                    </w:rPr>
                    <w:t>asamentului(platformă betonată</w:t>
                  </w:r>
                </w:sdtContent>
              </w:sdt>
            </w:sdtContent>
          </w:sdt>
        </w:sdtContent>
      </w:sdt>
    </w:p>
    <w:p w:rsidR="00817E27" w:rsidRDefault="00053440" w:rsidP="00817E27">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D976E5">
            <w:rPr>
              <w:rFonts w:ascii="Arial" w:eastAsia="Times New Roman" w:hAnsi="Arial" w:cs="Arial"/>
              <w:b/>
              <w:sz w:val="24"/>
              <w:szCs w:val="24"/>
              <w:lang w:val="ro-RO"/>
            </w:rPr>
            <w:t xml:space="preserve">: </w:t>
          </w:r>
          <w:sdt>
            <w:sdtPr>
              <w:rPr>
                <w:rFonts w:ascii="Arial" w:eastAsia="Times New Roman" w:hAnsi="Arial" w:cs="Arial"/>
                <w:b/>
                <w:sz w:val="24"/>
                <w:szCs w:val="24"/>
                <w:lang w:val="ro-RO"/>
              </w:rPr>
              <w:alias w:val="Câmp editabil text"/>
              <w:tag w:val="CampEditabil"/>
              <w:id w:val="1290478133"/>
              <w:placeholder>
                <w:docPart w:val="F028DF86A652485F89121407811F5FD3"/>
              </w:placeholder>
            </w:sdtPr>
            <w:sdtContent>
              <w:sdt>
                <w:sdtPr>
                  <w:rPr>
                    <w:rFonts w:ascii="Arial" w:eastAsia="Times New Roman" w:hAnsi="Arial" w:cs="Arial"/>
                    <w:b/>
                    <w:sz w:val="24"/>
                    <w:szCs w:val="24"/>
                    <w:lang w:val="ro-RO"/>
                  </w:rPr>
                  <w:alias w:val="Câmp editabil text"/>
                  <w:tag w:val="CampEditabil"/>
                  <w:id w:val="-1366057240"/>
                  <w:placeholder>
                    <w:docPart w:val="5C146537D8724AB889B7AAB3814114AF"/>
                  </w:placeholder>
                </w:sdtPr>
                <w:sdtContent>
                  <w:r w:rsidR="00D976E5" w:rsidRPr="005C1DFE">
                    <w:rPr>
                      <w:rFonts w:ascii="Arial" w:eastAsia="Times New Roman" w:hAnsi="Arial" w:cs="Arial"/>
                      <w:sz w:val="24"/>
                      <w:szCs w:val="24"/>
                      <w:lang w:val="ro-RO"/>
                    </w:rPr>
                    <w:t>în activitatea desfăşurată pe amplasament</w:t>
                  </w:r>
                </w:sdtContent>
              </w:sdt>
            </w:sdtContent>
          </w:sdt>
        </w:sdtContent>
      </w:sdt>
    </w:p>
    <w:sdt>
      <w:sdtPr>
        <w:rPr>
          <w:rFonts w:ascii="Arial" w:hAnsi="Arial" w:cs="Arial"/>
          <w:color w:val="808080"/>
          <w:lang w:val="ro-RO"/>
        </w:rPr>
        <w:alias w:val="Câmp editabil text"/>
        <w:tag w:val="CampEditabil"/>
        <w:id w:val="798724357"/>
        <w:placeholder>
          <w:docPart w:val="EB233BE4657E474CB1F2BFA16AB8FDDE"/>
        </w:placeholder>
      </w:sdtPr>
      <w:sdtContent>
        <w:p w:rsidR="00817E27" w:rsidRPr="00BD4EA0" w:rsidRDefault="00D976E5" w:rsidP="00817E27">
          <w:pPr>
            <w:spacing w:after="0"/>
            <w:ind w:left="360"/>
            <w:rPr>
              <w:rFonts w:ascii="Arial" w:hAnsi="Arial" w:cs="Arial"/>
              <w:lang w:val="ro-RO"/>
            </w:rPr>
          </w:pPr>
          <w:r>
            <w:rPr>
              <w:rFonts w:ascii="Arial" w:hAnsi="Arial" w:cs="Arial"/>
              <w:color w:val="808080"/>
              <w:lang w:val="ro-RO"/>
            </w:rPr>
            <w:t xml:space="preserve"> </w:t>
          </w:r>
        </w:p>
      </w:sdtContent>
    </w:sdt>
    <w:p w:rsidR="00817E27" w:rsidRPr="00122506" w:rsidRDefault="00053440" w:rsidP="00817E27">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817E27" w:rsidRPr="00122506" w:rsidRDefault="00D976E5" w:rsidP="00817E27">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762922865"/>
              <w:placeholder>
                <w:docPart w:val="64066C3FFFE64D24BDDF6EAE569EC815"/>
              </w:placeholder>
            </w:sdtPr>
            <w:sdtContent>
              <w:r>
                <w:rPr>
                  <w:rFonts w:ascii="Arial" w:hAnsi="Arial" w:cs="Arial"/>
                  <w:bCs/>
                  <w:iCs/>
                  <w:noProof/>
                  <w:sz w:val="24"/>
                  <w:szCs w:val="24"/>
                  <w:lang w:val="it-IT"/>
                </w:rPr>
                <w:t xml:space="preserve">-prin operatori autorizaţi </w:t>
              </w:r>
            </w:sdtContent>
          </w:sdt>
        </w:p>
      </w:sdtContent>
    </w:sdt>
    <w:p w:rsidR="00817E27" w:rsidRPr="00122506" w:rsidRDefault="00053440" w:rsidP="00817E27">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sdt>
          <w:sdtPr>
            <w:rPr>
              <w:rFonts w:ascii="Arial" w:eastAsia="Times New Roman" w:hAnsi="Arial" w:cs="Arial"/>
              <w:sz w:val="24"/>
              <w:szCs w:val="24"/>
              <w:lang w:val="ro-RO"/>
            </w:rPr>
            <w:alias w:val="Câmp editabil text"/>
            <w:tag w:val="CampEditabil"/>
            <w:id w:val="-1845779996"/>
            <w:placeholder>
              <w:docPart w:val="37E9703D2A6C4660BA6F74673B4C55B2"/>
            </w:placeholder>
          </w:sdtPr>
          <w:sdtContent>
            <w:p w:rsidR="00817E27" w:rsidRPr="00D976E5" w:rsidRDefault="00D976E5" w:rsidP="00D976E5">
              <w:pPr>
                <w:spacing w:after="0" w:line="240" w:lineRule="auto"/>
                <w:jc w:val="both"/>
                <w:rPr>
                  <w:rFonts w:ascii="Arial" w:eastAsia="Times New Roman" w:hAnsi="Arial" w:cs="Arial"/>
                  <w:sz w:val="24"/>
                  <w:szCs w:val="24"/>
                  <w:lang w:val="ro-RO"/>
                </w:rPr>
              </w:pPr>
              <w:r>
                <w:rPr>
                  <w:rFonts w:ascii="Arial" w:hAnsi="Arial" w:cs="Arial"/>
                  <w:noProof/>
                  <w:sz w:val="24"/>
                  <w:szCs w:val="24"/>
                  <w:lang w:val="ro-RO"/>
                </w:rPr>
                <w:t xml:space="preserve">-se vor lua măsuri de prevenire a scurgerilor de produse în sol şi apă; manipularea preparatelor se va face astfel încât să nu polueze solul, aerul sau sursele de apă; în cazul unor scurgeri accidentale se izolează zona afectată, apoi se absoarbe produsul într-un material inert(nisip uscat, rumeguş) şi se depozitează în containere închise etanş, etichetate corespunzător, zona contaminată fiind apoi stropită cu multă apă </w:t>
              </w:r>
            </w:p>
          </w:sdtContent>
        </w:sdt>
        <w:p w:rsidR="00817E27" w:rsidRPr="00853234" w:rsidRDefault="00053440" w:rsidP="00817E27">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D976E5">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817E27" w:rsidRDefault="00817E27" w:rsidP="00817E27">
          <w:pPr>
            <w:spacing w:after="0" w:line="240" w:lineRule="auto"/>
            <w:jc w:val="both"/>
            <w:rPr>
              <w:rFonts w:ascii="Arial" w:hAnsi="Arial" w:cs="Arial"/>
              <w:b/>
              <w:sz w:val="24"/>
              <w:szCs w:val="24"/>
              <w:lang w:val="ro-RO"/>
            </w:rPr>
          </w:pPr>
        </w:p>
        <w:p w:rsidR="00817E27" w:rsidRDefault="00053440" w:rsidP="00817E27">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976E5">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817E27" w:rsidRDefault="00817E27" w:rsidP="00817E27">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817E27" w:rsidRPr="00D15FAB" w:rsidTr="00817E27">
            <w:tc>
              <w:tcPr>
                <w:tcW w:w="1804" w:type="dxa"/>
                <w:vMerge w:val="restart"/>
                <w:shd w:val="clear" w:color="auto" w:fill="C0C0C0"/>
              </w:tcPr>
              <w:p w:rsidR="00817E27" w:rsidRPr="00D15FAB" w:rsidRDefault="00053440" w:rsidP="00817E2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817E27" w:rsidRPr="00D15FAB" w:rsidRDefault="00053440" w:rsidP="00817E2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817E27" w:rsidRPr="00D15FAB" w:rsidRDefault="00053440" w:rsidP="00817E2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817E27" w:rsidRPr="00D15FAB" w:rsidRDefault="00053440" w:rsidP="00817E2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817E27" w:rsidRPr="00D15FAB" w:rsidRDefault="00053440" w:rsidP="00817E27">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817E27" w:rsidRPr="00D15FAB" w:rsidTr="00817E27">
            <w:tc>
              <w:tcPr>
                <w:tcW w:w="1804" w:type="dxa"/>
                <w:vMerge/>
                <w:shd w:val="clear" w:color="auto" w:fill="C0C0C0"/>
              </w:tcPr>
              <w:p w:rsidR="00817E27" w:rsidRPr="00D15FAB" w:rsidRDefault="00817E27" w:rsidP="00817E27">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817E27" w:rsidRPr="00D15FAB" w:rsidRDefault="00817E27" w:rsidP="00817E27">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817E27" w:rsidRPr="00D15FAB" w:rsidRDefault="00817E27" w:rsidP="00817E27">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817E27" w:rsidRPr="00D15FAB" w:rsidRDefault="00817E27" w:rsidP="00817E27">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817E27" w:rsidRPr="00D15FAB" w:rsidRDefault="00053440" w:rsidP="00817E2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817E27" w:rsidRPr="00D15FAB" w:rsidRDefault="00053440" w:rsidP="00817E27">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817E27" w:rsidRPr="00D15FAB" w:rsidTr="00817E27">
            <w:tc>
              <w:tcPr>
                <w:tcW w:w="1804" w:type="dxa"/>
                <w:shd w:val="clear" w:color="auto" w:fill="auto"/>
              </w:tcPr>
              <w:p w:rsidR="00817E27" w:rsidRPr="00D15FAB" w:rsidRDefault="00817E27" w:rsidP="00817E27">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817E27" w:rsidRPr="00D15FAB" w:rsidRDefault="00817E27" w:rsidP="00817E27">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817E27" w:rsidRPr="00D15FAB" w:rsidRDefault="00817E27" w:rsidP="00817E27">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817E27" w:rsidRPr="00D15FAB" w:rsidRDefault="00817E27" w:rsidP="00817E2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17E27" w:rsidRPr="00D15FAB" w:rsidRDefault="00817E27" w:rsidP="00817E27">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817E27" w:rsidRPr="00D15FAB" w:rsidRDefault="00817E27" w:rsidP="00817E27">
                <w:pPr>
                  <w:spacing w:before="40" w:after="0" w:line="360" w:lineRule="auto"/>
                  <w:jc w:val="center"/>
                  <w:rPr>
                    <w:rFonts w:ascii="Arial" w:eastAsia="Times New Roman" w:hAnsi="Arial" w:cs="Arial"/>
                    <w:sz w:val="20"/>
                    <w:szCs w:val="24"/>
                    <w:lang w:val="ro-RO"/>
                  </w:rPr>
                </w:pPr>
              </w:p>
            </w:tc>
          </w:tr>
        </w:tbl>
        <w:p w:rsidR="00817E27" w:rsidRDefault="000A58B7" w:rsidP="00817E27">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817E27" w:rsidRPr="00D976E5" w:rsidRDefault="00053440" w:rsidP="00817E27">
          <w:pPr>
            <w:spacing w:after="0" w:line="240" w:lineRule="auto"/>
            <w:jc w:val="both"/>
            <w:rPr>
              <w:rFonts w:ascii="Arial" w:hAnsi="Arial" w:cs="Arial"/>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D976E5">
            <w:rPr>
              <w:rFonts w:ascii="Arial" w:hAnsi="Arial" w:cs="Arial"/>
              <w:sz w:val="24"/>
              <w:szCs w:val="24"/>
              <w:lang w:val="pt-BR"/>
            </w:rPr>
            <w:t>-nu este cazul</w:t>
          </w:r>
        </w:p>
        <w:p w:rsidR="00817E27" w:rsidRDefault="00053440" w:rsidP="00817E27">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D976E5">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817E27" w:rsidRPr="000768B9" w:rsidTr="00817E27">
            <w:tc>
              <w:tcPr>
                <w:tcW w:w="3848" w:type="dxa"/>
                <w:shd w:val="clear" w:color="auto" w:fill="C0C0C0"/>
              </w:tcPr>
              <w:p w:rsidR="00817E27" w:rsidRPr="000768B9" w:rsidRDefault="00053440" w:rsidP="00817E2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817E27" w:rsidRPr="000768B9" w:rsidRDefault="00053440" w:rsidP="00817E2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817E27" w:rsidRPr="000768B9" w:rsidRDefault="00053440" w:rsidP="00817E2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817E27" w:rsidRPr="000768B9" w:rsidTr="00817E27">
            <w:tc>
              <w:tcPr>
                <w:tcW w:w="3848" w:type="dxa"/>
                <w:shd w:val="clear" w:color="auto" w:fill="auto"/>
              </w:tcPr>
              <w:p w:rsidR="00817E27" w:rsidRPr="000768B9" w:rsidRDefault="00817E27" w:rsidP="00817E27">
                <w:pPr>
                  <w:spacing w:before="40" w:after="0" w:line="360" w:lineRule="auto"/>
                  <w:jc w:val="center"/>
                  <w:rPr>
                    <w:rFonts w:ascii="Arial" w:hAnsi="Arial" w:cs="Arial"/>
                    <w:noProof/>
                    <w:sz w:val="20"/>
                    <w:szCs w:val="24"/>
                    <w:lang w:val="ro-RO"/>
                  </w:rPr>
                </w:pPr>
              </w:p>
            </w:tc>
            <w:tc>
              <w:tcPr>
                <w:tcW w:w="3079" w:type="dxa"/>
                <w:shd w:val="clear" w:color="auto" w:fill="auto"/>
              </w:tcPr>
              <w:p w:rsidR="00817E27" w:rsidRPr="000768B9" w:rsidRDefault="00817E27" w:rsidP="00817E27">
                <w:pPr>
                  <w:spacing w:before="40" w:after="0" w:line="360" w:lineRule="auto"/>
                  <w:jc w:val="center"/>
                  <w:rPr>
                    <w:rFonts w:ascii="Arial" w:hAnsi="Arial" w:cs="Arial"/>
                    <w:noProof/>
                    <w:sz w:val="20"/>
                    <w:szCs w:val="24"/>
                    <w:lang w:val="ro-RO"/>
                  </w:rPr>
                </w:pPr>
              </w:p>
            </w:tc>
            <w:tc>
              <w:tcPr>
                <w:tcW w:w="3079" w:type="dxa"/>
                <w:shd w:val="clear" w:color="auto" w:fill="auto"/>
              </w:tcPr>
              <w:p w:rsidR="00817E27" w:rsidRPr="000768B9" w:rsidRDefault="00817E27" w:rsidP="00817E27">
                <w:pPr>
                  <w:spacing w:before="40" w:after="0" w:line="360" w:lineRule="auto"/>
                  <w:jc w:val="center"/>
                  <w:rPr>
                    <w:rFonts w:ascii="Arial" w:hAnsi="Arial" w:cs="Arial"/>
                    <w:noProof/>
                    <w:sz w:val="20"/>
                    <w:szCs w:val="24"/>
                    <w:lang w:val="ro-RO"/>
                  </w:rPr>
                </w:pPr>
              </w:p>
            </w:tc>
          </w:tr>
        </w:tbl>
        <w:p w:rsidR="00817E27" w:rsidRDefault="000A58B7" w:rsidP="00817E27">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817E27" w:rsidRDefault="00053440" w:rsidP="00817E27">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D976E5">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817E27" w:rsidRPr="000768B9" w:rsidTr="00817E27">
            <w:tc>
              <w:tcPr>
                <w:tcW w:w="2859" w:type="dxa"/>
                <w:shd w:val="clear" w:color="auto" w:fill="C0C0C0"/>
              </w:tcPr>
              <w:p w:rsidR="00817E27" w:rsidRPr="000768B9" w:rsidRDefault="00053440" w:rsidP="00817E2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817E27" w:rsidRPr="000768B9" w:rsidRDefault="00053440" w:rsidP="00817E27">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817E27" w:rsidRPr="000768B9" w:rsidTr="00817E27">
            <w:tc>
              <w:tcPr>
                <w:tcW w:w="2859" w:type="dxa"/>
                <w:shd w:val="clear" w:color="auto" w:fill="auto"/>
              </w:tcPr>
              <w:p w:rsidR="00817E27" w:rsidRPr="000768B9" w:rsidRDefault="00817E27" w:rsidP="00817E27">
                <w:pPr>
                  <w:spacing w:before="40" w:after="0" w:line="360" w:lineRule="auto"/>
                  <w:jc w:val="center"/>
                  <w:rPr>
                    <w:rFonts w:ascii="Arial" w:hAnsi="Arial" w:cs="Arial"/>
                    <w:noProof/>
                    <w:sz w:val="20"/>
                    <w:szCs w:val="24"/>
                    <w:lang w:val="ro-RO"/>
                  </w:rPr>
                </w:pPr>
              </w:p>
            </w:tc>
            <w:tc>
              <w:tcPr>
                <w:tcW w:w="7147" w:type="dxa"/>
                <w:shd w:val="clear" w:color="auto" w:fill="auto"/>
              </w:tcPr>
              <w:p w:rsidR="00817E27" w:rsidRPr="000768B9" w:rsidRDefault="00817E27" w:rsidP="00817E27">
                <w:pPr>
                  <w:spacing w:before="40" w:after="0" w:line="360" w:lineRule="auto"/>
                  <w:jc w:val="center"/>
                  <w:rPr>
                    <w:rFonts w:ascii="Arial" w:hAnsi="Arial" w:cs="Arial"/>
                    <w:noProof/>
                    <w:sz w:val="20"/>
                    <w:szCs w:val="24"/>
                    <w:lang w:val="ro-RO"/>
                  </w:rPr>
                </w:pPr>
              </w:p>
            </w:tc>
          </w:tr>
        </w:tbl>
        <w:p w:rsidR="00817E27" w:rsidRDefault="000A58B7" w:rsidP="00817E27">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dtPr>
      <w:sdtContent>
        <w:p w:rsidR="00817E27" w:rsidRDefault="00D976E5" w:rsidP="00817E27">
          <w:pPr>
            <w:spacing w:after="0" w:line="240" w:lineRule="auto"/>
            <w:jc w:val="both"/>
            <w:rPr>
              <w:rFonts w:ascii="Arial" w:hAnsi="Arial" w:cs="Arial"/>
              <w:noProof/>
              <w:sz w:val="24"/>
              <w:szCs w:val="24"/>
              <w:lang w:val="ro-RO"/>
            </w:rPr>
          </w:pPr>
          <w:r>
            <w:rPr>
              <w:rFonts w:ascii="Arial" w:hAnsi="Arial" w:cs="Arial"/>
              <w:noProof/>
              <w:sz w:val="24"/>
              <w:szCs w:val="24"/>
              <w:lang w:val="ro-RO"/>
            </w:rPr>
            <w:t xml:space="preserve"> </w:t>
          </w:r>
        </w:p>
      </w:sdtContent>
    </w:sdt>
    <w:p w:rsidR="00817E27" w:rsidRPr="00122506" w:rsidRDefault="00053440" w:rsidP="00817E27">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sdt>
          <w:sdtPr>
            <w:rPr>
              <w:rFonts w:ascii="Arial" w:eastAsia="Times New Roman" w:hAnsi="Arial" w:cs="Arial"/>
              <w:sz w:val="24"/>
              <w:szCs w:val="24"/>
              <w:lang w:val="ro-RO"/>
            </w:rPr>
            <w:alias w:val="Câmp editabil text"/>
            <w:tag w:val="CampEditabil"/>
            <w:id w:val="468865355"/>
            <w:placeholder>
              <w:docPart w:val="2711EAC197C6447D939C1AEB69733180"/>
            </w:placeholder>
          </w:sdtPr>
          <w:sdtContent>
            <w:sdt>
              <w:sdtPr>
                <w:rPr>
                  <w:rFonts w:ascii="Arial" w:eastAsia="Times New Roman" w:hAnsi="Arial" w:cs="Arial"/>
                  <w:sz w:val="24"/>
                  <w:szCs w:val="24"/>
                  <w:lang w:val="ro-RO"/>
                </w:rPr>
                <w:alias w:val="Câmp editabil text"/>
                <w:tag w:val="CampEditabil"/>
                <w:id w:val="438504905"/>
                <w:placeholder>
                  <w:docPart w:val="47341A49F3A64AA19FD68DB34026667C"/>
                </w:placeholder>
              </w:sdtPr>
              <w:sdtContent>
                <w:p w:rsidR="00D976E5" w:rsidRPr="00114F26" w:rsidRDefault="00D976E5" w:rsidP="00D976E5">
                  <w:pPr>
                    <w:snapToGrid w:val="0"/>
                    <w:spacing w:after="0" w:line="240" w:lineRule="auto"/>
                    <w:jc w:val="both"/>
                    <w:rPr>
                      <w:rFonts w:ascii="Arial" w:eastAsia="Times New Roman" w:hAnsi="Arial" w:cs="Arial"/>
                      <w:sz w:val="24"/>
                      <w:szCs w:val="24"/>
                      <w:lang w:val="ro-RO"/>
                    </w:rPr>
                  </w:pPr>
                  <w:r>
                    <w:rPr>
                      <w:rFonts w:ascii="Arial" w:hAnsi="Arial" w:cs="Arial"/>
                      <w:sz w:val="24"/>
                      <w:szCs w:val="24"/>
                      <w:lang w:val="pt-BR"/>
                    </w:rPr>
                    <w:t>-</w:t>
                  </w:r>
                  <w:r w:rsidRPr="00C1721A">
                    <w:rPr>
                      <w:rFonts w:ascii="Arial" w:hAnsi="Arial" w:cs="Arial"/>
                      <w:sz w:val="24"/>
                      <w:szCs w:val="24"/>
                      <w:lang w:val="pt-BR"/>
                    </w:rPr>
                    <w:t xml:space="preserve">se va </w:t>
                  </w:r>
                  <w:r>
                    <w:rPr>
                      <w:rFonts w:ascii="Arial" w:hAnsi="Arial" w:cs="Arial"/>
                      <w:sz w:val="24"/>
                      <w:szCs w:val="24"/>
                      <w:lang w:val="pt-BR"/>
                    </w:rPr>
                    <w:t>ţ</w:t>
                  </w:r>
                  <w:r w:rsidRPr="00C1721A">
                    <w:rPr>
                      <w:rFonts w:ascii="Arial" w:hAnsi="Arial" w:cs="Arial"/>
                      <w:sz w:val="24"/>
                      <w:szCs w:val="24"/>
                      <w:lang w:val="pt-BR"/>
                    </w:rPr>
                    <w:t>ine eviden</w:t>
                  </w:r>
                  <w:r>
                    <w:rPr>
                      <w:rFonts w:ascii="Arial" w:hAnsi="Arial" w:cs="Arial"/>
                      <w:sz w:val="24"/>
                      <w:szCs w:val="24"/>
                      <w:lang w:val="pt-BR"/>
                    </w:rPr>
                    <w:t>ţ</w:t>
                  </w:r>
                  <w:r w:rsidRPr="00C1721A">
                    <w:rPr>
                      <w:rFonts w:ascii="Arial" w:hAnsi="Arial" w:cs="Arial"/>
                      <w:sz w:val="24"/>
                      <w:szCs w:val="24"/>
                      <w:lang w:val="pt-BR"/>
                    </w:rPr>
                    <w:t>a strict</w:t>
                  </w:r>
                  <w:r>
                    <w:rPr>
                      <w:rFonts w:ascii="Arial" w:hAnsi="Arial" w:cs="Arial"/>
                      <w:sz w:val="24"/>
                      <w:szCs w:val="24"/>
                      <w:lang w:val="pt-BR"/>
                    </w:rPr>
                    <w:t>ă</w:t>
                  </w:r>
                  <w:r w:rsidRPr="00C1721A">
                    <w:rPr>
                      <w:rFonts w:ascii="Arial" w:hAnsi="Arial" w:cs="Arial"/>
                      <w:sz w:val="24"/>
                      <w:szCs w:val="24"/>
                      <w:lang w:val="pt-BR"/>
                    </w:rPr>
                    <w:t xml:space="preserve"> – cantit</w:t>
                  </w:r>
                  <w:r>
                    <w:rPr>
                      <w:rFonts w:ascii="Arial" w:hAnsi="Arial" w:cs="Arial"/>
                      <w:sz w:val="24"/>
                      <w:szCs w:val="24"/>
                      <w:lang w:val="pt-BR"/>
                    </w:rPr>
                    <w:t>ăţ</w:t>
                  </w:r>
                  <w:r w:rsidRPr="00C1721A">
                    <w:rPr>
                      <w:rFonts w:ascii="Arial" w:hAnsi="Arial" w:cs="Arial"/>
                      <w:sz w:val="24"/>
                      <w:szCs w:val="24"/>
                      <w:lang w:val="pt-BR"/>
                    </w:rPr>
                    <w:t>i, caracteristici, mijloace de asigurare - a substan</w:t>
                  </w:r>
                  <w:r>
                    <w:rPr>
                      <w:rFonts w:ascii="Arial" w:hAnsi="Arial" w:cs="Arial"/>
                      <w:sz w:val="24"/>
                      <w:szCs w:val="24"/>
                      <w:lang w:val="pt-BR"/>
                    </w:rPr>
                    <w:t>ţ</w:t>
                  </w:r>
                  <w:r w:rsidRPr="00C1721A">
                    <w:rPr>
                      <w:rFonts w:ascii="Arial" w:hAnsi="Arial" w:cs="Arial"/>
                      <w:sz w:val="24"/>
                      <w:szCs w:val="24"/>
                      <w:lang w:val="pt-BR"/>
                    </w:rPr>
                    <w:t xml:space="preserve">elor </w:t>
                  </w:r>
                  <w:r>
                    <w:rPr>
                      <w:rFonts w:ascii="Arial" w:hAnsi="Arial" w:cs="Arial"/>
                      <w:sz w:val="24"/>
                      <w:szCs w:val="24"/>
                      <w:lang w:val="pt-BR"/>
                    </w:rPr>
                    <w:t>ş</w:t>
                  </w:r>
                  <w:r w:rsidRPr="00C1721A">
                    <w:rPr>
                      <w:rFonts w:ascii="Arial" w:hAnsi="Arial" w:cs="Arial"/>
                      <w:sz w:val="24"/>
                      <w:szCs w:val="24"/>
                      <w:lang w:val="pt-BR"/>
                    </w:rPr>
                    <w:t>i preparatelor periculoase, inclusiv a recipien</w:t>
                  </w:r>
                  <w:r>
                    <w:rPr>
                      <w:rFonts w:ascii="Arial" w:hAnsi="Arial" w:cs="Arial"/>
                      <w:sz w:val="24"/>
                      <w:szCs w:val="24"/>
                      <w:lang w:val="pt-BR"/>
                    </w:rPr>
                    <w:t>ţ</w:t>
                  </w:r>
                  <w:r w:rsidRPr="00C1721A">
                    <w:rPr>
                      <w:rFonts w:ascii="Arial" w:hAnsi="Arial" w:cs="Arial"/>
                      <w:sz w:val="24"/>
                      <w:szCs w:val="24"/>
                      <w:lang w:val="pt-BR"/>
                    </w:rPr>
                    <w:t xml:space="preserve">ilor </w:t>
                  </w:r>
                  <w:r>
                    <w:rPr>
                      <w:rFonts w:ascii="Arial" w:hAnsi="Arial" w:cs="Arial"/>
                      <w:sz w:val="24"/>
                      <w:szCs w:val="24"/>
                      <w:lang w:val="pt-BR"/>
                    </w:rPr>
                    <w:t>ş</w:t>
                  </w:r>
                  <w:r w:rsidRPr="00C1721A">
                    <w:rPr>
                      <w:rFonts w:ascii="Arial" w:hAnsi="Arial" w:cs="Arial"/>
                      <w:sz w:val="24"/>
                      <w:szCs w:val="24"/>
                      <w:lang w:val="pt-BR"/>
                    </w:rPr>
                    <w:t>i ambalajelor, conform OUG 195/2005, privind protectia mediului, aprobata prin Legea 265/2006, modificat</w:t>
                  </w:r>
                  <w:r>
                    <w:rPr>
                      <w:rFonts w:ascii="Arial" w:hAnsi="Arial" w:cs="Arial"/>
                      <w:sz w:val="24"/>
                      <w:szCs w:val="24"/>
                      <w:lang w:val="pt-BR"/>
                    </w:rPr>
                    <w:t>ă</w:t>
                  </w:r>
                  <w:r w:rsidRPr="00C1721A">
                    <w:rPr>
                      <w:rFonts w:ascii="Arial" w:hAnsi="Arial" w:cs="Arial"/>
                      <w:sz w:val="24"/>
                      <w:szCs w:val="24"/>
                      <w:lang w:val="pt-BR"/>
                    </w:rPr>
                    <w:t xml:space="preserve"> </w:t>
                  </w:r>
                  <w:r>
                    <w:rPr>
                      <w:rFonts w:ascii="Arial" w:hAnsi="Arial" w:cs="Arial"/>
                      <w:sz w:val="24"/>
                      <w:szCs w:val="24"/>
                      <w:lang w:val="pt-BR"/>
                    </w:rPr>
                    <w:t>ş</w:t>
                  </w:r>
                  <w:r w:rsidRPr="00C1721A">
                    <w:rPr>
                      <w:rFonts w:ascii="Arial" w:hAnsi="Arial" w:cs="Arial"/>
                      <w:sz w:val="24"/>
                      <w:szCs w:val="24"/>
                      <w:lang w:val="pt-BR"/>
                    </w:rPr>
                    <w:t>i comp</w:t>
                  </w:r>
                  <w:r>
                    <w:rPr>
                      <w:rFonts w:ascii="Arial" w:hAnsi="Arial" w:cs="Arial"/>
                      <w:sz w:val="24"/>
                      <w:szCs w:val="24"/>
                      <w:lang w:val="pt-BR"/>
                    </w:rPr>
                    <w:t>l</w:t>
                  </w:r>
                  <w:r w:rsidRPr="00C1721A">
                    <w:rPr>
                      <w:rFonts w:ascii="Arial" w:hAnsi="Arial" w:cs="Arial"/>
                      <w:sz w:val="24"/>
                      <w:szCs w:val="24"/>
                      <w:lang w:val="pt-BR"/>
                    </w:rPr>
                    <w:t>etat</w:t>
                  </w:r>
                  <w:r>
                    <w:rPr>
                      <w:rFonts w:ascii="Arial" w:hAnsi="Arial" w:cs="Arial"/>
                      <w:sz w:val="24"/>
                      <w:szCs w:val="24"/>
                      <w:lang w:val="pt-BR"/>
                    </w:rPr>
                    <w:t>ă</w:t>
                  </w:r>
                  <w:r w:rsidRPr="00C1721A">
                    <w:rPr>
                      <w:rFonts w:ascii="Arial" w:hAnsi="Arial" w:cs="Arial"/>
                      <w:sz w:val="24"/>
                      <w:szCs w:val="24"/>
                      <w:lang w:val="pt-BR"/>
                    </w:rPr>
                    <w:t xml:space="preserve"> cu OUG 57/2007 </w:t>
                  </w:r>
                  <w:r>
                    <w:rPr>
                      <w:rFonts w:ascii="Arial" w:hAnsi="Arial" w:cs="Arial"/>
                      <w:sz w:val="24"/>
                      <w:szCs w:val="24"/>
                      <w:lang w:val="pt-BR"/>
                    </w:rPr>
                    <w:t>ş</w:t>
                  </w:r>
                  <w:r w:rsidRPr="00C1721A">
                    <w:rPr>
                      <w:rFonts w:ascii="Arial" w:hAnsi="Arial" w:cs="Arial"/>
                      <w:sz w:val="24"/>
                      <w:szCs w:val="24"/>
                      <w:lang w:val="pt-BR"/>
                    </w:rPr>
                    <w:t>i OUG nr</w:t>
                  </w:r>
                  <w:r>
                    <w:rPr>
                      <w:rFonts w:ascii="Arial" w:hAnsi="Arial" w:cs="Arial"/>
                      <w:sz w:val="24"/>
                      <w:szCs w:val="24"/>
                      <w:lang w:val="pt-BR"/>
                    </w:rPr>
                    <w:t>.</w:t>
                  </w:r>
                  <w:r w:rsidRPr="00C1721A">
                    <w:rPr>
                      <w:rFonts w:ascii="Arial" w:hAnsi="Arial" w:cs="Arial"/>
                      <w:sz w:val="24"/>
                      <w:szCs w:val="24"/>
                      <w:lang w:val="pt-BR"/>
                    </w:rPr>
                    <w:t>114/200</w:t>
                  </w:r>
                  <w:r w:rsidRPr="00C1721A">
                    <w:rPr>
                      <w:rFonts w:ascii="Arial" w:hAnsi="Arial" w:cs="Arial"/>
                      <w:noProof/>
                      <w:sz w:val="24"/>
                      <w:szCs w:val="24"/>
                      <w:lang w:val="pt-BR"/>
                    </w:rPr>
                    <w:t>7, cu modific</w:t>
                  </w:r>
                  <w:r>
                    <w:rPr>
                      <w:rFonts w:ascii="Arial" w:hAnsi="Arial" w:cs="Arial"/>
                      <w:noProof/>
                      <w:sz w:val="24"/>
                      <w:szCs w:val="24"/>
                      <w:lang w:val="pt-BR"/>
                    </w:rPr>
                    <w:t>ă</w:t>
                  </w:r>
                  <w:r w:rsidRPr="00C1721A">
                    <w:rPr>
                      <w:rFonts w:ascii="Arial" w:hAnsi="Arial" w:cs="Arial"/>
                      <w:noProof/>
                      <w:sz w:val="24"/>
                      <w:szCs w:val="24"/>
                      <w:lang w:val="pt-BR"/>
                    </w:rPr>
                    <w:t xml:space="preserve">rile </w:t>
                  </w:r>
                  <w:r>
                    <w:rPr>
                      <w:rFonts w:ascii="Arial" w:hAnsi="Arial" w:cs="Arial"/>
                      <w:noProof/>
                      <w:sz w:val="24"/>
                      <w:szCs w:val="24"/>
                      <w:lang w:val="pt-BR"/>
                    </w:rPr>
                    <w:t>ş</w:t>
                  </w:r>
                  <w:r w:rsidRPr="00C1721A">
                    <w:rPr>
                      <w:rFonts w:ascii="Arial" w:hAnsi="Arial" w:cs="Arial"/>
                      <w:noProof/>
                      <w:sz w:val="24"/>
                      <w:szCs w:val="24"/>
                      <w:lang w:val="pt-BR"/>
                    </w:rPr>
                    <w:t>i complet</w:t>
                  </w:r>
                  <w:r>
                    <w:rPr>
                      <w:rFonts w:ascii="Arial" w:hAnsi="Arial" w:cs="Arial"/>
                      <w:noProof/>
                      <w:sz w:val="24"/>
                      <w:szCs w:val="24"/>
                      <w:lang w:val="pt-BR"/>
                    </w:rPr>
                    <w:t>ă</w:t>
                  </w:r>
                  <w:r w:rsidRPr="00C1721A">
                    <w:rPr>
                      <w:rFonts w:ascii="Arial" w:hAnsi="Arial" w:cs="Arial"/>
                      <w:noProof/>
                      <w:sz w:val="24"/>
                      <w:szCs w:val="24"/>
                      <w:lang w:val="pt-BR"/>
                    </w:rPr>
                    <w:t>rile ulterioare</w:t>
                  </w:r>
                </w:p>
              </w:sdtContent>
            </w:sdt>
            <w:p w:rsidR="00D976E5" w:rsidRDefault="00D976E5" w:rsidP="00D976E5">
              <w:pPr>
                <w:snapToGrid w:val="0"/>
                <w:spacing w:after="0" w:line="240" w:lineRule="auto"/>
                <w:jc w:val="both"/>
                <w:rPr>
                  <w:rFonts w:ascii="Arial" w:eastAsia="Times New Roman" w:hAnsi="Arial" w:cs="Arial"/>
                  <w:sz w:val="24"/>
                  <w:szCs w:val="24"/>
                  <w:lang w:val="ro-RO"/>
                </w:rPr>
              </w:pPr>
            </w:p>
          </w:sdtContent>
        </w:sdt>
        <w:p w:rsidR="00817E27" w:rsidRPr="00114F26" w:rsidRDefault="000A58B7" w:rsidP="00817E27">
          <w:pPr>
            <w:snapToGrid w:val="0"/>
            <w:spacing w:after="0" w:line="240" w:lineRule="auto"/>
            <w:ind w:left="360"/>
            <w:jc w:val="both"/>
            <w:rPr>
              <w:rFonts w:ascii="Arial" w:eastAsia="Times New Roman" w:hAnsi="Arial" w:cs="Arial"/>
              <w:sz w:val="24"/>
              <w:szCs w:val="24"/>
              <w:lang w:val="ro-RO"/>
            </w:rPr>
          </w:pPr>
        </w:p>
      </w:sdtContent>
    </w:sdt>
    <w:p w:rsidR="00817E27" w:rsidRDefault="00053440" w:rsidP="00817E27">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817E27" w:rsidRDefault="00D976E5" w:rsidP="00817E27">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817E27" w:rsidRDefault="00053440" w:rsidP="00817E27">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D976E5" w:rsidRDefault="00D976E5" w:rsidP="00D976E5">
          <w:pPr>
            <w:spacing w:after="0" w:line="240" w:lineRule="auto"/>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 </w:t>
          </w:r>
        </w:p>
        <w:sdt>
          <w:sdtPr>
            <w:rPr>
              <w:rFonts w:ascii="Arial" w:eastAsia="Times New Roman" w:hAnsi="Arial" w:cs="Arial"/>
              <w:b/>
              <w:bCs/>
              <w:sz w:val="24"/>
              <w:szCs w:val="24"/>
              <w:lang w:val="ro-RO" w:eastAsia="ro-RO"/>
            </w:rPr>
            <w:alias w:val="Câmp editabil text"/>
            <w:tag w:val="CampEditabil"/>
            <w:id w:val="-1031719131"/>
            <w:placeholder>
              <w:docPart w:val="51A17533C4DF4172BA92EE8DF88011C8"/>
            </w:placeholder>
          </w:sdtPr>
          <w:sdtContent>
            <w:sdt>
              <w:sdtPr>
                <w:rPr>
                  <w:rFonts w:ascii="Arial" w:eastAsia="Times New Roman" w:hAnsi="Arial" w:cs="Arial"/>
                  <w:b/>
                  <w:bCs/>
                  <w:sz w:val="24"/>
                  <w:szCs w:val="24"/>
                  <w:lang w:val="ro-RO" w:eastAsia="ro-RO"/>
                </w:rPr>
                <w:alias w:val="Câmp editabil text"/>
                <w:tag w:val="CampEditabil"/>
                <w:id w:val="1643002373"/>
                <w:placeholder>
                  <w:docPart w:val="4D1EB8800BD040A7AA85363576D146F1"/>
                </w:placeholder>
              </w:sdtPr>
              <w:sdtContent>
                <w:sdt>
                  <w:sdtPr>
                    <w:rPr>
                      <w:rFonts w:ascii="Arial" w:eastAsia="Times New Roman" w:hAnsi="Arial" w:cs="Arial"/>
                      <w:b/>
                      <w:bCs/>
                      <w:sz w:val="24"/>
                      <w:szCs w:val="24"/>
                      <w:lang w:val="ro-RO" w:eastAsia="ro-RO"/>
                    </w:rPr>
                    <w:alias w:val="Câmp editabil text"/>
                    <w:tag w:val="CampEditabil"/>
                    <w:id w:val="-1172557920"/>
                    <w:placeholder>
                      <w:docPart w:val="B144C41EF9F0489B86FB9020AA42D801"/>
                    </w:placeholder>
                  </w:sdtPr>
                  <w:sdtContent>
                    <w:p w:rsidR="00D976E5" w:rsidRDefault="00D976E5" w:rsidP="00D976E5">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-raportare anuală la APM Cluj  a evidenţei gestiunii deşeurilor conform art. 49 din Legea nr.211/2011 privind regimul deşeurilor cu modificările şi completările ulterioare, până la 31 martie a anului în curs pentru anul precedent atât pe suport de hârtie cât şi electronic.</w:t>
                      </w:r>
                    </w:p>
                    <w:p w:rsidR="00817E27" w:rsidRPr="00D976E5" w:rsidRDefault="00D976E5" w:rsidP="00D976E5">
                      <w:pPr>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 xml:space="preserve">-raportare lunară la APM Cluj până în data de 5 a lunii pentru luna anterioară a cantităţilor de deşeuri lemnoase(rumeguş) generate şi gestionate </w:t>
                      </w:r>
                    </w:p>
                  </w:sdtContent>
                </w:sdt>
              </w:sdtContent>
            </w:sdt>
          </w:sdtContent>
        </w:sdt>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976E5" w:rsidRPr="00D976E5" w:rsidTr="00D976E5">
            <w:tblPrEx>
              <w:tblCellMar>
                <w:top w:w="0" w:type="dxa"/>
                <w:bottom w:w="0" w:type="dxa"/>
              </w:tblCellMar>
            </w:tblPrEx>
            <w:tc>
              <w:tcPr>
                <w:tcW w:w="643" w:type="dxa"/>
                <w:shd w:val="clear" w:color="auto" w:fill="C0C0C0"/>
                <w:vAlign w:val="center"/>
              </w:tcPr>
              <w:p w:rsidR="00D976E5" w:rsidRPr="00D976E5" w:rsidRDefault="00D976E5" w:rsidP="00D976E5">
                <w:pPr>
                  <w:spacing w:before="40" w:after="0" w:line="240" w:lineRule="auto"/>
                  <w:jc w:val="center"/>
                  <w:rPr>
                    <w:rFonts w:ascii="Arial" w:eastAsia="Times New Roman" w:hAnsi="Arial" w:cs="Arial"/>
                    <w:b/>
                    <w:bCs/>
                    <w:sz w:val="20"/>
                    <w:szCs w:val="24"/>
                    <w:lang w:val="ro-RO" w:eastAsia="ro-RO"/>
                  </w:rPr>
                </w:pPr>
                <w:r w:rsidRPr="00D976E5">
                  <w:rPr>
                    <w:rFonts w:ascii="Arial" w:eastAsia="Times New Roman" w:hAnsi="Arial" w:cs="Arial"/>
                    <w:b/>
                    <w:bCs/>
                    <w:sz w:val="20"/>
                    <w:szCs w:val="24"/>
                    <w:lang w:val="ro-RO" w:eastAsia="ro-RO"/>
                  </w:rPr>
                  <w:t>Nr. Crt.</w:t>
                </w:r>
              </w:p>
            </w:tc>
            <w:tc>
              <w:tcPr>
                <w:tcW w:w="3215" w:type="dxa"/>
                <w:shd w:val="clear" w:color="auto" w:fill="C0C0C0"/>
                <w:vAlign w:val="center"/>
              </w:tcPr>
              <w:p w:rsidR="00D976E5" w:rsidRPr="00D976E5" w:rsidRDefault="00D976E5" w:rsidP="00D976E5">
                <w:pPr>
                  <w:spacing w:before="40" w:after="0" w:line="240" w:lineRule="auto"/>
                  <w:jc w:val="center"/>
                  <w:rPr>
                    <w:rFonts w:ascii="Arial" w:eastAsia="Times New Roman" w:hAnsi="Arial" w:cs="Arial"/>
                    <w:b/>
                    <w:bCs/>
                    <w:sz w:val="20"/>
                    <w:szCs w:val="24"/>
                    <w:lang w:val="ro-RO" w:eastAsia="ro-RO"/>
                  </w:rPr>
                </w:pPr>
                <w:r w:rsidRPr="00D976E5">
                  <w:rPr>
                    <w:rFonts w:ascii="Arial" w:eastAsia="Times New Roman" w:hAnsi="Arial" w:cs="Arial"/>
                    <w:b/>
                    <w:bCs/>
                    <w:sz w:val="20"/>
                    <w:szCs w:val="24"/>
                    <w:lang w:val="ro-RO" w:eastAsia="ro-RO"/>
                  </w:rPr>
                  <w:t>Denumire raport</w:t>
                </w:r>
              </w:p>
            </w:tc>
            <w:tc>
              <w:tcPr>
                <w:tcW w:w="1286" w:type="dxa"/>
                <w:shd w:val="clear" w:color="auto" w:fill="C0C0C0"/>
                <w:vAlign w:val="center"/>
              </w:tcPr>
              <w:p w:rsidR="00D976E5" w:rsidRPr="00D976E5" w:rsidRDefault="00D976E5" w:rsidP="00D976E5">
                <w:pPr>
                  <w:spacing w:before="40" w:after="0" w:line="240" w:lineRule="auto"/>
                  <w:jc w:val="center"/>
                  <w:rPr>
                    <w:rFonts w:ascii="Arial" w:eastAsia="Times New Roman" w:hAnsi="Arial" w:cs="Arial"/>
                    <w:b/>
                    <w:bCs/>
                    <w:sz w:val="20"/>
                    <w:szCs w:val="24"/>
                    <w:lang w:val="ro-RO" w:eastAsia="ro-RO"/>
                  </w:rPr>
                </w:pPr>
                <w:r w:rsidRPr="00D976E5">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976E5" w:rsidRPr="00D976E5" w:rsidRDefault="00D976E5" w:rsidP="00D976E5">
                <w:pPr>
                  <w:spacing w:before="40" w:after="0" w:line="240" w:lineRule="auto"/>
                  <w:jc w:val="center"/>
                  <w:rPr>
                    <w:rFonts w:ascii="Arial" w:eastAsia="Times New Roman" w:hAnsi="Arial" w:cs="Arial"/>
                    <w:b/>
                    <w:bCs/>
                    <w:sz w:val="20"/>
                    <w:szCs w:val="24"/>
                    <w:lang w:val="ro-RO" w:eastAsia="ro-RO"/>
                  </w:rPr>
                </w:pPr>
                <w:r w:rsidRPr="00D976E5">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976E5" w:rsidRPr="00D976E5" w:rsidRDefault="00D976E5" w:rsidP="00D976E5">
                <w:pPr>
                  <w:spacing w:before="40" w:after="0" w:line="240" w:lineRule="auto"/>
                  <w:jc w:val="center"/>
                  <w:rPr>
                    <w:rFonts w:ascii="Arial" w:eastAsia="Times New Roman" w:hAnsi="Arial" w:cs="Arial"/>
                    <w:b/>
                    <w:bCs/>
                    <w:sz w:val="20"/>
                    <w:szCs w:val="24"/>
                    <w:lang w:val="ro-RO" w:eastAsia="ro-RO"/>
                  </w:rPr>
                </w:pPr>
                <w:r w:rsidRPr="00D976E5">
                  <w:rPr>
                    <w:rFonts w:ascii="Arial" w:eastAsia="Times New Roman" w:hAnsi="Arial" w:cs="Arial"/>
                    <w:b/>
                    <w:bCs/>
                    <w:sz w:val="20"/>
                    <w:szCs w:val="24"/>
                    <w:lang w:val="ro-RO" w:eastAsia="ro-RO"/>
                  </w:rPr>
                  <w:t>Acces aplicații SIM</w:t>
                </w:r>
              </w:p>
            </w:tc>
          </w:tr>
          <w:tr w:rsidR="00D976E5" w:rsidRPr="00D976E5" w:rsidTr="00D976E5">
            <w:tblPrEx>
              <w:tblCellMar>
                <w:top w:w="0" w:type="dxa"/>
                <w:bottom w:w="0" w:type="dxa"/>
              </w:tblCellMar>
            </w:tblPrEx>
            <w:tc>
              <w:tcPr>
                <w:tcW w:w="643" w:type="dxa"/>
                <w:shd w:val="clear" w:color="auto" w:fill="auto"/>
              </w:tcPr>
              <w:p w:rsidR="00D976E5" w:rsidRPr="00D976E5" w:rsidRDefault="00D976E5" w:rsidP="00D976E5">
                <w:pPr>
                  <w:spacing w:before="40" w:after="0" w:line="240" w:lineRule="auto"/>
                  <w:jc w:val="center"/>
                  <w:rPr>
                    <w:rFonts w:ascii="Arial" w:eastAsia="Times New Roman" w:hAnsi="Arial" w:cs="Arial"/>
                    <w:bCs/>
                    <w:sz w:val="20"/>
                    <w:szCs w:val="24"/>
                    <w:lang w:val="ro-RO" w:eastAsia="ro-RO"/>
                  </w:rPr>
                </w:pPr>
                <w:r w:rsidRPr="00D976E5">
                  <w:rPr>
                    <w:rFonts w:ascii="Arial" w:eastAsia="Times New Roman" w:hAnsi="Arial" w:cs="Arial"/>
                    <w:bCs/>
                    <w:sz w:val="20"/>
                    <w:szCs w:val="24"/>
                    <w:lang w:val="ro-RO" w:eastAsia="ro-RO"/>
                  </w:rPr>
                  <w:t>1</w:t>
                </w:r>
              </w:p>
            </w:tc>
            <w:tc>
              <w:tcPr>
                <w:tcW w:w="3215" w:type="dxa"/>
                <w:shd w:val="clear" w:color="auto" w:fill="auto"/>
              </w:tcPr>
              <w:p w:rsidR="00D976E5" w:rsidRPr="00D976E5" w:rsidRDefault="00D976E5" w:rsidP="00D976E5">
                <w:pPr>
                  <w:spacing w:before="40" w:after="0" w:line="240" w:lineRule="auto"/>
                  <w:jc w:val="center"/>
                  <w:rPr>
                    <w:rFonts w:ascii="Arial" w:eastAsia="Times New Roman" w:hAnsi="Arial" w:cs="Arial"/>
                    <w:bCs/>
                    <w:sz w:val="20"/>
                    <w:szCs w:val="24"/>
                    <w:lang w:val="ro-RO" w:eastAsia="ro-RO"/>
                  </w:rPr>
                </w:pPr>
                <w:r w:rsidRPr="00D976E5">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976E5" w:rsidRPr="00D976E5" w:rsidRDefault="00D976E5" w:rsidP="00D976E5">
                <w:pPr>
                  <w:spacing w:before="40" w:after="0" w:line="240" w:lineRule="auto"/>
                  <w:jc w:val="center"/>
                  <w:rPr>
                    <w:rFonts w:ascii="Arial" w:eastAsia="Times New Roman" w:hAnsi="Arial" w:cs="Arial"/>
                    <w:bCs/>
                    <w:sz w:val="20"/>
                    <w:szCs w:val="24"/>
                    <w:lang w:val="ro-RO" w:eastAsia="ro-RO"/>
                  </w:rPr>
                </w:pPr>
                <w:r w:rsidRPr="00D976E5">
                  <w:rPr>
                    <w:rFonts w:ascii="Arial" w:eastAsia="Times New Roman" w:hAnsi="Arial" w:cs="Arial"/>
                    <w:bCs/>
                    <w:sz w:val="20"/>
                    <w:szCs w:val="24"/>
                    <w:lang w:val="ro-RO" w:eastAsia="ro-RO"/>
                  </w:rPr>
                  <w:t>anual</w:t>
                </w:r>
              </w:p>
            </w:tc>
            <w:tc>
              <w:tcPr>
                <w:tcW w:w="1929" w:type="dxa"/>
                <w:shd w:val="clear" w:color="auto" w:fill="auto"/>
              </w:tcPr>
              <w:p w:rsidR="00D976E5" w:rsidRPr="00D976E5" w:rsidRDefault="00D976E5" w:rsidP="00D976E5">
                <w:pPr>
                  <w:spacing w:before="40" w:after="0" w:line="240" w:lineRule="auto"/>
                  <w:jc w:val="center"/>
                  <w:rPr>
                    <w:rFonts w:ascii="Arial" w:eastAsia="Times New Roman" w:hAnsi="Arial" w:cs="Arial"/>
                    <w:bCs/>
                    <w:sz w:val="20"/>
                    <w:szCs w:val="24"/>
                    <w:lang w:val="ro-RO" w:eastAsia="ro-RO"/>
                  </w:rPr>
                </w:pPr>
                <w:r w:rsidRPr="00D976E5">
                  <w:rPr>
                    <w:rFonts w:ascii="Arial" w:eastAsia="Times New Roman" w:hAnsi="Arial" w:cs="Arial"/>
                    <w:bCs/>
                    <w:sz w:val="20"/>
                    <w:szCs w:val="24"/>
                    <w:lang w:val="ro-RO" w:eastAsia="ro-RO"/>
                  </w:rPr>
                  <w:t>1 februarie - 15 iunie</w:t>
                </w:r>
              </w:p>
            </w:tc>
            <w:tc>
              <w:tcPr>
                <w:tcW w:w="2572" w:type="dxa"/>
                <w:shd w:val="clear" w:color="auto" w:fill="auto"/>
              </w:tcPr>
              <w:p w:rsidR="00D976E5" w:rsidRPr="00D976E5" w:rsidRDefault="00D976E5" w:rsidP="00D976E5">
                <w:pPr>
                  <w:spacing w:before="40" w:after="0" w:line="240" w:lineRule="auto"/>
                  <w:jc w:val="center"/>
                  <w:rPr>
                    <w:rFonts w:ascii="Arial" w:eastAsia="Times New Roman" w:hAnsi="Arial" w:cs="Arial"/>
                    <w:bCs/>
                    <w:sz w:val="20"/>
                    <w:szCs w:val="24"/>
                    <w:lang w:val="ro-RO" w:eastAsia="ro-RO"/>
                  </w:rPr>
                </w:pPr>
                <w:r w:rsidRPr="00D976E5">
                  <w:rPr>
                    <w:rFonts w:ascii="Arial" w:eastAsia="Times New Roman" w:hAnsi="Arial" w:cs="Arial"/>
                    <w:bCs/>
                    <w:sz w:val="20"/>
                    <w:szCs w:val="24"/>
                    <w:lang w:val="ro-RO" w:eastAsia="ro-RO"/>
                  </w:rPr>
                  <w:t>Chestionar 4: PRODDES – completat de producatorii de deseuri.</w:t>
                </w:r>
              </w:p>
            </w:tc>
          </w:tr>
        </w:tbl>
        <w:p w:rsidR="00817E27" w:rsidRPr="001E7F70" w:rsidRDefault="000A58B7" w:rsidP="00D976E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dtPr>
      <w:sdtContent>
        <w:p w:rsidR="00817E27" w:rsidRDefault="00D976E5" w:rsidP="00817E2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 </w:t>
          </w:r>
        </w:p>
      </w:sdtContent>
    </w:sdt>
    <w:p w:rsidR="00817E27" w:rsidRPr="008A1439" w:rsidRDefault="00053440" w:rsidP="00817E27">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D976E5">
            <w:rPr>
              <w:rFonts w:ascii="Arial" w:eastAsia="Times New Roman" w:hAnsi="Arial" w:cs="Arial"/>
              <w:b/>
              <w:sz w:val="24"/>
              <w:szCs w:val="24"/>
              <w:lang w:val="ro-RO"/>
            </w:rPr>
            <w:t>21</w:t>
          </w:r>
          <w:r>
            <w:rPr>
              <w:rFonts w:ascii="Arial" w:eastAsia="Times New Roman" w:hAnsi="Arial" w:cs="Arial"/>
              <w:b/>
              <w:sz w:val="24"/>
              <w:szCs w:val="24"/>
              <w:lang w:val="ro-RO"/>
            </w:rPr>
            <w:t>(</w:t>
          </w:r>
          <w:r w:rsidR="00D976E5">
            <w:rPr>
              <w:rFonts w:ascii="Arial" w:eastAsia="Times New Roman" w:hAnsi="Arial" w:cs="Arial"/>
              <w:b/>
              <w:sz w:val="24"/>
              <w:szCs w:val="24"/>
              <w:lang w:val="ro-RO"/>
            </w:rPr>
            <w:t>douăzecişiunu</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D976E5">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dtPr>
      <w:sdtContent>
        <w:p w:rsidR="00817E27" w:rsidRDefault="00D976E5" w:rsidP="00817E27">
          <w:pPr>
            <w:spacing w:after="0" w:line="240" w:lineRule="auto"/>
            <w:rPr>
              <w:rFonts w:ascii="Arial" w:hAnsi="Arial" w:cs="Arial"/>
              <w:bCs/>
              <w:noProof/>
              <w:sz w:val="24"/>
              <w:szCs w:val="24"/>
              <w:lang w:val="ro-RO"/>
            </w:rPr>
          </w:pPr>
          <w:r>
            <w:rPr>
              <w:rFonts w:ascii="Arial" w:hAnsi="Arial" w:cs="Arial"/>
              <w:bCs/>
              <w:noProof/>
              <w:sz w:val="24"/>
              <w:szCs w:val="24"/>
              <w:lang w:val="ro-RO"/>
            </w:rPr>
            <w:t xml:space="preserve"> </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817E27" w:rsidRPr="000946E2" w:rsidRDefault="00053440" w:rsidP="000946E2">
          <w:pPr>
            <w:spacing w:after="0" w:line="240" w:lineRule="auto"/>
            <w:jc w:val="center"/>
            <w:rPr>
              <w:rFonts w:ascii="Arial" w:hAnsi="Arial" w:cs="Arial"/>
              <w:sz w:val="24"/>
              <w:szCs w:val="24"/>
              <w:lang w:val="ro-RO"/>
            </w:rPr>
          </w:pPr>
          <w:r w:rsidRPr="00851033">
            <w:rPr>
              <w:rFonts w:ascii="Arial" w:hAnsi="Arial" w:cs="Arial"/>
              <w:b/>
              <w:sz w:val="24"/>
              <w:szCs w:val="24"/>
              <w:lang w:val="ro-RO"/>
            </w:rPr>
            <w:t>DIRECTOR   EXECUTIV,</w:t>
          </w:r>
        </w:p>
        <w:p w:rsidR="00817E27" w:rsidRPr="00851033" w:rsidRDefault="000946E2" w:rsidP="000946E2">
          <w:pPr>
            <w:spacing w:after="0" w:line="240" w:lineRule="auto"/>
            <w:jc w:val="both"/>
            <w:rPr>
              <w:rFonts w:ascii="Arial" w:hAnsi="Arial" w:cs="Arial"/>
              <w:b/>
              <w:sz w:val="24"/>
              <w:szCs w:val="24"/>
              <w:lang w:val="ro-RO"/>
            </w:rPr>
          </w:pPr>
          <w:r>
            <w:rPr>
              <w:rFonts w:ascii="Arial" w:hAnsi="Arial" w:cs="Arial"/>
              <w:b/>
              <w:sz w:val="24"/>
              <w:szCs w:val="24"/>
              <w:lang w:val="ro-RO"/>
            </w:rPr>
            <w:t xml:space="preserve">                                                      Dr.ing.Grigore CRĂCIUN</w:t>
          </w:r>
        </w:p>
        <w:p w:rsidR="00817E27" w:rsidRPr="00851033" w:rsidRDefault="00817E27" w:rsidP="000946E2">
          <w:pPr>
            <w:spacing w:after="0" w:line="240" w:lineRule="auto"/>
            <w:jc w:val="both"/>
            <w:rPr>
              <w:rFonts w:ascii="Arial" w:hAnsi="Arial" w:cs="Arial"/>
              <w:b/>
              <w:sz w:val="24"/>
              <w:szCs w:val="24"/>
              <w:lang w:val="ro-RO"/>
            </w:rPr>
          </w:pPr>
        </w:p>
        <w:p w:rsidR="000946E2" w:rsidRDefault="000946E2" w:rsidP="000946E2">
          <w:pPr>
            <w:spacing w:after="0" w:line="240" w:lineRule="auto"/>
            <w:jc w:val="both"/>
            <w:rPr>
              <w:rFonts w:ascii="Arial" w:hAnsi="Arial" w:cs="Arial"/>
              <w:b/>
              <w:sz w:val="24"/>
              <w:szCs w:val="24"/>
              <w:lang w:val="ro-RO"/>
            </w:rPr>
          </w:pPr>
        </w:p>
        <w:p w:rsidR="000946E2" w:rsidRDefault="000946E2" w:rsidP="000946E2">
          <w:pPr>
            <w:spacing w:after="0" w:line="240" w:lineRule="auto"/>
            <w:jc w:val="both"/>
            <w:rPr>
              <w:rFonts w:ascii="Arial" w:hAnsi="Arial" w:cs="Arial"/>
              <w:b/>
              <w:sz w:val="24"/>
              <w:szCs w:val="24"/>
              <w:lang w:val="ro-RO"/>
            </w:rPr>
          </w:pPr>
        </w:p>
        <w:p w:rsidR="00817E27" w:rsidRPr="00851033" w:rsidRDefault="00053440" w:rsidP="000946E2">
          <w:pPr>
            <w:spacing w:after="0" w:line="240" w:lineRule="auto"/>
            <w:jc w:val="both"/>
            <w:rPr>
              <w:rFonts w:ascii="Arial" w:hAnsi="Arial" w:cs="Arial"/>
              <w:b/>
              <w:sz w:val="24"/>
              <w:szCs w:val="24"/>
              <w:lang w:val="ro-RO"/>
            </w:rPr>
          </w:pPr>
          <w:r>
            <w:rPr>
              <w:rFonts w:ascii="Arial" w:hAnsi="Arial" w:cs="Arial"/>
              <w:b/>
              <w:sz w:val="24"/>
              <w:szCs w:val="24"/>
              <w:lang w:val="ro-RO"/>
            </w:rPr>
            <w:t>Ș</w:t>
          </w:r>
          <w:r w:rsidRPr="00851033">
            <w:rPr>
              <w:rFonts w:ascii="Arial" w:hAnsi="Arial" w:cs="Arial"/>
              <w:b/>
              <w:sz w:val="24"/>
              <w:szCs w:val="24"/>
              <w:lang w:val="ro-RO"/>
            </w:rPr>
            <w:t>EF SERVICIU,</w:t>
          </w:r>
        </w:p>
        <w:p w:rsidR="00817E27" w:rsidRPr="00851033" w:rsidRDefault="000946E2" w:rsidP="000946E2">
          <w:pPr>
            <w:spacing w:after="0" w:line="240" w:lineRule="auto"/>
            <w:jc w:val="both"/>
            <w:rPr>
              <w:rFonts w:ascii="Arial" w:hAnsi="Arial" w:cs="Arial"/>
              <w:b/>
              <w:sz w:val="24"/>
              <w:szCs w:val="24"/>
              <w:lang w:val="ro-RO"/>
            </w:rPr>
          </w:pPr>
          <w:r>
            <w:rPr>
              <w:rFonts w:ascii="Arial" w:hAnsi="Arial" w:cs="Arial"/>
              <w:b/>
              <w:sz w:val="24"/>
              <w:szCs w:val="24"/>
              <w:lang w:val="ro-RO"/>
            </w:rPr>
            <w:t>Ing.Anca CÎMPEAN</w:t>
          </w:r>
        </w:p>
        <w:p w:rsidR="00817E27" w:rsidRPr="00851033" w:rsidRDefault="00817E27" w:rsidP="000946E2">
          <w:pPr>
            <w:spacing w:after="0" w:line="240" w:lineRule="auto"/>
            <w:jc w:val="both"/>
            <w:rPr>
              <w:rFonts w:ascii="Arial" w:hAnsi="Arial" w:cs="Arial"/>
              <w:b/>
              <w:sz w:val="24"/>
              <w:szCs w:val="24"/>
              <w:lang w:val="ro-RO"/>
            </w:rPr>
          </w:pPr>
        </w:p>
        <w:p w:rsidR="00817E27" w:rsidRDefault="00817E27" w:rsidP="000946E2">
          <w:pPr>
            <w:spacing w:after="0" w:line="240" w:lineRule="auto"/>
            <w:jc w:val="both"/>
            <w:rPr>
              <w:rFonts w:ascii="Arial" w:hAnsi="Arial" w:cs="Arial"/>
              <w:b/>
              <w:sz w:val="24"/>
              <w:szCs w:val="24"/>
              <w:lang w:val="ro-RO"/>
            </w:rPr>
          </w:pPr>
        </w:p>
        <w:p w:rsidR="000946E2" w:rsidRDefault="000946E2" w:rsidP="000946E2">
          <w:pPr>
            <w:spacing w:after="0" w:line="240" w:lineRule="auto"/>
            <w:jc w:val="both"/>
            <w:rPr>
              <w:rFonts w:ascii="Arial" w:hAnsi="Arial" w:cs="Arial"/>
              <w:b/>
              <w:sz w:val="24"/>
              <w:szCs w:val="24"/>
              <w:lang w:val="ro-RO"/>
            </w:rPr>
          </w:pPr>
        </w:p>
        <w:p w:rsidR="000946E2" w:rsidRPr="00851033" w:rsidRDefault="000946E2" w:rsidP="000946E2">
          <w:pPr>
            <w:spacing w:after="0" w:line="240" w:lineRule="auto"/>
            <w:jc w:val="both"/>
            <w:rPr>
              <w:rFonts w:ascii="Arial" w:hAnsi="Arial" w:cs="Arial"/>
              <w:b/>
              <w:sz w:val="24"/>
              <w:szCs w:val="24"/>
              <w:lang w:val="ro-RO"/>
            </w:rPr>
          </w:pPr>
          <w:bookmarkStart w:id="0" w:name="_GoBack"/>
          <w:bookmarkEnd w:id="0"/>
        </w:p>
        <w:p w:rsidR="000946E2" w:rsidRDefault="00053440" w:rsidP="000946E2">
          <w:pPr>
            <w:spacing w:after="0" w:line="240" w:lineRule="auto"/>
            <w:rPr>
              <w:rFonts w:ascii="Arial" w:hAnsi="Arial" w:cs="Arial"/>
              <w:b/>
              <w:sz w:val="24"/>
              <w:szCs w:val="24"/>
              <w:lang w:val="ro-RO"/>
            </w:rPr>
          </w:pPr>
          <w:r w:rsidRPr="00851033">
            <w:rPr>
              <w:rFonts w:ascii="Arial" w:hAnsi="Arial" w:cs="Arial"/>
              <w:b/>
              <w:sz w:val="24"/>
              <w:szCs w:val="24"/>
              <w:lang w:val="ro-RO"/>
            </w:rPr>
            <w:t>Întocmit,</w:t>
          </w:r>
        </w:p>
        <w:p w:rsidR="00817E27" w:rsidRDefault="000946E2" w:rsidP="000946E2">
          <w:pPr>
            <w:spacing w:after="0" w:line="240" w:lineRule="auto"/>
            <w:rPr>
              <w:rFonts w:ascii="Arial" w:hAnsi="Arial" w:cs="Arial"/>
              <w:i/>
              <w:color w:val="808080"/>
              <w:sz w:val="24"/>
              <w:szCs w:val="24"/>
              <w:lang w:val="ro-RO"/>
            </w:rPr>
          </w:pPr>
          <w:r>
            <w:rPr>
              <w:rFonts w:ascii="Arial" w:hAnsi="Arial" w:cs="Arial"/>
              <w:b/>
              <w:sz w:val="24"/>
              <w:szCs w:val="24"/>
              <w:lang w:val="ro-RO"/>
            </w:rPr>
            <w:t>Ing.Dumitru ULIEŞAN</w:t>
          </w:r>
          <w:r w:rsidR="00053440">
            <w:rPr>
              <w:rFonts w:ascii="Arial" w:hAnsi="Arial" w:cs="Arial"/>
              <w:b/>
              <w:sz w:val="24"/>
              <w:szCs w:val="24"/>
              <w:lang w:val="ro-RO"/>
            </w:rPr>
            <w:t xml:space="preserve">  </w:t>
          </w:r>
        </w:p>
      </w:sdtContent>
    </w:sdt>
    <w:p w:rsidR="00817E27" w:rsidRDefault="00817E27" w:rsidP="00817E27">
      <w:pPr>
        <w:rPr>
          <w:rFonts w:ascii="Arial" w:hAnsi="Arial" w:cs="Arial"/>
          <w:i/>
          <w:color w:val="808080"/>
          <w:sz w:val="24"/>
          <w:szCs w:val="24"/>
          <w:lang w:val="ro-RO"/>
        </w:rPr>
      </w:pPr>
    </w:p>
    <w:p w:rsidR="00817E27" w:rsidRPr="00A6127A" w:rsidRDefault="00817E27" w:rsidP="00817E27">
      <w:pPr>
        <w:spacing w:after="0"/>
        <w:rPr>
          <w:rFonts w:ascii="Arial" w:hAnsi="Arial" w:cs="Arial"/>
          <w:color w:val="808080"/>
          <w:sz w:val="24"/>
          <w:szCs w:val="24"/>
          <w:lang w:val="ro-RO"/>
        </w:rPr>
      </w:pPr>
    </w:p>
    <w:sectPr w:rsidR="00817E27" w:rsidRPr="00A6127A" w:rsidSect="00817E27">
      <w:headerReference w:type="even" r:id="rId44"/>
      <w:headerReference w:type="default" r:id="rId45"/>
      <w:footerReference w:type="even" r:id="rId46"/>
      <w:footerReference w:type="default" r:id="rId47"/>
      <w:headerReference w:type="first" r:id="rId48"/>
      <w:footerReference w:type="first" r:id="rId49"/>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E5" w:rsidRDefault="00D976E5">
      <w:pPr>
        <w:spacing w:after="0" w:line="240" w:lineRule="auto"/>
      </w:pPr>
      <w:r>
        <w:separator/>
      </w:r>
    </w:p>
  </w:endnote>
  <w:endnote w:type="continuationSeparator" w:id="0">
    <w:p w:rsidR="00D976E5" w:rsidRDefault="00D9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E5" w:rsidRDefault="00D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897632492"/>
          <w:showingPlcHdr/>
        </w:sdtPr>
        <w:sdtContent>
          <w:p w:rsidR="00D976E5" w:rsidRDefault="00D976E5" w:rsidP="00C1639F">
            <w:pPr>
              <w:pStyle w:val="Footer"/>
              <w:pBdr>
                <w:top w:val="single" w:sz="4" w:space="1" w:color="auto"/>
              </w:pBdr>
              <w:jc w:val="center"/>
            </w:pPr>
            <w:r>
              <w:t xml:space="preserve">     </w:t>
            </w:r>
          </w:p>
        </w:sdtContent>
      </w:sdt>
      <w:p w:rsidR="00D976E5" w:rsidRPr="002C7634" w:rsidRDefault="00D976E5" w:rsidP="00C163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52096">
              <v:imagedata r:id="rId1" o:title=""/>
            </v:shape>
            <o:OLEObject Type="Embed" ProgID="CorelDRAW.Graphic.13" ShapeID="_x0000_s2056" DrawAspect="Content" ObjectID="_1587554469" r:id="rId2"/>
          </w:pi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3E5C835" wp14:editId="213E3ECC">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" strokeweight="1.5pt"/>
              </w:pict>
            </mc:Fallback>
          </mc:AlternateContent>
        </w:r>
        <w:r w:rsidRPr="002C7634">
          <w:rPr>
            <w:rFonts w:ascii="Times New Roman" w:hAnsi="Times New Roman"/>
            <w:b/>
            <w:sz w:val="24"/>
            <w:szCs w:val="24"/>
          </w:rPr>
          <w:t>AGEN</w:t>
        </w:r>
        <w:r w:rsidRPr="002C7634">
          <w:rPr>
            <w:rFonts w:ascii="Times New Roman" w:hAnsi="Times New Roman"/>
            <w:b/>
            <w:sz w:val="24"/>
            <w:szCs w:val="24"/>
            <w:lang w:val="ro-RO"/>
          </w:rPr>
          <w:t>ŢIA PENTRU PROTECŢIA MEDIULUI CLUJ</w:t>
        </w:r>
      </w:p>
      <w:p w:rsidR="00D976E5" w:rsidRPr="002C7634" w:rsidRDefault="00D976E5" w:rsidP="00C1639F">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D976E5" w:rsidRPr="00C1639F" w:rsidRDefault="00D976E5" w:rsidP="00C1639F">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xml:space="preserve">; Tel. </w:t>
        </w:r>
        <w:r>
          <w:rPr>
            <w:rFonts w:ascii="Times New Roman" w:hAnsi="Times New Roman"/>
            <w:sz w:val="24"/>
            <w:szCs w:val="24"/>
            <w:lang w:val="ro-RO"/>
          </w:rPr>
          <w:t>0264.410.722;  Fax 0264.410.716</w:t>
        </w:r>
      </w:p>
      <w:p w:rsidR="00D976E5" w:rsidRPr="00A50C45" w:rsidRDefault="00D976E5" w:rsidP="00C1639F">
        <w:pPr>
          <w:pStyle w:val="Header"/>
          <w:tabs>
            <w:tab w:val="clear" w:pos="4680"/>
          </w:tabs>
          <w:jc w:val="center"/>
          <w:rPr>
            <w:rFonts w:ascii="Arial" w:hAnsi="Arial" w:cs="Arial"/>
            <w:color w:val="00214E"/>
            <w:sz w:val="20"/>
            <w:szCs w:val="20"/>
            <w:lang w:val="ro-RO"/>
          </w:rPr>
        </w:pPr>
      </w:p>
      <w:p w:rsidR="00D976E5" w:rsidRDefault="00D976E5" w:rsidP="00817E27">
        <w:pPr>
          <w:pStyle w:val="Footer"/>
          <w:jc w:val="center"/>
        </w:pPr>
        <w:r>
          <w:t xml:space="preserve"> </w:t>
        </w:r>
        <w:r>
          <w:fldChar w:fldCharType="begin"/>
        </w:r>
        <w:r>
          <w:instrText xml:space="preserve"> PAGE   \* MERGEFORMAT </w:instrText>
        </w:r>
        <w:r>
          <w:fldChar w:fldCharType="separate"/>
        </w:r>
        <w:r w:rsidR="00AC0782">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howingPlcHdr/>
    </w:sdtPr>
    <w:sdtContent>
      <w:p w:rsidR="00D976E5" w:rsidRDefault="00D976E5" w:rsidP="00C1639F">
        <w:pPr>
          <w:pStyle w:val="Footer"/>
          <w:pBdr>
            <w:top w:val="single" w:sz="4" w:space="1" w:color="auto"/>
          </w:pBdr>
          <w:jc w:val="center"/>
        </w:pPr>
        <w:r>
          <w:t xml:space="preserve">     </w:t>
        </w:r>
      </w:p>
    </w:sdtContent>
  </w:sdt>
  <w:p w:rsidR="00D976E5" w:rsidRPr="002C7634" w:rsidRDefault="00D976E5" w:rsidP="00C1639F">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5168">
          <v:imagedata r:id="rId1" o:title=""/>
        </v:shape>
        <o:OLEObject Type="Embed" ProgID="CorelDRAW.Graphic.13" ShapeID="_x0000_s2052" DrawAspect="Content" ObjectID="_1587554470" r:id="rId2"/>
      </w:pic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pkJgIAAE0EAAAOAAAAZHJzL2Uyb0RvYy54bWysVMGO2jAQvVfqP1i5s0nYQ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" strokeweight="1.5pt"/>
          </w:pict>
        </mc:Fallback>
      </mc:AlternateContent>
    </w:r>
    <w:r w:rsidRPr="002C7634">
      <w:rPr>
        <w:rFonts w:ascii="Times New Roman" w:hAnsi="Times New Roman"/>
        <w:b/>
        <w:sz w:val="24"/>
        <w:szCs w:val="24"/>
      </w:rPr>
      <w:t>AGEN</w:t>
    </w:r>
    <w:r w:rsidRPr="002C7634">
      <w:rPr>
        <w:rFonts w:ascii="Times New Roman" w:hAnsi="Times New Roman"/>
        <w:b/>
        <w:sz w:val="24"/>
        <w:szCs w:val="24"/>
        <w:lang w:val="ro-RO"/>
      </w:rPr>
      <w:t>ŢIA PENTRU PROTECŢIA MEDIULUI CLUJ</w:t>
    </w:r>
  </w:p>
  <w:p w:rsidR="00D976E5" w:rsidRPr="002C7634" w:rsidRDefault="00D976E5" w:rsidP="00C1639F">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Calea Dorobanţilor, nr. 99 bl. 9 b, Cluj- Napoca, jud. Cluj, Cod 400609</w:t>
    </w:r>
  </w:p>
  <w:p w:rsidR="00D976E5" w:rsidRPr="00C1639F" w:rsidRDefault="00D976E5" w:rsidP="00C1639F">
    <w:pPr>
      <w:pStyle w:val="Header"/>
      <w:tabs>
        <w:tab w:val="clear" w:pos="4680"/>
      </w:tabs>
      <w:jc w:val="center"/>
      <w:rPr>
        <w:rFonts w:ascii="Times New Roman" w:hAnsi="Times New Roman"/>
        <w:sz w:val="24"/>
        <w:szCs w:val="24"/>
        <w:lang w:val="ro-RO"/>
      </w:rPr>
    </w:pPr>
    <w:r w:rsidRPr="002C7634">
      <w:rPr>
        <w:rFonts w:ascii="Times New Roman" w:hAnsi="Times New Roman"/>
        <w:sz w:val="24"/>
        <w:szCs w:val="24"/>
        <w:lang w:val="ro-RO"/>
      </w:rPr>
      <w:t xml:space="preserve">E-mail: </w:t>
    </w:r>
    <w:hyperlink r:id="rId3" w:history="1">
      <w:r w:rsidRPr="002C7634">
        <w:rPr>
          <w:rStyle w:val="Hyperlink"/>
          <w:rFonts w:ascii="Times New Roman" w:hAnsi="Times New Roman"/>
          <w:sz w:val="24"/>
          <w:szCs w:val="24"/>
          <w:lang w:val="ro-RO"/>
        </w:rPr>
        <w:t>office@apmcj.anpm.ro</w:t>
      </w:r>
    </w:hyperlink>
    <w:r w:rsidRPr="002C7634">
      <w:rPr>
        <w:rFonts w:ascii="Times New Roman" w:hAnsi="Times New Roman"/>
        <w:sz w:val="24"/>
        <w:szCs w:val="24"/>
        <w:lang w:val="ro-RO"/>
      </w:rPr>
      <w:t xml:space="preserve">; Tel. </w:t>
    </w:r>
    <w:r>
      <w:rPr>
        <w:rFonts w:ascii="Times New Roman" w:hAnsi="Times New Roman"/>
        <w:sz w:val="24"/>
        <w:szCs w:val="24"/>
        <w:lang w:val="ro-RO"/>
      </w:rPr>
      <w:t>0264.410.722;  Fax 0264.410.716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E5" w:rsidRDefault="00D976E5">
      <w:pPr>
        <w:spacing w:after="0" w:line="240" w:lineRule="auto"/>
      </w:pPr>
      <w:r>
        <w:separator/>
      </w:r>
    </w:p>
  </w:footnote>
  <w:footnote w:type="continuationSeparator" w:id="0">
    <w:p w:rsidR="00D976E5" w:rsidRDefault="00D9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E5" w:rsidRDefault="00D97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E5" w:rsidRDefault="00D976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E5" w:rsidRDefault="00D976E5" w:rsidP="00C1639F">
    <w:pPr>
      <w:pStyle w:val="Header"/>
      <w:tabs>
        <w:tab w:val="clear" w:pos="4680"/>
        <w:tab w:val="clear" w:pos="9360"/>
        <w:tab w:val="left" w:pos="9000"/>
      </w:tabs>
      <w:rPr>
        <w:rFonts w:ascii="Times New Roman" w:hAnsi="Times New Roman"/>
        <w:b/>
        <w:color w:val="00214E"/>
        <w:sz w:val="32"/>
        <w:szCs w:val="32"/>
        <w:lang w:val="ro-RO"/>
      </w:rPr>
    </w:pPr>
  </w:p>
  <w:p w:rsidR="00D976E5" w:rsidRDefault="00D976E5" w:rsidP="00C1639F">
    <w:pPr>
      <w:pStyle w:val="Header"/>
      <w:tabs>
        <w:tab w:val="clear" w:pos="4680"/>
        <w:tab w:val="clear" w:pos="9360"/>
        <w:tab w:val="left" w:pos="9000"/>
      </w:tabs>
      <w:rPr>
        <w:rFonts w:ascii="Times New Roman" w:hAnsi="Times New Roman"/>
        <w:b/>
        <w:color w:val="00214E"/>
        <w:sz w:val="36"/>
        <w:szCs w:val="36"/>
        <w:lang w:val="ro-RO"/>
      </w:rPr>
    </w:pPr>
    <w:r>
      <w:rPr>
        <w:noProof/>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34590" cy="7835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4590" cy="783590"/>
                  </a:xfrm>
                  <a:prstGeom prst="rect">
                    <a:avLst/>
                  </a:prstGeom>
                  <a:noFill/>
                  <a:ln>
                    <a:noFill/>
                  </a:ln>
                </pic:spPr>
              </pic:pic>
            </a:graphicData>
          </a:graphic>
        </wp:inline>
      </w:drawing>
    </w:r>
    <w:r>
      <w:rPr>
        <w:rFonts w:ascii="Times New Roman" w:hAnsi="Times New Roman"/>
        <w:b/>
        <w:color w:val="00214E"/>
        <w:sz w:val="32"/>
        <w:szCs w:val="32"/>
        <w:lang w:val="ro-RO"/>
      </w:rPr>
      <w:t xml:space="preserve">                     </w:t>
    </w:r>
    <w:r>
      <w:rPr>
        <w:rFonts w:ascii="Times New Roman" w:hAnsi="Times New Roman"/>
        <w:b/>
        <w:color w:val="00214E"/>
        <w:sz w:val="36"/>
        <w:szCs w:val="36"/>
        <w:lang w:val="ro-RO"/>
      </w:rPr>
      <w:t xml:space="preserve">               </w:t>
    </w:r>
  </w:p>
  <w:p w:rsidR="00D976E5" w:rsidRPr="00B63D60" w:rsidRDefault="00D976E5" w:rsidP="00C1639F">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D976E5" w:rsidRPr="00C63F5E" w:rsidTr="00817E27">
      <w:trPr>
        <w:trHeight w:val="226"/>
      </w:trPr>
      <w:tc>
        <w:tcPr>
          <w:tcW w:w="10173" w:type="dxa"/>
          <w:shd w:val="clear" w:color="auto" w:fill="auto"/>
        </w:tcPr>
        <w:p w:rsidR="00D976E5" w:rsidRPr="00D920E4" w:rsidRDefault="00D976E5" w:rsidP="00817E27">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Cluj</w:t>
          </w:r>
        </w:p>
      </w:tc>
    </w:tr>
  </w:tbl>
  <w:p w:rsidR="00D976E5" w:rsidRPr="00C1639F" w:rsidRDefault="00D976E5" w:rsidP="00C16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C35F9"/>
    <w:multiLevelType w:val="hybridMultilevel"/>
    <w:tmpl w:val="9544BA1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JPp5cRGka/ohqJyOStyfZ5mIl94=" w:salt="2c3kez0tp6iRuAFURUlOi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0D2E79"/>
    <w:rsid w:val="00053440"/>
    <w:rsid w:val="00062D04"/>
    <w:rsid w:val="000946E2"/>
    <w:rsid w:val="000A58B7"/>
    <w:rsid w:val="000D2E79"/>
    <w:rsid w:val="00253662"/>
    <w:rsid w:val="002B7B43"/>
    <w:rsid w:val="00307010"/>
    <w:rsid w:val="003215C1"/>
    <w:rsid w:val="004C5867"/>
    <w:rsid w:val="004E4F11"/>
    <w:rsid w:val="00501604"/>
    <w:rsid w:val="00510960"/>
    <w:rsid w:val="00511E55"/>
    <w:rsid w:val="005C1C73"/>
    <w:rsid w:val="00601FC4"/>
    <w:rsid w:val="00694E84"/>
    <w:rsid w:val="007A6AE9"/>
    <w:rsid w:val="00817E27"/>
    <w:rsid w:val="00867C46"/>
    <w:rsid w:val="00913A2B"/>
    <w:rsid w:val="00946320"/>
    <w:rsid w:val="009755A7"/>
    <w:rsid w:val="00985094"/>
    <w:rsid w:val="009A1F15"/>
    <w:rsid w:val="00A02DA5"/>
    <w:rsid w:val="00AA1CCD"/>
    <w:rsid w:val="00AC0782"/>
    <w:rsid w:val="00B247DF"/>
    <w:rsid w:val="00BE1B35"/>
    <w:rsid w:val="00C1639F"/>
    <w:rsid w:val="00C677FC"/>
    <w:rsid w:val="00C94E04"/>
    <w:rsid w:val="00CE6425"/>
    <w:rsid w:val="00D32B03"/>
    <w:rsid w:val="00D633CB"/>
    <w:rsid w:val="00D6472E"/>
    <w:rsid w:val="00D976E5"/>
    <w:rsid w:val="00DB49F8"/>
    <w:rsid w:val="00EE39AB"/>
    <w:rsid w:val="00F71B6C"/>
    <w:rsid w:val="00F979CB"/>
    <w:rsid w:val="00FA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CommentText">
    <w:name w:val="annotation text"/>
    <w:basedOn w:val="Normal"/>
    <w:link w:val="CommentTextChar"/>
    <w:semiHidden/>
    <w:rsid w:val="00946320"/>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946320"/>
    <w:rPr>
      <w:rFonts w:ascii="Times New Roman" w:eastAsia="Times New Roman" w:hAnsi="Times New Roman" w:cs="Times New Roman"/>
      <w:sz w:val="20"/>
      <w:szCs w:val="20"/>
      <w:lang w:eastAsia="ro-RO"/>
    </w:rPr>
  </w:style>
  <w:style w:type="paragraph" w:styleId="Title">
    <w:name w:val="Title"/>
    <w:basedOn w:val="Normal"/>
    <w:link w:val="TitleChar"/>
    <w:qFormat/>
    <w:rsid w:val="000A58B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A58B7"/>
    <w:rPr>
      <w:rFonts w:ascii="Times New Roman" w:eastAsia="Times New Roman" w:hAnsi="Times New Roman" w:cs="Times New Roman"/>
      <w:b/>
      <w:sz w:val="28"/>
      <w:szCs w:val="20"/>
    </w:rPr>
  </w:style>
  <w:style w:type="paragraph" w:styleId="BodyTextIndent3">
    <w:name w:val="Body Text Indent 3"/>
    <w:basedOn w:val="Normal"/>
    <w:link w:val="BodyTextIndent3Char"/>
    <w:uiPriority w:val="99"/>
    <w:unhideWhenUsed/>
    <w:rsid w:val="00C94E04"/>
    <w:pPr>
      <w:spacing w:after="120"/>
      <w:ind w:left="360"/>
    </w:pPr>
    <w:rPr>
      <w:sz w:val="16"/>
      <w:szCs w:val="16"/>
    </w:rPr>
  </w:style>
  <w:style w:type="character" w:customStyle="1" w:styleId="BodyTextIndent3Char">
    <w:name w:val="Body Text Indent 3 Char"/>
    <w:basedOn w:val="DefaultParagraphFont"/>
    <w:link w:val="BodyTextIndent3"/>
    <w:uiPriority w:val="99"/>
    <w:rsid w:val="00C94E0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CommentText">
    <w:name w:val="annotation text"/>
    <w:basedOn w:val="Normal"/>
    <w:link w:val="CommentTextChar"/>
    <w:semiHidden/>
    <w:rsid w:val="00946320"/>
    <w:pPr>
      <w:spacing w:after="0" w:line="240" w:lineRule="auto"/>
    </w:pPr>
    <w:rPr>
      <w:rFonts w:ascii="Times New Roman" w:eastAsia="Times New Roman" w:hAnsi="Times New Roman" w:cs="Times New Roman"/>
      <w:sz w:val="20"/>
      <w:szCs w:val="20"/>
      <w:lang w:eastAsia="ro-RO"/>
    </w:rPr>
  </w:style>
  <w:style w:type="character" w:customStyle="1" w:styleId="CommentTextChar">
    <w:name w:val="Comment Text Char"/>
    <w:basedOn w:val="DefaultParagraphFont"/>
    <w:link w:val="CommentText"/>
    <w:semiHidden/>
    <w:rsid w:val="00946320"/>
    <w:rPr>
      <w:rFonts w:ascii="Times New Roman" w:eastAsia="Times New Roman" w:hAnsi="Times New Roman" w:cs="Times New Roman"/>
      <w:sz w:val="20"/>
      <w:szCs w:val="20"/>
      <w:lang w:eastAsia="ro-RO"/>
    </w:rPr>
  </w:style>
  <w:style w:type="paragraph" w:styleId="Title">
    <w:name w:val="Title"/>
    <w:basedOn w:val="Normal"/>
    <w:link w:val="TitleChar"/>
    <w:qFormat/>
    <w:rsid w:val="000A58B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A58B7"/>
    <w:rPr>
      <w:rFonts w:ascii="Times New Roman" w:eastAsia="Times New Roman" w:hAnsi="Times New Roman" w:cs="Times New Roman"/>
      <w:b/>
      <w:sz w:val="28"/>
      <w:szCs w:val="20"/>
    </w:rPr>
  </w:style>
  <w:style w:type="paragraph" w:styleId="BodyTextIndent3">
    <w:name w:val="Body Text Indent 3"/>
    <w:basedOn w:val="Normal"/>
    <w:link w:val="BodyTextIndent3Char"/>
    <w:uiPriority w:val="99"/>
    <w:unhideWhenUsed/>
    <w:rsid w:val="00C94E04"/>
    <w:pPr>
      <w:spacing w:after="120"/>
      <w:ind w:left="360"/>
    </w:pPr>
    <w:rPr>
      <w:sz w:val="16"/>
      <w:szCs w:val="16"/>
    </w:rPr>
  </w:style>
  <w:style w:type="character" w:customStyle="1" w:styleId="BodyTextIndent3Char">
    <w:name w:val="Body Text Indent 3 Char"/>
    <w:basedOn w:val="DefaultParagraphFont"/>
    <w:link w:val="BodyTextIndent3"/>
    <w:uiPriority w:val="99"/>
    <w:rsid w:val="00C94E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c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305B6D" w:rsidRDefault="00865686">
          <w:r w:rsidRPr="008A2C80">
            <w:rPr>
              <w:rStyle w:val="PlaceholderText"/>
            </w:rPr>
            <w:t>....</w:t>
          </w:r>
        </w:p>
      </w:docPartBody>
    </w:docPart>
    <w:docPart>
      <w:docPartPr>
        <w:name w:val="362D7745374C40FAA80BF1D0E4019595"/>
        <w:category>
          <w:name w:val="General"/>
          <w:gallery w:val="placeholder"/>
        </w:category>
        <w:types>
          <w:type w:val="bbPlcHdr"/>
        </w:types>
        <w:behaviors>
          <w:behavior w:val="content"/>
        </w:behaviors>
        <w:guid w:val="{55493D9A-61A9-4D52-BFBF-B6017473D07B}"/>
      </w:docPartPr>
      <w:docPartBody>
        <w:p w:rsidR="00C634B0" w:rsidRDefault="009710EE" w:rsidP="009710EE">
          <w:pPr>
            <w:pStyle w:val="362D7745374C40FAA80BF1D0E4019595"/>
          </w:pPr>
          <w:r w:rsidRPr="0022638F">
            <w:rPr>
              <w:rStyle w:val="PlaceholderText"/>
              <w:rFonts w:ascii="Arial" w:hAnsi="Arial" w:cs="Arial"/>
            </w:rPr>
            <w:t>....</w:t>
          </w:r>
        </w:p>
      </w:docPartBody>
    </w:docPart>
    <w:docPart>
      <w:docPartPr>
        <w:name w:val="73768AC938014699B5616E5DEDF6B2A8"/>
        <w:category>
          <w:name w:val="General"/>
          <w:gallery w:val="placeholder"/>
        </w:category>
        <w:types>
          <w:type w:val="bbPlcHdr"/>
        </w:types>
        <w:behaviors>
          <w:behavior w:val="content"/>
        </w:behaviors>
        <w:guid w:val="{372E11A0-2D8A-4DC7-8DDA-942E560BE27D}"/>
      </w:docPartPr>
      <w:docPartBody>
        <w:p w:rsidR="00C634B0" w:rsidRDefault="009710EE" w:rsidP="009710EE">
          <w:pPr>
            <w:pStyle w:val="73768AC938014699B5616E5DEDF6B2A8"/>
          </w:pPr>
          <w:r w:rsidRPr="0022638F">
            <w:rPr>
              <w:rStyle w:val="PlaceholderText"/>
              <w:rFonts w:ascii="Arial" w:hAnsi="Arial" w:cs="Arial"/>
            </w:rPr>
            <w:t>....</w:t>
          </w:r>
        </w:p>
      </w:docPartBody>
    </w:docPart>
    <w:docPart>
      <w:docPartPr>
        <w:name w:val="C27BF97B6EA74AFFBE95734D562B51BE"/>
        <w:category>
          <w:name w:val="General"/>
          <w:gallery w:val="placeholder"/>
        </w:category>
        <w:types>
          <w:type w:val="bbPlcHdr"/>
        </w:types>
        <w:behaviors>
          <w:behavior w:val="content"/>
        </w:behaviors>
        <w:guid w:val="{012C0810-4636-4988-A1F5-4CB945FEB22B}"/>
      </w:docPartPr>
      <w:docPartBody>
        <w:p w:rsidR="00C634B0" w:rsidRDefault="009710EE" w:rsidP="009710EE">
          <w:pPr>
            <w:pStyle w:val="C27BF97B6EA74AFFBE95734D562B51BE"/>
          </w:pPr>
          <w:r w:rsidRPr="0022638F">
            <w:rPr>
              <w:rStyle w:val="PlaceholderText"/>
              <w:rFonts w:ascii="Arial" w:hAnsi="Arial" w:cs="Arial"/>
            </w:rPr>
            <w:t>....</w:t>
          </w:r>
        </w:p>
      </w:docPartBody>
    </w:docPart>
    <w:docPart>
      <w:docPartPr>
        <w:name w:val="B87E7B5B88824FA7881739470467FB24"/>
        <w:category>
          <w:name w:val="General"/>
          <w:gallery w:val="placeholder"/>
        </w:category>
        <w:types>
          <w:type w:val="bbPlcHdr"/>
        </w:types>
        <w:behaviors>
          <w:behavior w:val="content"/>
        </w:behaviors>
        <w:guid w:val="{25842A8E-4248-4DF1-99EE-F32C08241899}"/>
      </w:docPartPr>
      <w:docPartBody>
        <w:p w:rsidR="00C634B0" w:rsidRDefault="009710EE" w:rsidP="009710EE">
          <w:pPr>
            <w:pStyle w:val="B87E7B5B88824FA7881739470467FB24"/>
          </w:pPr>
          <w:r w:rsidRPr="0022638F">
            <w:rPr>
              <w:rStyle w:val="PlaceholderText"/>
              <w:rFonts w:ascii="Arial" w:hAnsi="Arial" w:cs="Arial"/>
            </w:rPr>
            <w:t>....</w:t>
          </w:r>
        </w:p>
      </w:docPartBody>
    </w:docPart>
    <w:docPart>
      <w:docPartPr>
        <w:name w:val="645FED016DF3484CA15B3EC82CA27E1B"/>
        <w:category>
          <w:name w:val="General"/>
          <w:gallery w:val="placeholder"/>
        </w:category>
        <w:types>
          <w:type w:val="bbPlcHdr"/>
        </w:types>
        <w:behaviors>
          <w:behavior w:val="content"/>
        </w:behaviors>
        <w:guid w:val="{7F109A81-CD6A-456A-8356-35DF26A79D38}"/>
      </w:docPartPr>
      <w:docPartBody>
        <w:p w:rsidR="00C634B0" w:rsidRDefault="009710EE" w:rsidP="009710EE">
          <w:pPr>
            <w:pStyle w:val="645FED016DF3484CA15B3EC82CA27E1B"/>
          </w:pPr>
          <w:r w:rsidRPr="0022638F">
            <w:rPr>
              <w:rStyle w:val="PlaceholderText"/>
              <w:rFonts w:ascii="Arial" w:hAnsi="Arial" w:cs="Arial"/>
            </w:rPr>
            <w:t>....</w:t>
          </w:r>
        </w:p>
      </w:docPartBody>
    </w:docPart>
    <w:docPart>
      <w:docPartPr>
        <w:name w:val="D70F33620323480495210FD8E78F7D78"/>
        <w:category>
          <w:name w:val="General"/>
          <w:gallery w:val="placeholder"/>
        </w:category>
        <w:types>
          <w:type w:val="bbPlcHdr"/>
        </w:types>
        <w:behaviors>
          <w:behavior w:val="content"/>
        </w:behaviors>
        <w:guid w:val="{31502948-B40B-489C-BFA6-F70091D7447C}"/>
      </w:docPartPr>
      <w:docPartBody>
        <w:p w:rsidR="00C634B0" w:rsidRDefault="009710EE" w:rsidP="009710EE">
          <w:pPr>
            <w:pStyle w:val="D70F33620323480495210FD8E78F7D78"/>
          </w:pPr>
          <w:r w:rsidRPr="0022638F">
            <w:rPr>
              <w:rStyle w:val="PlaceholderText"/>
              <w:rFonts w:ascii="Arial" w:hAnsi="Arial" w:cs="Arial"/>
            </w:rPr>
            <w:t>....</w:t>
          </w:r>
        </w:p>
      </w:docPartBody>
    </w:docPart>
    <w:docPart>
      <w:docPartPr>
        <w:name w:val="83800EA12D6A40DFA043887357BE8356"/>
        <w:category>
          <w:name w:val="General"/>
          <w:gallery w:val="placeholder"/>
        </w:category>
        <w:types>
          <w:type w:val="bbPlcHdr"/>
        </w:types>
        <w:behaviors>
          <w:behavior w:val="content"/>
        </w:behaviors>
        <w:guid w:val="{45D9E72C-B678-4F17-9C8A-C3935879C0A9}"/>
      </w:docPartPr>
      <w:docPartBody>
        <w:p w:rsidR="00C634B0" w:rsidRDefault="009710EE" w:rsidP="009710EE">
          <w:pPr>
            <w:pStyle w:val="83800EA12D6A40DFA043887357BE8356"/>
          </w:pPr>
          <w:r w:rsidRPr="0022638F">
            <w:rPr>
              <w:rStyle w:val="PlaceholderText"/>
              <w:rFonts w:ascii="Arial" w:hAnsi="Arial" w:cs="Arial"/>
            </w:rPr>
            <w:t>....</w:t>
          </w:r>
        </w:p>
      </w:docPartBody>
    </w:docPart>
    <w:docPart>
      <w:docPartPr>
        <w:name w:val="290082D93DD444E3B45E1D17E878C4D7"/>
        <w:category>
          <w:name w:val="General"/>
          <w:gallery w:val="placeholder"/>
        </w:category>
        <w:types>
          <w:type w:val="bbPlcHdr"/>
        </w:types>
        <w:behaviors>
          <w:behavior w:val="content"/>
        </w:behaviors>
        <w:guid w:val="{67EA02CC-3DE3-4532-AC9B-6AED8248697D}"/>
      </w:docPartPr>
      <w:docPartBody>
        <w:p w:rsidR="00C634B0" w:rsidRDefault="009710EE" w:rsidP="009710EE">
          <w:pPr>
            <w:pStyle w:val="290082D93DD444E3B45E1D17E878C4D7"/>
          </w:pPr>
          <w:r w:rsidRPr="0022638F">
            <w:rPr>
              <w:rStyle w:val="PlaceholderText"/>
              <w:rFonts w:ascii="Arial" w:hAnsi="Arial" w:cs="Arial"/>
            </w:rPr>
            <w:t>....</w:t>
          </w:r>
        </w:p>
      </w:docPartBody>
    </w:docPart>
    <w:docPart>
      <w:docPartPr>
        <w:name w:val="21CD8314079942DAA098922F8A1CF48B"/>
        <w:category>
          <w:name w:val="General"/>
          <w:gallery w:val="placeholder"/>
        </w:category>
        <w:types>
          <w:type w:val="bbPlcHdr"/>
        </w:types>
        <w:behaviors>
          <w:behavior w:val="content"/>
        </w:behaviors>
        <w:guid w:val="{0C93C376-2FF0-4C69-907F-5F45B54397EF}"/>
      </w:docPartPr>
      <w:docPartBody>
        <w:p w:rsidR="00C634B0" w:rsidRDefault="009710EE" w:rsidP="009710EE">
          <w:pPr>
            <w:pStyle w:val="21CD8314079942DAA098922F8A1CF48B"/>
          </w:pPr>
          <w:r w:rsidRPr="0022638F">
            <w:rPr>
              <w:rStyle w:val="PlaceholderText"/>
              <w:rFonts w:ascii="Arial" w:hAnsi="Arial" w:cs="Arial"/>
            </w:rPr>
            <w:t>....</w:t>
          </w:r>
        </w:p>
      </w:docPartBody>
    </w:docPart>
    <w:docPart>
      <w:docPartPr>
        <w:name w:val="C688AAADC2E041B7AD222C5D8C55F3FF"/>
        <w:category>
          <w:name w:val="General"/>
          <w:gallery w:val="placeholder"/>
        </w:category>
        <w:types>
          <w:type w:val="bbPlcHdr"/>
        </w:types>
        <w:behaviors>
          <w:behavior w:val="content"/>
        </w:behaviors>
        <w:guid w:val="{7D7F046B-DCDC-4B82-B09D-4B58B2838A75}"/>
      </w:docPartPr>
      <w:docPartBody>
        <w:p w:rsidR="00C634B0" w:rsidRDefault="009710EE" w:rsidP="009710EE">
          <w:pPr>
            <w:pStyle w:val="C688AAADC2E041B7AD222C5D8C55F3FF"/>
          </w:pPr>
          <w:r w:rsidRPr="0022638F">
            <w:rPr>
              <w:rStyle w:val="PlaceholderText"/>
              <w:rFonts w:ascii="Arial" w:hAnsi="Arial" w:cs="Arial"/>
            </w:rPr>
            <w:t>....</w:t>
          </w:r>
        </w:p>
      </w:docPartBody>
    </w:docPart>
    <w:docPart>
      <w:docPartPr>
        <w:name w:val="15A1B8DF94544CB495C4627A19B4C9AA"/>
        <w:category>
          <w:name w:val="General"/>
          <w:gallery w:val="placeholder"/>
        </w:category>
        <w:types>
          <w:type w:val="bbPlcHdr"/>
        </w:types>
        <w:behaviors>
          <w:behavior w:val="content"/>
        </w:behaviors>
        <w:guid w:val="{C5DA08A4-412D-4BED-BB1D-419E4E745814}"/>
      </w:docPartPr>
      <w:docPartBody>
        <w:p w:rsidR="00C634B0" w:rsidRDefault="009710EE" w:rsidP="009710EE">
          <w:pPr>
            <w:pStyle w:val="15A1B8DF94544CB495C4627A19B4C9AA"/>
          </w:pPr>
          <w:r w:rsidRPr="0022638F">
            <w:rPr>
              <w:rStyle w:val="PlaceholderText"/>
              <w:rFonts w:ascii="Arial" w:hAnsi="Arial" w:cs="Arial"/>
            </w:rPr>
            <w:t>....</w:t>
          </w:r>
        </w:p>
      </w:docPartBody>
    </w:docPart>
    <w:docPart>
      <w:docPartPr>
        <w:name w:val="14DAC8FE5B5F4AA3A9A144FDBD697959"/>
        <w:category>
          <w:name w:val="General"/>
          <w:gallery w:val="placeholder"/>
        </w:category>
        <w:types>
          <w:type w:val="bbPlcHdr"/>
        </w:types>
        <w:behaviors>
          <w:behavior w:val="content"/>
        </w:behaviors>
        <w:guid w:val="{A816F1E2-DB0A-45F6-B15D-D19215710AAA}"/>
      </w:docPartPr>
      <w:docPartBody>
        <w:p w:rsidR="00C634B0" w:rsidRDefault="009710EE" w:rsidP="009710EE">
          <w:pPr>
            <w:pStyle w:val="14DAC8FE5B5F4AA3A9A144FDBD697959"/>
          </w:pPr>
          <w:r w:rsidRPr="00383AD9">
            <w:rPr>
              <w:rStyle w:val="PlaceholderText"/>
            </w:rPr>
            <w:t>....</w:t>
          </w:r>
        </w:p>
      </w:docPartBody>
    </w:docPart>
    <w:docPart>
      <w:docPartPr>
        <w:name w:val="F1B3008AEFCA409EB52BE179FE5E1009"/>
        <w:category>
          <w:name w:val="General"/>
          <w:gallery w:val="placeholder"/>
        </w:category>
        <w:types>
          <w:type w:val="bbPlcHdr"/>
        </w:types>
        <w:behaviors>
          <w:behavior w:val="content"/>
        </w:behaviors>
        <w:guid w:val="{58DEA0A1-94EF-4F75-9470-F0A8B589C928}"/>
      </w:docPartPr>
      <w:docPartBody>
        <w:p w:rsidR="00C634B0" w:rsidRDefault="00C634B0" w:rsidP="00C634B0">
          <w:pPr>
            <w:pStyle w:val="F1B3008AEFCA409EB52BE179FE5E1009"/>
          </w:pPr>
          <w:r w:rsidRPr="00B82BD7">
            <w:rPr>
              <w:rStyle w:val="PlaceholderText"/>
              <w:rFonts w:ascii="Arial" w:hAnsi="Arial" w:cs="Arial"/>
            </w:rPr>
            <w:t>....</w:t>
          </w:r>
        </w:p>
      </w:docPartBody>
    </w:docPart>
    <w:docPart>
      <w:docPartPr>
        <w:name w:val="E8CF073FA56F4395A0DC1C20DF1A74D7"/>
        <w:category>
          <w:name w:val="General"/>
          <w:gallery w:val="placeholder"/>
        </w:category>
        <w:types>
          <w:type w:val="bbPlcHdr"/>
        </w:types>
        <w:behaviors>
          <w:behavior w:val="content"/>
        </w:behaviors>
        <w:guid w:val="{17CB0F0C-15E9-4C10-BEFC-78BEB22489EE}"/>
      </w:docPartPr>
      <w:docPartBody>
        <w:p w:rsidR="00C634B0" w:rsidRDefault="00C634B0" w:rsidP="00C634B0">
          <w:pPr>
            <w:pStyle w:val="E8CF073FA56F4395A0DC1C20DF1A74D7"/>
          </w:pPr>
          <w:r w:rsidRPr="00B82BD7">
            <w:rPr>
              <w:rStyle w:val="PlaceholderText"/>
              <w:rFonts w:ascii="Arial" w:hAnsi="Arial" w:cs="Arial"/>
            </w:rPr>
            <w:t>....</w:t>
          </w:r>
        </w:p>
      </w:docPartBody>
    </w:docPart>
    <w:docPart>
      <w:docPartPr>
        <w:name w:val="B959B040C895498EB9DE1DF3DC5111D7"/>
        <w:category>
          <w:name w:val="General"/>
          <w:gallery w:val="placeholder"/>
        </w:category>
        <w:types>
          <w:type w:val="bbPlcHdr"/>
        </w:types>
        <w:behaviors>
          <w:behavior w:val="content"/>
        </w:behaviors>
        <w:guid w:val="{27AED452-36BA-4A29-BB64-01B0C76E0B9A}"/>
      </w:docPartPr>
      <w:docPartBody>
        <w:p w:rsidR="00C634B0" w:rsidRDefault="00C634B0" w:rsidP="00C634B0">
          <w:pPr>
            <w:pStyle w:val="B959B040C895498EB9DE1DF3DC5111D7"/>
          </w:pPr>
          <w:r w:rsidRPr="00420C4E">
            <w:rPr>
              <w:rStyle w:val="PlaceholderText"/>
              <w:rFonts w:ascii="Arial" w:hAnsi="Arial" w:cs="Arial"/>
            </w:rPr>
            <w:t>....</w:t>
          </w:r>
        </w:p>
      </w:docPartBody>
    </w:docPart>
    <w:docPart>
      <w:docPartPr>
        <w:name w:val="48AE1A43D19649FAAB8CFFD9CF1F311B"/>
        <w:category>
          <w:name w:val="General"/>
          <w:gallery w:val="placeholder"/>
        </w:category>
        <w:types>
          <w:type w:val="bbPlcHdr"/>
        </w:types>
        <w:behaviors>
          <w:behavior w:val="content"/>
        </w:behaviors>
        <w:guid w:val="{C8F6F2E3-A2BC-4E2D-8494-9FB3032DE858}"/>
      </w:docPartPr>
      <w:docPartBody>
        <w:p w:rsidR="00C634B0" w:rsidRDefault="00C634B0" w:rsidP="00C634B0">
          <w:pPr>
            <w:pStyle w:val="48AE1A43D19649FAAB8CFFD9CF1F311B"/>
          </w:pPr>
          <w:r w:rsidRPr="00420C4E">
            <w:rPr>
              <w:rStyle w:val="PlaceholderText"/>
              <w:rFonts w:ascii="Arial" w:hAnsi="Arial" w:cs="Arial"/>
            </w:rPr>
            <w:t>....</w:t>
          </w:r>
        </w:p>
      </w:docPartBody>
    </w:docPart>
    <w:docPart>
      <w:docPartPr>
        <w:name w:val="9EC3AAD0C3F640E595158D6507C84CA6"/>
        <w:category>
          <w:name w:val="General"/>
          <w:gallery w:val="placeholder"/>
        </w:category>
        <w:types>
          <w:type w:val="bbPlcHdr"/>
        </w:types>
        <w:behaviors>
          <w:behavior w:val="content"/>
        </w:behaviors>
        <w:guid w:val="{D58EB066-1F1B-4305-AA2F-22147BB5C55A}"/>
      </w:docPartPr>
      <w:docPartBody>
        <w:p w:rsidR="00C634B0" w:rsidRDefault="00C634B0" w:rsidP="00C634B0">
          <w:pPr>
            <w:pStyle w:val="9EC3AAD0C3F640E595158D6507C84CA6"/>
          </w:pPr>
          <w:r w:rsidRPr="00BD4EA0">
            <w:rPr>
              <w:rStyle w:val="PlaceholderText"/>
              <w:rFonts w:ascii="Arial" w:hAnsi="Arial" w:cs="Arial"/>
            </w:rPr>
            <w:t>....</w:t>
          </w:r>
        </w:p>
      </w:docPartBody>
    </w:docPart>
    <w:docPart>
      <w:docPartPr>
        <w:name w:val="C5A777A72F2040FEBBC51071988D07A0"/>
        <w:category>
          <w:name w:val="General"/>
          <w:gallery w:val="placeholder"/>
        </w:category>
        <w:types>
          <w:type w:val="bbPlcHdr"/>
        </w:types>
        <w:behaviors>
          <w:behavior w:val="content"/>
        </w:behaviors>
        <w:guid w:val="{87B5DA59-A447-4CAB-BC0B-AAF382F6C478}"/>
      </w:docPartPr>
      <w:docPartBody>
        <w:p w:rsidR="00C634B0" w:rsidRDefault="00C634B0" w:rsidP="00C634B0">
          <w:pPr>
            <w:pStyle w:val="C5A777A72F2040FEBBC51071988D07A0"/>
          </w:pPr>
          <w:r w:rsidRPr="00F72643">
            <w:rPr>
              <w:rStyle w:val="PlaceholderText"/>
              <w:rFonts w:ascii="Arial" w:hAnsi="Arial" w:cs="Arial"/>
            </w:rPr>
            <w:t>....</w:t>
          </w:r>
        </w:p>
      </w:docPartBody>
    </w:docPart>
    <w:docPart>
      <w:docPartPr>
        <w:name w:val="55C5F4E891F84285B16653CAD0132A93"/>
        <w:category>
          <w:name w:val="General"/>
          <w:gallery w:val="placeholder"/>
        </w:category>
        <w:types>
          <w:type w:val="bbPlcHdr"/>
        </w:types>
        <w:behaviors>
          <w:behavior w:val="content"/>
        </w:behaviors>
        <w:guid w:val="{9B2D98E5-8243-4C89-90D5-554A745DA33A}"/>
      </w:docPartPr>
      <w:docPartBody>
        <w:p w:rsidR="00C634B0" w:rsidRDefault="00C634B0" w:rsidP="00C634B0">
          <w:pPr>
            <w:pStyle w:val="55C5F4E891F84285B16653CAD0132A93"/>
          </w:pPr>
          <w:r w:rsidRPr="008A2C80">
            <w:rPr>
              <w:rStyle w:val="PlaceholderText"/>
            </w:rPr>
            <w:t>....</w:t>
          </w:r>
        </w:p>
      </w:docPartBody>
    </w:docPart>
    <w:docPart>
      <w:docPartPr>
        <w:name w:val="56CC6FDE370E43B0BA940119D22E7865"/>
        <w:category>
          <w:name w:val="General"/>
          <w:gallery w:val="placeholder"/>
        </w:category>
        <w:types>
          <w:type w:val="bbPlcHdr"/>
        </w:types>
        <w:behaviors>
          <w:behavior w:val="content"/>
        </w:behaviors>
        <w:guid w:val="{AF3C91DD-FF8A-483C-A843-9B6637A6ED92}"/>
      </w:docPartPr>
      <w:docPartBody>
        <w:p w:rsidR="00C634B0" w:rsidRDefault="00C634B0" w:rsidP="00C634B0">
          <w:pPr>
            <w:pStyle w:val="56CC6FDE370E43B0BA940119D22E7865"/>
          </w:pPr>
          <w:r w:rsidRPr="008A2C80">
            <w:rPr>
              <w:rStyle w:val="PlaceholderText"/>
            </w:rPr>
            <w:t>....</w:t>
          </w:r>
        </w:p>
      </w:docPartBody>
    </w:docPart>
    <w:docPart>
      <w:docPartPr>
        <w:name w:val="E645FB2A4F8447D389F1485EA1F1F68D"/>
        <w:category>
          <w:name w:val="General"/>
          <w:gallery w:val="placeholder"/>
        </w:category>
        <w:types>
          <w:type w:val="bbPlcHdr"/>
        </w:types>
        <w:behaviors>
          <w:behavior w:val="content"/>
        </w:behaviors>
        <w:guid w:val="{E9DC73AD-DCD2-466D-986E-F71B9842AB47}"/>
      </w:docPartPr>
      <w:docPartBody>
        <w:p w:rsidR="00C634B0" w:rsidRDefault="00C634B0" w:rsidP="00C634B0">
          <w:pPr>
            <w:pStyle w:val="E645FB2A4F8447D389F1485EA1F1F68D"/>
          </w:pPr>
          <w:r w:rsidRPr="005E3B41">
            <w:rPr>
              <w:rStyle w:val="PlaceholderText"/>
              <w:rFonts w:ascii="Arial" w:hAnsi="Arial" w:cs="Arial"/>
            </w:rPr>
            <w:t>....</w:t>
          </w:r>
        </w:p>
      </w:docPartBody>
    </w:docPart>
    <w:docPart>
      <w:docPartPr>
        <w:name w:val="5404BB26FB684FEAA18402BD1AAAB509"/>
        <w:category>
          <w:name w:val="General"/>
          <w:gallery w:val="placeholder"/>
        </w:category>
        <w:types>
          <w:type w:val="bbPlcHdr"/>
        </w:types>
        <w:behaviors>
          <w:behavior w:val="content"/>
        </w:behaviors>
        <w:guid w:val="{EC5C10B2-9E94-42F5-BA1A-C1DBBAB8AFAA}"/>
      </w:docPartPr>
      <w:docPartBody>
        <w:p w:rsidR="00C634B0" w:rsidRDefault="00C634B0" w:rsidP="00C634B0">
          <w:pPr>
            <w:pStyle w:val="5404BB26FB684FEAA18402BD1AAAB509"/>
          </w:pPr>
          <w:r w:rsidRPr="00AC543D">
            <w:rPr>
              <w:rStyle w:val="PlaceholderText"/>
            </w:rPr>
            <w:t>....</w:t>
          </w:r>
        </w:p>
      </w:docPartBody>
    </w:docPart>
    <w:docPart>
      <w:docPartPr>
        <w:name w:val="BA88F8138BE04AEB9932F1852795842D"/>
        <w:category>
          <w:name w:val="General"/>
          <w:gallery w:val="placeholder"/>
        </w:category>
        <w:types>
          <w:type w:val="bbPlcHdr"/>
        </w:types>
        <w:behaviors>
          <w:behavior w:val="content"/>
        </w:behaviors>
        <w:guid w:val="{0EE1A09A-7D1E-4207-B5CB-138F8A3C665B}"/>
      </w:docPartPr>
      <w:docPartBody>
        <w:p w:rsidR="00C634B0" w:rsidRDefault="00C634B0" w:rsidP="00C634B0">
          <w:pPr>
            <w:pStyle w:val="BA88F8138BE04AEB9932F1852795842D"/>
          </w:pPr>
          <w:r w:rsidRPr="0075375E">
            <w:rPr>
              <w:rStyle w:val="PlaceholderText"/>
              <w:rFonts w:ascii="Calibri" w:hAnsi="Calibri" w:cs="Calibri"/>
            </w:rPr>
            <w:t>....</w:t>
          </w:r>
        </w:p>
      </w:docPartBody>
    </w:docPart>
    <w:docPart>
      <w:docPartPr>
        <w:name w:val="EB3CF7A3316D46CE8CF7C62A66297D5B"/>
        <w:category>
          <w:name w:val="General"/>
          <w:gallery w:val="placeholder"/>
        </w:category>
        <w:types>
          <w:type w:val="bbPlcHdr"/>
        </w:types>
        <w:behaviors>
          <w:behavior w:val="content"/>
        </w:behaviors>
        <w:guid w:val="{AAF13A0E-4DDF-4161-85A6-6F6F9635E3B8}"/>
      </w:docPartPr>
      <w:docPartBody>
        <w:p w:rsidR="00C634B0" w:rsidRDefault="00C634B0" w:rsidP="00C634B0">
          <w:pPr>
            <w:pStyle w:val="EB3CF7A3316D46CE8CF7C62A66297D5B"/>
          </w:pPr>
          <w:r w:rsidRPr="0075375E">
            <w:rPr>
              <w:rStyle w:val="PlaceholderText"/>
              <w:rFonts w:ascii="Calibri" w:hAnsi="Calibri" w:cs="Calibri"/>
            </w:rPr>
            <w:t>....</w:t>
          </w:r>
        </w:p>
      </w:docPartBody>
    </w:docPart>
    <w:docPart>
      <w:docPartPr>
        <w:name w:val="1F7FAE647D754DFCBF8734863E5E747C"/>
        <w:category>
          <w:name w:val="General"/>
          <w:gallery w:val="placeholder"/>
        </w:category>
        <w:types>
          <w:type w:val="bbPlcHdr"/>
        </w:types>
        <w:behaviors>
          <w:behavior w:val="content"/>
        </w:behaviors>
        <w:guid w:val="{6F46CE76-777A-4707-BC31-5A842B3DB7E2}"/>
      </w:docPartPr>
      <w:docPartBody>
        <w:p w:rsidR="00C634B0" w:rsidRDefault="00C634B0" w:rsidP="00C634B0">
          <w:pPr>
            <w:pStyle w:val="1F7FAE647D754DFCBF8734863E5E747C"/>
          </w:pPr>
          <w:r w:rsidRPr="00BD4EA0">
            <w:rPr>
              <w:rStyle w:val="PlaceholderText"/>
              <w:rFonts w:ascii="Arial" w:hAnsi="Arial" w:cs="Arial"/>
            </w:rPr>
            <w:t>....</w:t>
          </w:r>
        </w:p>
      </w:docPartBody>
    </w:docPart>
    <w:docPart>
      <w:docPartPr>
        <w:name w:val="09E2327937FC450B877859B2B6561836"/>
        <w:category>
          <w:name w:val="General"/>
          <w:gallery w:val="placeholder"/>
        </w:category>
        <w:types>
          <w:type w:val="bbPlcHdr"/>
        </w:types>
        <w:behaviors>
          <w:behavior w:val="content"/>
        </w:behaviors>
        <w:guid w:val="{890B35C1-E4D7-4A20-B5E9-E0743C51FFD3}"/>
      </w:docPartPr>
      <w:docPartBody>
        <w:p w:rsidR="00C634B0" w:rsidRDefault="00C634B0" w:rsidP="00C634B0">
          <w:pPr>
            <w:pStyle w:val="09E2327937FC450B877859B2B6561836"/>
          </w:pPr>
          <w:r w:rsidRPr="00010A8C">
            <w:rPr>
              <w:rStyle w:val="PlaceholderText"/>
              <w:rFonts w:ascii="Arial" w:hAnsi="Arial" w:cs="Arial"/>
            </w:rPr>
            <w:t>....</w:t>
          </w:r>
        </w:p>
      </w:docPartBody>
    </w:docPart>
    <w:docPart>
      <w:docPartPr>
        <w:name w:val="C80702BC2DDE45FFAFA2845265642216"/>
        <w:category>
          <w:name w:val="General"/>
          <w:gallery w:val="placeholder"/>
        </w:category>
        <w:types>
          <w:type w:val="bbPlcHdr"/>
        </w:types>
        <w:behaviors>
          <w:behavior w:val="content"/>
        </w:behaviors>
        <w:guid w:val="{D208A047-1C30-4E4B-BCE1-79E83772704F}"/>
      </w:docPartPr>
      <w:docPartBody>
        <w:p w:rsidR="00C634B0" w:rsidRDefault="00C634B0" w:rsidP="00C634B0">
          <w:pPr>
            <w:pStyle w:val="C80702BC2DDE45FFAFA2845265642216"/>
          </w:pPr>
          <w:r w:rsidRPr="00241914">
            <w:rPr>
              <w:rStyle w:val="PlaceholderText"/>
              <w:rFonts w:ascii="Arial" w:hAnsi="Arial" w:cs="Arial"/>
            </w:rPr>
            <w:t>....</w:t>
          </w:r>
        </w:p>
      </w:docPartBody>
    </w:docPart>
    <w:docPart>
      <w:docPartPr>
        <w:name w:val="9382F2D43D664DECA84B5836F1E08BC5"/>
        <w:category>
          <w:name w:val="General"/>
          <w:gallery w:val="placeholder"/>
        </w:category>
        <w:types>
          <w:type w:val="bbPlcHdr"/>
        </w:types>
        <w:behaviors>
          <w:behavior w:val="content"/>
        </w:behaviors>
        <w:guid w:val="{A1D14168-1765-4CF9-85B9-AF41FAC672EA}"/>
      </w:docPartPr>
      <w:docPartBody>
        <w:p w:rsidR="00C634B0" w:rsidRDefault="00C634B0" w:rsidP="00C634B0">
          <w:pPr>
            <w:pStyle w:val="9382F2D43D664DECA84B5836F1E08BC5"/>
          </w:pPr>
          <w:r w:rsidRPr="00241914">
            <w:rPr>
              <w:rStyle w:val="PlaceholderText"/>
              <w:rFonts w:ascii="Arial" w:hAnsi="Arial" w:cs="Arial"/>
            </w:rPr>
            <w:t>....</w:t>
          </w:r>
        </w:p>
      </w:docPartBody>
    </w:docPart>
    <w:docPart>
      <w:docPartPr>
        <w:name w:val="F028DF86A652485F89121407811F5FD3"/>
        <w:category>
          <w:name w:val="General"/>
          <w:gallery w:val="placeholder"/>
        </w:category>
        <w:types>
          <w:type w:val="bbPlcHdr"/>
        </w:types>
        <w:behaviors>
          <w:behavior w:val="content"/>
        </w:behaviors>
        <w:guid w:val="{A03820D1-40EB-48B4-AB91-E6A73F49CA93}"/>
      </w:docPartPr>
      <w:docPartBody>
        <w:p w:rsidR="00C634B0" w:rsidRDefault="00C634B0" w:rsidP="00C634B0">
          <w:pPr>
            <w:pStyle w:val="F028DF86A652485F89121407811F5FD3"/>
          </w:pPr>
          <w:r w:rsidRPr="00241914">
            <w:rPr>
              <w:rStyle w:val="PlaceholderText"/>
              <w:rFonts w:ascii="Arial" w:hAnsi="Arial" w:cs="Arial"/>
            </w:rPr>
            <w:t>....</w:t>
          </w:r>
        </w:p>
      </w:docPartBody>
    </w:docPart>
    <w:docPart>
      <w:docPartPr>
        <w:name w:val="5C146537D8724AB889B7AAB3814114AF"/>
        <w:category>
          <w:name w:val="General"/>
          <w:gallery w:val="placeholder"/>
        </w:category>
        <w:types>
          <w:type w:val="bbPlcHdr"/>
        </w:types>
        <w:behaviors>
          <w:behavior w:val="content"/>
        </w:behaviors>
        <w:guid w:val="{C821A985-3D87-40BD-8F19-983C89EF26C9}"/>
      </w:docPartPr>
      <w:docPartBody>
        <w:p w:rsidR="00C634B0" w:rsidRDefault="00C634B0" w:rsidP="00C634B0">
          <w:pPr>
            <w:pStyle w:val="5C146537D8724AB889B7AAB3814114AF"/>
          </w:pPr>
          <w:r w:rsidRPr="00241914">
            <w:rPr>
              <w:rStyle w:val="PlaceholderText"/>
              <w:rFonts w:ascii="Arial" w:hAnsi="Arial" w:cs="Arial"/>
            </w:rPr>
            <w:t>....</w:t>
          </w:r>
        </w:p>
      </w:docPartBody>
    </w:docPart>
    <w:docPart>
      <w:docPartPr>
        <w:name w:val="64066C3FFFE64D24BDDF6EAE569EC815"/>
        <w:category>
          <w:name w:val="General"/>
          <w:gallery w:val="placeholder"/>
        </w:category>
        <w:types>
          <w:type w:val="bbPlcHdr"/>
        </w:types>
        <w:behaviors>
          <w:behavior w:val="content"/>
        </w:behaviors>
        <w:guid w:val="{A43DD4C3-F789-46C5-8A4A-1D350E8FF518}"/>
      </w:docPartPr>
      <w:docPartBody>
        <w:p w:rsidR="00C634B0" w:rsidRDefault="00C634B0" w:rsidP="00C634B0">
          <w:pPr>
            <w:pStyle w:val="64066C3FFFE64D24BDDF6EAE569EC815"/>
          </w:pPr>
          <w:r w:rsidRPr="00122506">
            <w:rPr>
              <w:rStyle w:val="PlaceholderText"/>
              <w:rFonts w:ascii="Arial" w:hAnsi="Arial" w:cs="Arial"/>
            </w:rPr>
            <w:t>....</w:t>
          </w:r>
        </w:p>
      </w:docPartBody>
    </w:docPart>
    <w:docPart>
      <w:docPartPr>
        <w:name w:val="37E9703D2A6C4660BA6F74673B4C55B2"/>
        <w:category>
          <w:name w:val="General"/>
          <w:gallery w:val="placeholder"/>
        </w:category>
        <w:types>
          <w:type w:val="bbPlcHdr"/>
        </w:types>
        <w:behaviors>
          <w:behavior w:val="content"/>
        </w:behaviors>
        <w:guid w:val="{B0618E94-99CB-44B0-A3E9-3BB32C200A26}"/>
      </w:docPartPr>
      <w:docPartBody>
        <w:p w:rsidR="00C634B0" w:rsidRDefault="00C634B0" w:rsidP="00C634B0">
          <w:pPr>
            <w:pStyle w:val="37E9703D2A6C4660BA6F74673B4C55B2"/>
          </w:pPr>
          <w:r w:rsidRPr="00122506">
            <w:rPr>
              <w:rStyle w:val="PlaceholderText"/>
              <w:rFonts w:ascii="Arial" w:hAnsi="Arial" w:cs="Arial"/>
            </w:rPr>
            <w:t>....</w:t>
          </w:r>
        </w:p>
      </w:docPartBody>
    </w:docPart>
    <w:docPart>
      <w:docPartPr>
        <w:name w:val="2711EAC197C6447D939C1AEB69733180"/>
        <w:category>
          <w:name w:val="General"/>
          <w:gallery w:val="placeholder"/>
        </w:category>
        <w:types>
          <w:type w:val="bbPlcHdr"/>
        </w:types>
        <w:behaviors>
          <w:behavior w:val="content"/>
        </w:behaviors>
        <w:guid w:val="{6BAFC7BD-61E0-449D-B0A0-A4FF0736D7AD}"/>
      </w:docPartPr>
      <w:docPartBody>
        <w:p w:rsidR="00C634B0" w:rsidRDefault="00C634B0" w:rsidP="00C634B0">
          <w:pPr>
            <w:pStyle w:val="2711EAC197C6447D939C1AEB69733180"/>
          </w:pPr>
          <w:r w:rsidRPr="0086562F">
            <w:rPr>
              <w:rStyle w:val="PlaceholderText"/>
              <w:rFonts w:ascii="Arial" w:hAnsi="Arial" w:cs="Arial"/>
            </w:rPr>
            <w:t>....</w:t>
          </w:r>
        </w:p>
      </w:docPartBody>
    </w:docPart>
    <w:docPart>
      <w:docPartPr>
        <w:name w:val="47341A49F3A64AA19FD68DB34026667C"/>
        <w:category>
          <w:name w:val="General"/>
          <w:gallery w:val="placeholder"/>
        </w:category>
        <w:types>
          <w:type w:val="bbPlcHdr"/>
        </w:types>
        <w:behaviors>
          <w:behavior w:val="content"/>
        </w:behaviors>
        <w:guid w:val="{3BA54CAC-D818-4B4C-9AF7-B13F1DB8F8DF}"/>
      </w:docPartPr>
      <w:docPartBody>
        <w:p w:rsidR="00C634B0" w:rsidRDefault="00C634B0" w:rsidP="00C634B0">
          <w:pPr>
            <w:pStyle w:val="47341A49F3A64AA19FD68DB34026667C"/>
          </w:pPr>
          <w:r w:rsidRPr="0086562F">
            <w:rPr>
              <w:rStyle w:val="PlaceholderText"/>
              <w:rFonts w:ascii="Arial" w:hAnsi="Arial" w:cs="Arial"/>
            </w:rPr>
            <w:t>....</w:t>
          </w:r>
        </w:p>
      </w:docPartBody>
    </w:docPart>
    <w:docPart>
      <w:docPartPr>
        <w:name w:val="51A17533C4DF4172BA92EE8DF88011C8"/>
        <w:category>
          <w:name w:val="General"/>
          <w:gallery w:val="placeholder"/>
        </w:category>
        <w:types>
          <w:type w:val="bbPlcHdr"/>
        </w:types>
        <w:behaviors>
          <w:behavior w:val="content"/>
        </w:behaviors>
        <w:guid w:val="{21846AC5-C0EB-4127-A178-18D25BBE072F}"/>
      </w:docPartPr>
      <w:docPartBody>
        <w:p w:rsidR="00C634B0" w:rsidRDefault="00C634B0" w:rsidP="00C634B0">
          <w:pPr>
            <w:pStyle w:val="51A17533C4DF4172BA92EE8DF88011C8"/>
          </w:pPr>
          <w:r w:rsidRPr="001E7F70">
            <w:rPr>
              <w:rStyle w:val="PlaceholderText"/>
              <w:rFonts w:ascii="Arial" w:hAnsi="Arial" w:cs="Arial"/>
            </w:rPr>
            <w:t>....</w:t>
          </w:r>
        </w:p>
      </w:docPartBody>
    </w:docPart>
    <w:docPart>
      <w:docPartPr>
        <w:name w:val="4D1EB8800BD040A7AA85363576D146F1"/>
        <w:category>
          <w:name w:val="General"/>
          <w:gallery w:val="placeholder"/>
        </w:category>
        <w:types>
          <w:type w:val="bbPlcHdr"/>
        </w:types>
        <w:behaviors>
          <w:behavior w:val="content"/>
        </w:behaviors>
        <w:guid w:val="{209A62A9-46DA-4931-AB13-1A3764081B81}"/>
      </w:docPartPr>
      <w:docPartBody>
        <w:p w:rsidR="00C634B0" w:rsidRDefault="00C634B0" w:rsidP="00C634B0">
          <w:pPr>
            <w:pStyle w:val="4D1EB8800BD040A7AA85363576D146F1"/>
          </w:pPr>
          <w:r w:rsidRPr="001E7F70">
            <w:rPr>
              <w:rStyle w:val="PlaceholderText"/>
              <w:rFonts w:ascii="Arial" w:hAnsi="Arial" w:cs="Arial"/>
            </w:rPr>
            <w:t>....</w:t>
          </w:r>
        </w:p>
      </w:docPartBody>
    </w:docPart>
    <w:docPart>
      <w:docPartPr>
        <w:name w:val="B144C41EF9F0489B86FB9020AA42D801"/>
        <w:category>
          <w:name w:val="General"/>
          <w:gallery w:val="placeholder"/>
        </w:category>
        <w:types>
          <w:type w:val="bbPlcHdr"/>
        </w:types>
        <w:behaviors>
          <w:behavior w:val="content"/>
        </w:behaviors>
        <w:guid w:val="{C10E02AC-5734-473B-9C42-F2864C836B41}"/>
      </w:docPartPr>
      <w:docPartBody>
        <w:p w:rsidR="00C634B0" w:rsidRDefault="00C634B0" w:rsidP="00C634B0">
          <w:pPr>
            <w:pStyle w:val="B144C41EF9F0489B86FB9020AA42D801"/>
          </w:pPr>
          <w:r w:rsidRPr="001E7F70">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710EE"/>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634B0"/>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4B0"/>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362D7745374C40FAA80BF1D0E4019595">
    <w:name w:val="362D7745374C40FAA80BF1D0E4019595"/>
    <w:rsid w:val="009710EE"/>
    <w:pPr>
      <w:spacing w:after="200" w:line="276" w:lineRule="auto"/>
    </w:pPr>
  </w:style>
  <w:style w:type="paragraph" w:customStyle="1" w:styleId="73768AC938014699B5616E5DEDF6B2A8">
    <w:name w:val="73768AC938014699B5616E5DEDF6B2A8"/>
    <w:rsid w:val="009710EE"/>
    <w:pPr>
      <w:spacing w:after="200" w:line="276" w:lineRule="auto"/>
    </w:pPr>
  </w:style>
  <w:style w:type="paragraph" w:customStyle="1" w:styleId="C27BF97B6EA74AFFBE95734D562B51BE">
    <w:name w:val="C27BF97B6EA74AFFBE95734D562B51BE"/>
    <w:rsid w:val="009710EE"/>
    <w:pPr>
      <w:spacing w:after="200" w:line="276" w:lineRule="auto"/>
    </w:pPr>
  </w:style>
  <w:style w:type="paragraph" w:customStyle="1" w:styleId="B87E7B5B88824FA7881739470467FB24">
    <w:name w:val="B87E7B5B88824FA7881739470467FB24"/>
    <w:rsid w:val="009710EE"/>
    <w:pPr>
      <w:spacing w:after="200" w:line="276" w:lineRule="auto"/>
    </w:pPr>
  </w:style>
  <w:style w:type="paragraph" w:customStyle="1" w:styleId="645FED016DF3484CA15B3EC82CA27E1B">
    <w:name w:val="645FED016DF3484CA15B3EC82CA27E1B"/>
    <w:rsid w:val="009710EE"/>
    <w:pPr>
      <w:spacing w:after="200" w:line="276" w:lineRule="auto"/>
    </w:pPr>
  </w:style>
  <w:style w:type="paragraph" w:customStyle="1" w:styleId="D70F33620323480495210FD8E78F7D78">
    <w:name w:val="D70F33620323480495210FD8E78F7D78"/>
    <w:rsid w:val="009710EE"/>
    <w:pPr>
      <w:spacing w:after="200" w:line="276" w:lineRule="auto"/>
    </w:pPr>
  </w:style>
  <w:style w:type="paragraph" w:customStyle="1" w:styleId="83800EA12D6A40DFA043887357BE8356">
    <w:name w:val="83800EA12D6A40DFA043887357BE8356"/>
    <w:rsid w:val="009710EE"/>
    <w:pPr>
      <w:spacing w:after="200" w:line="276" w:lineRule="auto"/>
    </w:pPr>
  </w:style>
  <w:style w:type="paragraph" w:customStyle="1" w:styleId="290082D93DD444E3B45E1D17E878C4D7">
    <w:name w:val="290082D93DD444E3B45E1D17E878C4D7"/>
    <w:rsid w:val="009710EE"/>
    <w:pPr>
      <w:spacing w:after="200" w:line="276" w:lineRule="auto"/>
    </w:pPr>
  </w:style>
  <w:style w:type="paragraph" w:customStyle="1" w:styleId="21CD8314079942DAA098922F8A1CF48B">
    <w:name w:val="21CD8314079942DAA098922F8A1CF48B"/>
    <w:rsid w:val="009710EE"/>
    <w:pPr>
      <w:spacing w:after="200" w:line="276" w:lineRule="auto"/>
    </w:pPr>
  </w:style>
  <w:style w:type="paragraph" w:customStyle="1" w:styleId="C688AAADC2E041B7AD222C5D8C55F3FF">
    <w:name w:val="C688AAADC2E041B7AD222C5D8C55F3FF"/>
    <w:rsid w:val="009710EE"/>
    <w:pPr>
      <w:spacing w:after="200" w:line="276" w:lineRule="auto"/>
    </w:pPr>
  </w:style>
  <w:style w:type="paragraph" w:customStyle="1" w:styleId="15A1B8DF94544CB495C4627A19B4C9AA">
    <w:name w:val="15A1B8DF94544CB495C4627A19B4C9AA"/>
    <w:rsid w:val="009710EE"/>
    <w:pPr>
      <w:spacing w:after="200" w:line="276" w:lineRule="auto"/>
    </w:pPr>
  </w:style>
  <w:style w:type="paragraph" w:customStyle="1" w:styleId="14DAC8FE5B5F4AA3A9A144FDBD697959">
    <w:name w:val="14DAC8FE5B5F4AA3A9A144FDBD697959"/>
    <w:rsid w:val="009710EE"/>
    <w:pPr>
      <w:spacing w:after="200" w:line="276" w:lineRule="auto"/>
    </w:pPr>
  </w:style>
  <w:style w:type="paragraph" w:customStyle="1" w:styleId="F1B3008AEFCA409EB52BE179FE5E1009">
    <w:name w:val="F1B3008AEFCA409EB52BE179FE5E1009"/>
    <w:rsid w:val="00C634B0"/>
    <w:pPr>
      <w:spacing w:after="200" w:line="276" w:lineRule="auto"/>
    </w:pPr>
  </w:style>
  <w:style w:type="paragraph" w:customStyle="1" w:styleId="E8CF073FA56F4395A0DC1C20DF1A74D7">
    <w:name w:val="E8CF073FA56F4395A0DC1C20DF1A74D7"/>
    <w:rsid w:val="00C634B0"/>
    <w:pPr>
      <w:spacing w:after="200" w:line="276" w:lineRule="auto"/>
    </w:pPr>
  </w:style>
  <w:style w:type="paragraph" w:customStyle="1" w:styleId="B959B040C895498EB9DE1DF3DC5111D7">
    <w:name w:val="B959B040C895498EB9DE1DF3DC5111D7"/>
    <w:rsid w:val="00C634B0"/>
    <w:pPr>
      <w:spacing w:after="200" w:line="276" w:lineRule="auto"/>
    </w:pPr>
  </w:style>
  <w:style w:type="paragraph" w:customStyle="1" w:styleId="48AE1A43D19649FAAB8CFFD9CF1F311B">
    <w:name w:val="48AE1A43D19649FAAB8CFFD9CF1F311B"/>
    <w:rsid w:val="00C634B0"/>
    <w:pPr>
      <w:spacing w:after="200" w:line="276" w:lineRule="auto"/>
    </w:pPr>
  </w:style>
  <w:style w:type="paragraph" w:customStyle="1" w:styleId="9EC3AAD0C3F640E595158D6507C84CA6">
    <w:name w:val="9EC3AAD0C3F640E595158D6507C84CA6"/>
    <w:rsid w:val="00C634B0"/>
    <w:pPr>
      <w:spacing w:after="200" w:line="276" w:lineRule="auto"/>
    </w:pPr>
  </w:style>
  <w:style w:type="paragraph" w:customStyle="1" w:styleId="C5A777A72F2040FEBBC51071988D07A0">
    <w:name w:val="C5A777A72F2040FEBBC51071988D07A0"/>
    <w:rsid w:val="00C634B0"/>
    <w:pPr>
      <w:spacing w:after="200" w:line="276" w:lineRule="auto"/>
    </w:pPr>
  </w:style>
  <w:style w:type="paragraph" w:customStyle="1" w:styleId="55C5F4E891F84285B16653CAD0132A93">
    <w:name w:val="55C5F4E891F84285B16653CAD0132A93"/>
    <w:rsid w:val="00C634B0"/>
    <w:pPr>
      <w:spacing w:after="200" w:line="276" w:lineRule="auto"/>
    </w:pPr>
  </w:style>
  <w:style w:type="paragraph" w:customStyle="1" w:styleId="56CC6FDE370E43B0BA940119D22E7865">
    <w:name w:val="56CC6FDE370E43B0BA940119D22E7865"/>
    <w:rsid w:val="00C634B0"/>
    <w:pPr>
      <w:spacing w:after="200" w:line="276" w:lineRule="auto"/>
    </w:pPr>
  </w:style>
  <w:style w:type="paragraph" w:customStyle="1" w:styleId="E645FB2A4F8447D389F1485EA1F1F68D">
    <w:name w:val="E645FB2A4F8447D389F1485EA1F1F68D"/>
    <w:rsid w:val="00C634B0"/>
    <w:pPr>
      <w:spacing w:after="200" w:line="276" w:lineRule="auto"/>
    </w:pPr>
  </w:style>
  <w:style w:type="paragraph" w:customStyle="1" w:styleId="5404BB26FB684FEAA18402BD1AAAB509">
    <w:name w:val="5404BB26FB684FEAA18402BD1AAAB509"/>
    <w:rsid w:val="00C634B0"/>
    <w:pPr>
      <w:spacing w:after="200" w:line="276" w:lineRule="auto"/>
    </w:pPr>
  </w:style>
  <w:style w:type="paragraph" w:customStyle="1" w:styleId="BA88F8138BE04AEB9932F1852795842D">
    <w:name w:val="BA88F8138BE04AEB9932F1852795842D"/>
    <w:rsid w:val="00C634B0"/>
    <w:pPr>
      <w:spacing w:after="200" w:line="276" w:lineRule="auto"/>
    </w:pPr>
  </w:style>
  <w:style w:type="paragraph" w:customStyle="1" w:styleId="EB3CF7A3316D46CE8CF7C62A66297D5B">
    <w:name w:val="EB3CF7A3316D46CE8CF7C62A66297D5B"/>
    <w:rsid w:val="00C634B0"/>
    <w:pPr>
      <w:spacing w:after="200" w:line="276" w:lineRule="auto"/>
    </w:pPr>
  </w:style>
  <w:style w:type="paragraph" w:customStyle="1" w:styleId="1F7FAE647D754DFCBF8734863E5E747C">
    <w:name w:val="1F7FAE647D754DFCBF8734863E5E747C"/>
    <w:rsid w:val="00C634B0"/>
    <w:pPr>
      <w:spacing w:after="200" w:line="276" w:lineRule="auto"/>
    </w:pPr>
  </w:style>
  <w:style w:type="paragraph" w:customStyle="1" w:styleId="09E2327937FC450B877859B2B6561836">
    <w:name w:val="09E2327937FC450B877859B2B6561836"/>
    <w:rsid w:val="00C634B0"/>
    <w:pPr>
      <w:spacing w:after="200" w:line="276" w:lineRule="auto"/>
    </w:pPr>
  </w:style>
  <w:style w:type="paragraph" w:customStyle="1" w:styleId="C80702BC2DDE45FFAFA2845265642216">
    <w:name w:val="C80702BC2DDE45FFAFA2845265642216"/>
    <w:rsid w:val="00C634B0"/>
    <w:pPr>
      <w:spacing w:after="200" w:line="276" w:lineRule="auto"/>
    </w:pPr>
  </w:style>
  <w:style w:type="paragraph" w:customStyle="1" w:styleId="9382F2D43D664DECA84B5836F1E08BC5">
    <w:name w:val="9382F2D43D664DECA84B5836F1E08BC5"/>
    <w:rsid w:val="00C634B0"/>
    <w:pPr>
      <w:spacing w:after="200" w:line="276" w:lineRule="auto"/>
    </w:pPr>
  </w:style>
  <w:style w:type="paragraph" w:customStyle="1" w:styleId="F028DF86A652485F89121407811F5FD3">
    <w:name w:val="F028DF86A652485F89121407811F5FD3"/>
    <w:rsid w:val="00C634B0"/>
    <w:pPr>
      <w:spacing w:after="200" w:line="276" w:lineRule="auto"/>
    </w:pPr>
  </w:style>
  <w:style w:type="paragraph" w:customStyle="1" w:styleId="5C146537D8724AB889B7AAB3814114AF">
    <w:name w:val="5C146537D8724AB889B7AAB3814114AF"/>
    <w:rsid w:val="00C634B0"/>
    <w:pPr>
      <w:spacing w:after="200" w:line="276" w:lineRule="auto"/>
    </w:pPr>
  </w:style>
  <w:style w:type="paragraph" w:customStyle="1" w:styleId="64066C3FFFE64D24BDDF6EAE569EC815">
    <w:name w:val="64066C3FFFE64D24BDDF6EAE569EC815"/>
    <w:rsid w:val="00C634B0"/>
    <w:pPr>
      <w:spacing w:after="200" w:line="276" w:lineRule="auto"/>
    </w:pPr>
  </w:style>
  <w:style w:type="paragraph" w:customStyle="1" w:styleId="37E9703D2A6C4660BA6F74673B4C55B2">
    <w:name w:val="37E9703D2A6C4660BA6F74673B4C55B2"/>
    <w:rsid w:val="00C634B0"/>
    <w:pPr>
      <w:spacing w:after="200" w:line="276" w:lineRule="auto"/>
    </w:pPr>
  </w:style>
  <w:style w:type="paragraph" w:customStyle="1" w:styleId="2711EAC197C6447D939C1AEB69733180">
    <w:name w:val="2711EAC197C6447D939C1AEB69733180"/>
    <w:rsid w:val="00C634B0"/>
    <w:pPr>
      <w:spacing w:after="200" w:line="276" w:lineRule="auto"/>
    </w:pPr>
  </w:style>
  <w:style w:type="paragraph" w:customStyle="1" w:styleId="47341A49F3A64AA19FD68DB34026667C">
    <w:name w:val="47341A49F3A64AA19FD68DB34026667C"/>
    <w:rsid w:val="00C634B0"/>
    <w:pPr>
      <w:spacing w:after="200" w:line="276" w:lineRule="auto"/>
    </w:pPr>
  </w:style>
  <w:style w:type="paragraph" w:customStyle="1" w:styleId="51A17533C4DF4172BA92EE8DF88011C8">
    <w:name w:val="51A17533C4DF4172BA92EE8DF88011C8"/>
    <w:rsid w:val="00C634B0"/>
    <w:pPr>
      <w:spacing w:after="200" w:line="276" w:lineRule="auto"/>
    </w:pPr>
  </w:style>
  <w:style w:type="paragraph" w:customStyle="1" w:styleId="4D1EB8800BD040A7AA85363576D146F1">
    <w:name w:val="4D1EB8800BD040A7AA85363576D146F1"/>
    <w:rsid w:val="00C634B0"/>
    <w:pPr>
      <w:spacing w:after="200" w:line="276" w:lineRule="auto"/>
    </w:pPr>
  </w:style>
  <w:style w:type="paragraph" w:customStyle="1" w:styleId="B144C41EF9F0489B86FB9020AA42D801">
    <w:name w:val="B144C41EF9F0489B86FB9020AA42D801"/>
    <w:rsid w:val="00C634B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PericoleAccidenteMajoreModel, SIM.Reglementari.Model, Version=1.0.0.0, Culture=neutral, PublicKeyToken=null]]">[]</value>
</file>

<file path=customXml/item10.xml><?xml version="1.0" encoding="utf-8"?><value xmlns="System.Collections.Generic.List`1[[SIM.Reglementari.Model.Entities.CodActivitateModel, SIM.Reglementari.Model, Version=1.0.0.0, Culture=neutral, PublicKeyToken=null]]">[{"CodRev2":"2920","DenumireRev2":"Productia de caroserii pentru autovehicule; fabricarea de  remorci si semiremorci","IdRev2":2214,"PozitieRev1":"228","CodRev1":"3420","DenumireRev1":"Productia de caroserii","IdRev1":371,"CodNfr":null,"IdNfr":null,"CodSnap":null,"IdSnap":null,"Id":"3a76d08d-66ce-4c3d-875f-dee3d0e63eb9","DetailId":"00000000-0000-0000-0000-000000000000","ActReglementareId":"6a1ceeb9-ba48-4d43-88e1-6bf28560d949"},{"CodRev2":"3320","DenumireRev2":"Instalarea masinilor si echipamentelor industriale","IdRev2":2265,"PozitieRev1":"128","CodRev1":"2521","DenumireRev1":"Fabricarea placilor","IdRev1":217,"CodNfr":null,"IdNfr":null,"CodSnap":null,"IdSnap":null,"Id":"41b04f34-8272-4198-9240-f8b3fbba9d52","DetailId":"00000000-0000-0000-0000-000000000000","ActReglementareId":"6a1ceeb9-ba48-4d43-88e1-6bf28560d949"},{"CodRev2":"3320","DenumireRev2":"Instalarea masinilor si echipamentelor industriale","IdRev2":2265,"PozitieRev1":"136","CodRev1":"2615","DenumireRev1":"Fabricarea de sticlarie tehnica","IdRev1":227,"CodNfr":null,"IdNfr":null,"CodSnap":null,"IdSnap":null,"Id":"dc6d93b9-fec7-4066-91f8-a718b0ca45b8","DetailId":"00000000-0000-0000-0000-000000000000","ActReglementareId":"6a1ceeb9-ba48-4d43-88e1-6bf28560d949"},{"CodRev2":"3320","DenumireRev2":"Instalarea masinilor si echipamentelor industriale","IdRev2":2265,"PozitieRev1":"154","CodRev1":"2681","DenumireRev1":"Fabricarea de produse abrazive","IdRev1":253,"CodNfr":null,"IdNfr":null,"CodSnap":null,"IdSnap":null,"Id":"18981f58-deab-4a30-846c-7fe524696614","DetailId":"00000000-0000-0000-0000-000000000000","ActReglementareId":"6a1ceeb9-ba48-4d43-88e1-6bf28560d949"},{"CodRev2":"3320","DenumireRev2":"Instalarea masinilor si echipamentelor industriale","IdRev2":2265,"PozitieRev1":"223","CodRev1":"3320","DenumireRev1":"Productia de aparatura si instrumente de masura","IdRev1":360,"CodNfr":null,"IdNfr":null,"CodSnap":null,"IdSnap":null,"Id":"27f41123-50c5-483e-ba6a-1074010774c8","DetailId":"00000000-0000-0000-0000-000000000000","ActReglementareId":"6a1ceeb9-ba48-4d43-88e1-6bf28560d949"},{"CodRev2":"3320","DenumireRev2":"Instalarea masinilor si echipamentelor industriale","IdRev2":2265,"PozitieRev1":"224","CodRev1":"3330","DenumireRev1":"Productia de echipamente de masura","IdRev1":362,"CodNfr":null,"IdNfr":null,"CodSnap":null,"IdSnap":null,"Id":"055335fa-100f-4d2b-9410-d65b5b0ad56c","DetailId":"00000000-0000-0000-0000-000000000000","ActReglementareId":"6a1ceeb9-ba48-4d43-88e1-6bf28560d949"}]</value>
</file>

<file path=customXml/item11.xml><?xml version="1.0" encoding="utf-8"?><value xmlns="System.Collections.Generic.List`1[[SIM.Reglementari.Model.Entities.SituatieUrgentaModel, SIM.Reglementari.Model, Version=1.0.0.0, Culture=neutral, PublicKeyToken=null]]">[]</value>
</file>

<file path=customXml/item12.xml><?xml version="1.0" encoding="utf-8"?><value xmlns="System.Collections.Generic.List`1[[SIM.Reglementari.Model.Entities.MonitorizareApaModel, SIM.Reglementari.Model, Version=1.0.0.0, Culture=neutral, PublicKeyToken=null]]">[]</value>
</file>

<file path=customXml/item13.xml><?xml version="1.0" encoding="utf-8"?><value xmlns="System.Collections.Generic.List`1[[SIM.Reglementari.Model.Entities.GospodarireAmbalajeModel, SIM.Reglementari.Model, Version=1.0.0.0, Culture=neutral, PublicKeyToken=null]]">[]</value>
</file>

<file path=customXml/item14.xml><?xml version="1.0" encoding="utf-8"?><value xmlns="System.Collections.Generic.List`1[[SIM.Reglementari.Model.Entities.SistemeSigurantaModel, SIM.Reglementari.Model, Version=1.0.0.0, Culture=neutral, PublicKeyToken=null]]">[]</value>
</file>

<file path=customXml/item15.xml><?xml version="1.0" encoding="utf-8"?><value xmlns="System.Collections.Generic.List`1[[SIM.Reglementari.Model.Entities.ConcentratieMaximaApaSubteranaModel, SIM.Reglementari.Model, Version=1.0.0.0, Culture=neutral, PublicKeyToken=null]]">[]</value>
</file>

<file path=customXml/item16.xml><?xml version="1.0" encoding="utf-8"?><value xmlns="System.Collections.Generic.List`1[[SIM.Reglementari.Model.Entities.MonitorizareApaSubteranaModel, SIM.Reglementari.Model, Version=1.0.0.0, Culture=neutral, PublicKeyToken=null]]">[]</value>
</file>

<file path=customXml/item17.xml><?xml version="1.0" encoding="utf-8"?><value xmlns="System.Collections.Generic.List`1[[SIM.Reglementari.Model.Entities.MonitorizareAerModel, SIM.Reglementari.Model, Version=1.0.0.0, Culture=neutral, PublicKeyToken=null]]">[]</value>
</file>

<file path=customXml/item18.xml><?xml version="1.0" encoding="utf-8"?><value xmlns="System.Collections.Generic.List`1[[SIM.Reglementari.Model.Entities.ValoriLimitaAerSpecialeModel, SIM.Reglementari.Model, Version=1.0.0.0, Culture=neutral, PublicKeyToken=null]]">[]</value>
</file>

<file path=customXml/item19.xml><?xml version="1.0" encoding="utf-8"?><value xmlns="System.Collections.Generic.List`1[[SIM.Reglementari.Model.Entities.DeseuriColectateModel, SIM.Reglementari.Model, Version=1.0.0.0, Culture=neutral, PublicKeyToken=null]]">[]</value>
</file>

<file path=customXml/item2.xml><?xml version="1.0" encoding="utf-8"?><value xmlns="System.Collections.Generic.List`1[[SIM.Reglementari.Model.Entities.TratareApeModel, SIM.Reglementari.Model, Version=1.0.0.0, Culture=neutral, PublicKeyToken=null]]">[]</value>
</file>

<file path=customXml/item20.xml><?xml version="1.0" encoding="utf-8"?><value xmlns="System.Collections.Generic.List`1[[SIM.Reglementari.Model.Entities.ConcentratieMaximaApaModel, SIM.Reglementari.Model, Version=1.0.0.0, Culture=neutral, PublicKeyToken=null]]">[]</value>
</file>

<file path=customXml/item21.xml><?xml version="1.0" encoding="utf-8"?><value xmlns="System.Collections.Generic.List`1[[SIM.Reglementari.Model.Entities.AriiProtejateModel, SIM.Reglementari.Model, Version=1.0.0.0, Culture=neutral, PublicKeyToken=null]]">[]</value>
</file>

<file path=customXml/item22.xml><?xml version="1.0" encoding="utf-8"?>
<value xmlns="SIM.Reglementari.Model.Entities.ActReglementareModel">{"Id":"6a1ceeb9-ba48-4d43-88e1-6bf28560d949","Numar":null,"Data":null,"NumarActReglementareInitial":null,"DataActReglementareInitial":null,"DataInceput":null,"DataSfarsit":null,"Durata":null,"PunctLucruId":407148.0,"TipActId":1.0,"NumarCerere":null,"DataCerere":null,"NumarCerereScriptic":"27994","DataCerereScriptic":"2017-11-23T00:00:00","CodFiscal":null,"SordId":"(D9274513-A023-DC61-5999-9B74CC0D5E7A)","SablonSordId":"(738F7EB3-80B4-CBEA-D1C3-EA3241074D8D)","DosarSordId":"4676677","LatitudineWgs84":null,"LongitudineWgs84":null,"LatitudineStereo70":null,"LongitudineStereo70":null,"NumarAutorizatieGospodarireApe":null,"DataAutorizatieGospodarireApe":null,"DurataAutorizatieGospodarireApe":null,"Aba":null,"Sga":null,"AdresaSediuSocial":"Str. Ferma 8, Nr. Hala 14, Gilău , Judetul Cluj","AdresaPunctLucru":"Str. Ferma 8, Nr. Hala 14, Gilău , Judetul Cluj","DenumireObiectiv":null,"DomeniuActivitate":null,"DomeniuSpecific":null,"ApmEmitere":null,"ApmRaportare":null,"AnpmApm":"APM Cluj","NotificareApm":null,"EmitentApm":"APM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23.xml><?xml version="1.0" encoding="utf-8"?><value xmlns="System.Collections.Generic.List`1[[SIM.Reglementari.Model.Entities.MateriePrimaModel, SIM.Reglementari.Model, Version=1.0.0.0, Culture=neutral, PublicKeyToken=null]]">[{"TipMateriePrimaId":3,"TipMateriePrima":"Alte materii","ValoareLookup":"Echipamente specifice dotare ambulanţe-conform Anexa 1 la documentaţie","ValoareLookupHidden":"Echipamente specifice dotare ambulanţe-conform Anexa 1 la documentaţie","Incadrare":"Altele","IncadrareHiddenIds":"5","Cantitate":1713.0,"UnitateMasuraId":125,"UnitateMasura":"Bucati","ModAmbalare":"nu este cazul","DestinatieUtilizare":"activitate","ModDepozitare":"spaţiu special amenajat în hala 15","Periculozitate":"nepericulos","Id":"8467396b-efc7-4da6-8e2f-cad000face77","DetailId":"00000000-0000-0000-0000-000000000000","ActReglementareId":"6a1ceeb9-ba48-4d43-88e1-6bf28560d949"},{"TipMateriePrimaId":3,"TipMateriePrima":"Alte materii","ValoareLookup":"Echipamente specifice dotări pentru ambulanţe-conform anexa 2 la documentaţie","ValoareLookupHidden":"Echipamente specifice dotări pentru ambulanţe-conform anexa 2 la documentaţie","Incadrare":"Altele","IncadrareHiddenIds":"5","Cantitate":275.0,"UnitateMasuraId":125,"UnitateMasura":"Bucati","ModAmbalare":"nu este cazul","DestinatieUtilizare":"activitate","ModDepozitare":"spaţiu special amenajat în hala 15","Periculozitate":"nepericulos","Id":"d94dc50e-3231-4b67-8a3d-0fe3d8e626ba","DetailId":"00000000-0000-0000-0000-000000000000","ActReglementareId":"6a1ceeb9-ba48-4d43-88e1-6bf28560d949"},{"TipMateriePrimaId":3,"TipMateriePrima":"Alte materii","ValoareLookup":"Echipamente specifice şi dotări pentru autovehicule de poliţie-conform anexa 3 la documentaţie","ValoareLookupHidden":"Echipamente specifice şi dotări pentru autovehicule de poliţie-conform anexa 3 la documentaţie","Incadrare":"Altele","IncadrareHiddenIds":"5","Cantitate":38.0,"UnitateMasuraId":125,"UnitateMasura":"Bucati","ModAmbalare":"nu este cazul","DestinatieUtilizare":"activitate","ModDepozitare":"spaţiu special amenajat în hala 15","Periculozitate":"nepericulos","Id":"b1b491ea-1110-4b55-992b-3a5e6d2dd750","DetailId":"00000000-0000-0000-0000-000000000000","ActReglementareId":"6a1ceeb9-ba48-4d43-88e1-6bf28560d949"},{"TipMateriePrimaId":3,"TipMateriePrima":"Alte materii","ValoareLookup":"Autovehicule/Autospeciale neechipate","ValoareLookupHidden":"Autovehicule/Autospeciale neechipate","Incadrare":"Altele","IncadrareHiddenIds":"5","Cantitate":60.0,"UnitateMasuraId":122,"UnitateMasura":"Bucati/an","ModAmbalare":"nu este cazul","DestinatieUtilizare":"activitate","ModDepozitare":"spaţiu special amenajat în hala 14","Periculozitate":"nepericulos","Id":"9fab9525-b85d-46a1-933b-1807a0c99956","DetailId":"00000000-0000-0000-0000-000000000000","ActReglementareId":"6a1ceeb9-ba48-4d43-88e1-6bf28560d949"},{"TipMateriePrimaId":3,"TipMateriePrima":"Alte materii","ValoareLookup":"Soluţie de curăţare","ValoareLookupHidden":"Soluţie de curăţare","Incadrare":"Altele","IncadrareHiddenIds":"5","Cantitate":15.0,"UnitateMasuraId":128,"UnitateMasura":"Litri/an","ModAmbalare":"nu este cazul","DestinatieUtilizare":"curăţare, igienizare","ModDepozitare":"spaţiu special amenajat în hala 15","Periculozitate":"periculos","Id":"94fe799a-caeb-4afe-a2dc-684dd9d57809","DetailId":"00000000-0000-0000-0000-000000000000","ActReglementareId":"6a1ceeb9-ba48-4d43-88e1-6bf28560d949"},{"TipMateriePrimaId":3,"TipMateriePrima":"Alte materii","ValoareLookup":"Alcool izopropilic","ValoareLookupHidden":"Alcool izopropilic","Incadrare":"Altele","IncadrareHiddenIds":"5","Cantitate":200.0,"UnitateMasuraId":128,"UnitateMasura":"Litri/an","ModAmbalare":"nu este cazul","DestinatieUtilizare":"degresare suprafeţe autospeciale înainte de lipire subansamble","ModDepozitare":"spaţiu special amenajat în hala 15","Periculozitate":"periculos","Id":"ccd0c2b3-56b8-4a3f-8140-70e45bf1cd34","DetailId":"00000000-0000-0000-0000-000000000000","ActReglementareId":"6a1ceeb9-ba48-4d43-88e1-6bf28560d949"},{"TipMateriePrimaId":3,"TipMateriePrima":"Alte materii","ValoareLookup":"Material de etanşare, adeziv","ValoareLookupHidden":"Material de etanşare, adeziv","Incadrare":"Altele","IncadrareHiddenIds":"5","Cantitate":500.0,"UnitateMasuraId":128,"UnitateMasura":"Litri/an","ModAmbalare":"nu este cazul","DestinatieUtilizare":"blocare elemente de asamblare","ModDepozitare":"spaţiu special amenajat în hala 15","Periculozitate":"periculos","Id":"6d882012-adf8-4bec-808c-d2667355878a","DetailId":"00000000-0000-0000-0000-000000000000","ActReglementareId":"6a1ceeb9-ba48-4d43-88e1-6bf28560d949"},{"TipMateriePrimaId":3,"TipMateriePrima":"Alte materii","ValoareLookup":"Soluţie de curăţare şi lustruit sticlă","ValoareLookupHidden":"Soluţie de curăţare şi lustruit sticlă","Incadrare":"Altele","IncadrareHiddenIds":"5","Cantitate":50.0,"UnitateMasuraId":128,"UnitateMasura":"Litri/an","ModAmbalare":"nu este cazul","DestinatieUtilizare":"curăţare geamuri ambulanţe","ModDepozitare":"spaţiu special amenajat în hala 15","Periculozitate":"periculos","Id":"961b7b04-d2ec-4ed4-8813-5186c0e5b3aa","DetailId":"00000000-0000-0000-0000-000000000000","ActReglementareId":"6a1ceeb9-ba48-4d43-88e1-6bf28560d949"},{"TipMateriePrimaId":3,"TipMateriePrima":"Alte materii","ValoareLookup":"Spray de protecţie şi etanşare(autovapant)","ValoareLookupHidden":"Spray de protecţie şi etanşare(autovapant)","Incadrare":"Altele","IncadrareHiddenIds":"5","Cantitate":20.0,"UnitateMasuraId":128,"UnitateMasura":"Litri/an","ModAmbalare":"nu este cazul","DestinatieUtilizare":"protecţie şasiu autospeciale","ModDepozitare":"spaţiu special amenajat în hala 15","Periculozitate":"periculos","Id":"7baf83dd-5a35-4ab9-bce0-6cf78bc2c396","DetailId":"00000000-0000-0000-0000-000000000000","ActReglementareId":"6a1ceeb9-ba48-4d43-88e1-6bf28560d949"},{"TipMateriePrimaId":3,"TipMateriePrima":"Alte materii","ValoareLookup":"Odorizante auto","ValoareLookupHidden":"Odorizante auto","Incadrare":"Altele","IncadrareHiddenIds":"5","Cantitate":2.0,"UnitateMasuraId":122,"UnitateMasura":"Bucati/an","ModAmbalare":"nu este cazul","DestinatieUtilizare":"odorizare interioară auto","ModDepozitare":"spaţiu special amenajat în hala 15","Periculozitate":"periculos","Id":"96c5dec0-fe4f-4d06-b9ce-621fe08b3d4f","DetailId":"00000000-0000-0000-0000-000000000000","ActReglementareId":"6a1ceeb9-ba48-4d43-88e1-6bf28560d949"},{"TipMateriePrimaId":3,"TipMateriePrima":"Alte materii","ValoareLookup":"Întăritor chit","ValoareLookupHidden":"Întăritor chit","Incadrare":"Altele","IncadrareHiddenIds":"5","Cantitate":12.0,"UnitateMasuraId":122,"UnitateMasura":"Bucati/an","ModAmbalare":"nu este cazul","DestinatieUtilizare":"reparaţii podele autospeciale","ModDepozitare":"spaţiu special amenajat în hala 15","Periculozitate":"periculos","Id":"7c034b2d-31a5-40cc-b34a-d03214a7e6c6","DetailId":"00000000-0000-0000-0000-000000000000","ActReglementareId":"6a1ceeb9-ba48-4d43-88e1-6bf28560d949"},{"TipMateriePrimaId":3,"TipMateriePrima":"Alte materii","ValoareLookup":"Spray răcire, ungere","ValoareLookupHidden":"Spray răcire, ungere","Incadrare":"Altele","IncadrareHiddenIds":"5","Cantitate":17.0,"UnitateMasuraId":122,"UnitateMasura":"Bucati/an","ModAmbalare":"nu este cazul","DestinatieUtilizare":"activitate","ModDepozitare":"spaţiu special amenajat în hala 15","Periculozitate":"periculos","Id":"9b92a6e1-9b83-41b8-abf1-ae4dc8ea05ce","DetailId":"00000000-0000-0000-0000-000000000000","ActReglementareId":"6a1ceeb9-ba48-4d43-88e1-6bf28560d949"},{"TipMateriePrimaId":3,"TipMateriePrima":"Alte materii","ValoareLookup":"Silicon","ValoareLookupHidden":"Silicon","Incadrare":"Altele","IncadrareHiddenIds":"5","Cantitate":200.0,"UnitateMasuraId":138,"UnitateMasura":"Kilogram/an","ModAmbalare":"nu este cazul","DestinatieUtilizare":"etanşare","ModDepozitare":"spaţiu special amenajat în hala 15","Periculozitate":"periculos","Id":"0648b6e9-6fe3-4f0d-9dc5-e2d55dd2c7c3","DetailId":"00000000-0000-0000-0000-000000000000","ActReglementareId":"6a1ceeb9-ba48-4d43-88e1-6bf28560d949"}]</value>
</file>

<file path=customXml/item24.xml><?xml version="1.0" encoding="utf-8"?><value xmlns="System.Collections.Generic.List`1[[SIM.Reglementari.Model.Entities.UtilitatiModel, SIM.Reglementari.Model, Version=1.0.0.0, Culture=neutral, PublicKeyToken=null]]">[{"TipUtilitateId":1,"TipUtilitate":"Apa","Descriere":"Alimentarea cu apă-din reţeaua de alimentare cu apă a comunei Gilău","Cantitate":25.0,"UnitateMasuraId":132,"UnitateMasura":"Metri cubi/luna","Id":"3ff186bc-eec9-4244-ac7c-4e15f20dd1b0","DetailId":"00000000-0000-0000-0000-000000000000","ActReglementareId":"6a1ceeb9-ba48-4d43-88e1-6bf28560d949"},{"TipUtilitateId":2,"TipUtilitate":"Canalizare","Descriere":"Evacuare ape uzate menajere-bazin hidroizolat vidanjabil cu V=10mc","Cantitate":20.0,"UnitateMasuraId":132,"UnitateMasura":"Metri cubi/luna","Id":"0fe382dc-040d-43ee-a4f1-38d20c7b450b","DetailId":"00000000-0000-0000-0000-000000000000","ActReglementareId":"6a1ceeb9-ba48-4d43-88e1-6bf28560d949"},{"TipUtilitateId":3,"TipUtilitate":"Energie","Descriere":"Alimentarea cu energie electrică-reţea de alimentare publică existentă în zona amplasamentului","Cantitate":2.0,"UnitateMasuraId":118,"UnitateMasura":"KiloWatt ora/luna","Id":"fc0b925a-53e5-425a-826c-6ad0674461e0","DetailId":"00000000-0000-0000-0000-000000000000","ActReglementareId":"6a1ceeb9-ba48-4d43-88e1-6bf28560d949"},{"TipUtilitateId":3,"TipUtilitate":"Energie","Descriere":"Alimentarea cu energie termică-gaze naturale","Cantitate":100.0,"UnitateMasuraId":132,"UnitateMasura":"Metri cubi/luna","Id":"4554826c-8c5e-4bdc-8646-cb10fa33febf","DetailId":"00000000-0000-0000-0000-000000000000","ActReglementareId":"6a1ceeb9-ba48-4d43-88e1-6bf28560d949"}]</value>
</file>

<file path=customXml/item25.xml><?xml version="1.0" encoding="utf-8"?><value xmlns="System.Collections.Generic.List`1[[SIM.Reglementari.Model.Entities.ProduseModel, SIM.Reglementari.Model, Version=1.0.0.0, Culture=neutral, PublicKeyToken=null]]">[{"TipProdusId":3,"TipProdus":"Alte produse","ValoareLookup":"Ambulanţe dotate şi echipate","ValoareLookupHidden":"Ambulanţe dotate şi echipate","Cantitate":40.0,"UnitateMasuraId":122,"UnitateMasura":"Bucati/an","Destinatie":"beneficiari","Id":"f76ba85d-343e-448b-baa0-b66c5cfda622","DetailId":"00000000-0000-0000-0000-000000000000","ActReglementareId":"6a1ceeb9-ba48-4d43-88e1-6bf28560d949"},{"TipProdusId":3,"TipProdus":"Alte produse","ValoareLookup":"Ambulanţe militare echipate","ValoareLookupHidden":"Ambulanţe militare echipate","Cantitate":5.0,"UnitateMasuraId":122,"UnitateMasura":"Bucati/an","Destinatie":"beneficiari","Id":"1d711f9d-9a6e-4fa4-866b-091da47e3254","DetailId":"00000000-0000-0000-0000-000000000000","ActReglementareId":"6a1ceeb9-ba48-4d43-88e1-6bf28560d949"},{"TipProdusId":3,"TipProdus":"Alte produse","ValoareLookup":"Ambulanţe echipate pentru poliţie","ValoareLookupHidden":"Ambulanţe echipate pentru poliţie","Cantitate":10.0,"UnitateMasuraId":122,"UnitateMasura":"Bucati/an","Destinatie":"beneficiari","Id":"75770994-7846-4050-bbc2-8ba86590f66a","DetailId":"00000000-0000-0000-0000-000000000000","ActReglementareId":"6a1ceeb9-ba48-4d43-88e1-6bf28560d949"}]</value>
</file>

<file path=customXml/item26.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naturale","Cantitate":32.0,"UnitateMasuraId":132,"UnitateMasura":"Metri cubi/luna","PutereArzatoare":null,"TipCentrala":"Junkers-1 buc","PutereCentrala":0.042,"Id":"85c4cc1b-d725-45b7-a08f-e03d87db53dd","DetailId":"00000000-0000-0000-0000-000000000000","ActReglementareId":"6a1ceeb9-ba48-4d43-88e1-6bf28560d949"},{"TipCombustibilId":6,"TipCombustibil":"Alti combustibili","ValoareLookup":"Gaze naturale","ValoareLookupHidden":"Gaze naturale","Cantitate":68.0,"UnitateMasuraId":132,"UnitateMasura":"Metri cubi/luna","PutereArzatoare":null,"TipCentrala":"Junkers-2 buc","PutereCentrala":0.090,"Id":"2532c485-fe02-4694-8d69-2d0144ece86a","DetailId":"00000000-0000-0000-0000-000000000000","ActReglementareId":"6a1ceeb9-ba48-4d43-88e1-6bf28560d949"}]</value>
</file>

<file path=customXml/item27.xml><?xml version="1.0" encoding="utf-8"?><value xmlns="System.Collections.Generic.List`1[[SIM.Reglementari.Model.Entities.AlteActivitatiModel, SIM.Reglementari.Model, Version=1.0.0.0, Culture=neutral, PublicKeyToken=null]]">[{"CodCaen":"7712","CodCaenId":2634,"DenumireActivitate":"Activitati de închiriere si  leasing cu autovehicule rutiere grele","Id":"603a55aa-8940-472d-99fd-a7dec8c049f3","DetailId":"00000000-0000-0000-0000-000000000000","ActReglementareId":"6a1ceeb9-ba48-4d43-88e1-6bf28560d949"},{"CodCaen":"7711","CodCaenId":2633,"DenumireActivitate":"Activitati de închiriere si  leasing cu autoturisme si autovehicule rutiere usoare","Id":"c4ded2f7-04a0-4faf-9b3c-35e7506c186f","DetailId":"00000000-0000-0000-0000-000000000000","ActReglementareId":"6a1ceeb9-ba48-4d43-88e1-6bf28560d949"},{"CodCaen":"7120","CodCaenId":2606,"DenumireActivitate":"Activitati de testari si analize tehnice","Id":"5b1413dd-1a8e-40f3-9614-2d3b98959cb6","DetailId":"00000000-0000-0000-0000-000000000000","ActReglementareId":"6a1ceeb9-ba48-4d43-88e1-6bf28560d949"},{"CodCaen":"7022","CodCaenId":2600,"DenumireActivitate":"Activitati de consultanta pentru afaceri si management","Id":"5618b058-6011-43ef-979e-e80abaebd377","DetailId":"00000000-0000-0000-0000-000000000000","ActReglementareId":"6a1ceeb9-ba48-4d43-88e1-6bf28560d949"},{"CodCaen":"7021","CodCaenId":2599,"DenumireActivitate":"Activitati de consultanta în domeniul relatiilor publice si al comunicarii","Id":"e3da1e94-4550-42da-9c76-a2b465538f7a","DetailId":"00000000-0000-0000-0000-000000000000","ActReglementareId":"6a1ceeb9-ba48-4d43-88e1-6bf28560d949"},{"CodCaen":"6820","CodCaenId":2586,"DenumireActivitate":"Închirierea si subînchirierea bunurilor imobiliare proprii sau închiriate","Id":"22ba2cd6-8bdb-4334-8a0a-d003022db97b","DetailId":"00000000-0000-0000-0000-000000000000","ActReglementareId":"6a1ceeb9-ba48-4d43-88e1-6bf28560d949"},{"CodCaen":"4939","CodCaenId":2454,"DenumireActivitate":"Alte transporturi terestre de calatori n.c.a.","Id":"13067ed1-75e1-44da-9f09-0d98dd5659e8","DetailId":"00000000-0000-0000-0000-000000000000","ActReglementareId":"6a1ceeb9-ba48-4d43-88e1-6bf28560d949"},{"CodCaen":"4774","CodCaenId":2433,"DenumireActivitate":"Comert cu amanuntul al articolelor medicale si ortopedice, în magazine specializate","Id":"9f5b4fba-76e0-47ab-b340-b7867143cbd1","DetailId":"00000000-0000-0000-0000-000000000000","ActReglementareId":"6a1ceeb9-ba48-4d43-88e1-6bf28560d949"},{"CodCaen":"4531","CodCaenId":2338,"DenumireActivitate":"Comert cu ridicata de piese si accesorii pentru autovehicule","Id":"3bb57072-7ecb-4443-a38b-aaf9c54f6cf8","DetailId":"00000000-0000-0000-0000-000000000000","ActReglementareId":"6a1ceeb9-ba48-4d43-88e1-6bf28560d949"},{"CodCaen":"4519","CodCaenId":2334,"DenumireActivitate":"Comert cu  alte autovehicule","Id":"9c9790a0-b760-4fd2-b6f9-9e78c194d24d","DetailId":"00000000-0000-0000-0000-000000000000","ActReglementareId":"6a1ceeb9-ba48-4d43-88e1-6bf28560d949"},{"CodCaen":"4511","CodCaenId":2333,"DenumireActivitate":"Comert cu  autoturisme si autovehicule usoare (sub 3,5 tone)","Id":"36015b0e-8445-49e8-b279-5abcbeadb839","DetailId":"00000000-0000-0000-0000-000000000000","ActReglementareId":"6a1ceeb9-ba48-4d43-88e1-6bf28560d949"}]</value>
</file>

<file path=customXml/item28.xml><?xml version="1.0" encoding="utf-8"?><value xmlns="System.Collections.Generic.List`1[[SIM.Reglementari.Model.Entities.CosuriModel, SIM.Reglementari.Model, Version=1.0.0.0, Culture=neutral, PublicKeyToken=null]]">[{"IdRev2":"3a76d08d-66ce-4c3d-875f-dee3d0e63eb9","CodRev2":"2920","DenumireCos":"coş evacuare gaze de ardere-Junkers 40KW","Inaltime":1.0,"DiametruBaza":0.25,"DiametruVarf":0.25,"Poluant":"Monoxid de Carbon","PoluantId":12,"EchipamentDepoluare":"coş","Eficienta":100.0,"StereoX":378927.516,"StereoY":584256.036,"Id":"d7c17d38-c14f-43c9-b353-ecb9bee8e633","DetailId":"4b91785b-5fe8-4a6f-a9a1-6d82fffc6be8","ActReglementareId":"6a1ceeb9-ba48-4d43-88e1-6bf28560d949"},{"IdRev2":"3a76d08d-66ce-4c3d-875f-dee3d0e63eb9","CodRev2":"2920","DenumireCos":"coş evacuare gaze de ardere-Junkers 40KW","Inaltime":1.0,"DiametruBaza":0.25,"DiametruVarf":0.25,"Poluant":"Oxizi de sulf ","PoluantId":20,"EchipamentDepoluare":"coş","Eficienta":100.0,"StereoX":378927.516,"StereoY":584256.036,"Id":"d7c17d38-c14f-43c9-b353-ecb9bee8e633","DetailId":"ce1e08f2-cb8c-4c76-8c20-7076fe94dc24","ActReglementareId":"6a1ceeb9-ba48-4d43-88e1-6bf28560d949"},{"IdRev2":"3a76d08d-66ce-4c3d-875f-dee3d0e63eb9","CodRev2":"2920","DenumireCos":"coş evacuare gaze de ardere-Junkers 40KW","Inaltime":1.0,"DiametruBaza":0.25,"DiametruVarf":0.25,"Poluant":"Pulberi totale","PoluantId":152,"EchipamentDepoluare":"coş","Eficienta":100.0,"StereoX":378927.516,"StereoY":584256.036,"Id":"d7c17d38-c14f-43c9-b353-ecb9bee8e633","DetailId":"96c0b689-283e-4a24-9223-2f792dabd74d","ActReglementareId":"6a1ceeb9-ba48-4d43-88e1-6bf28560d949"},{"IdRev2":"3a76d08d-66ce-4c3d-875f-dee3d0e63eb9","CodRev2":"2920","DenumireCos":"coş evacuare gaze de ardere-Junkers 90KW","Inaltime":1.0,"DiametruBaza":0.50,"DiametruVarf":0.25,"Poluant":"Monoxid de Carbon","PoluantId":12,"EchipamentDepoluare":"coş","Eficienta":100.0,"StereoX":378927.516,"StereoY":584256.036,"Id":"efde6aeb-01c2-437d-afe6-56dd08313af1","DetailId":"6fad1559-09ae-4959-861e-46d35c0e9940","ActReglementareId":"6a1ceeb9-ba48-4d43-88e1-6bf28560d949"},{"IdRev2":"3a76d08d-66ce-4c3d-875f-dee3d0e63eb9","CodRev2":"2920","DenumireCos":"coş evacuare gaze de ardere-Junkers 40KW","Inaltime":1.0,"DiametruBaza":0.25,"DiametruVarf":0.25,"Poluant":"Oxizi de azot","PoluantId":19,"EchipamentDepoluare":"coş","Eficienta":100.0,"StereoX":378927.516,"StereoY":584256.036,"Id":"d7c17d38-c14f-43c9-b353-ecb9bee8e633","DetailId":"72dd9478-f8c0-4cba-bf77-d8374febba7a","ActReglementareId":"6a1ceeb9-ba48-4d43-88e1-6bf28560d949"},{"IdRev2":"3a76d08d-66ce-4c3d-875f-dee3d0e63eb9","CodRev2":"2920","DenumireCos":"coş evacuare gaze de ardere-Junkers 90KW","Inaltime":1.0,"DiametruBaza":0.50,"DiametruVarf":0.25,"Poluant":"Oxizi de sulf ","PoluantId":20,"EchipamentDepoluare":"coş","Eficienta":100.0,"StereoX":378927.516,"StereoY":584256.036,"Id":"efde6aeb-01c2-437d-afe6-56dd08313af1","DetailId":"e063f737-b97f-4555-b2b0-29073b0672e9","ActReglementareId":"6a1ceeb9-ba48-4d43-88e1-6bf28560d949"},{"IdRev2":"3a76d08d-66ce-4c3d-875f-dee3d0e63eb9","CodRev2":"2920","DenumireCos":"coş evacuare gaze de ardere-Junkers 90KW","Inaltime":1.0,"DiametruBaza":0.50,"DiametruVarf":0.25,"Poluant":"Pulberi totale","PoluantId":152,"EchipamentDepoluare":"coş","Eficienta":100.0,"StereoX":378927.516,"StereoY":584256.036,"Id":"efde6aeb-01c2-437d-afe6-56dd08313af1","DetailId":"0bea2928-70f4-4e6a-ae0b-ddcc08a1c003","ActReglementareId":"6a1ceeb9-ba48-4d43-88e1-6bf28560d949"},{"IdRev2":"3a76d08d-66ce-4c3d-875f-dee3d0e63eb9","CodRev2":"2920","DenumireCos":"coş evacuare gaze de ardere-Junkers 90KW","Inaltime":1.0,"DiametruBaza":0.50,"DiametruVarf":0.25,"Poluant":"Oxizi de azot","PoluantId":19,"EchipamentDepoluare":"coş","Eficienta":100.0,"StereoX":378927.516,"StereoY":584256.036,"Id":"efde6aeb-01c2-437d-afe6-56dd08313af1","DetailId":"d71cfef4-de32-4b3a-9c4f-0bb9ccbc0ddc","ActReglementareId":"6a1ceeb9-ba48-4d43-88e1-6bf28560d949"}]</value>
</file>

<file path=customXml/item29.xml><?xml version="1.0" encoding="utf-8"?><value xmlns="System.Collections.Generic.List`1[[SIM.Reglementari.Model.Entities.AlteSurseModel, SIM.Reglementari.Model, Version=1.0.0.0, Culture=neutral, PublicKeyToken=null]]">[{"Sursa":"manipulare substanţe şi preparate periculoase","TipSursaId":1,"TipSursa":"Mobil","Id":"704396c8-fefd-4bc5-aa62-fecd37b9ca24","DetailId":"00000000-0000-0000-0000-000000000000","ActReglementareId":"6a1ceeb9-ba48-4d43-88e1-6bf28560d949"}]</value>
</file>

<file path=customXml/item3.xml><?xml version="1.0" encoding="utf-8"?><value xmlns="System.Collections.Generic.List`1[[SIM.Reglementari.Model.Entities.DeseuriTratateModel, SIM.Reglementari.Model, Version=1.0.0.0, Culture=neutral, PublicKeyToken=null]]">[]</value>
</file>

<file path=customXml/item30.xml><?xml version="1.0" encoding="utf-8"?><value xmlns="System.Collections.Generic.List`1[[SIM.Reglementari.Model.Entities.PretratareApeModel, SIM.Reglementari.Model, Version=1.0.0.0, Culture=neutral, PublicKeyToken=null]]">[{"Denumire":"Pretratare ape industriale în amplasament","Valoare":"NU","Id":"e26ad125-8349-441b-bb0e-c96d772cee5b","DetailId":"00000000-0000-0000-0000-000000000000","ActReglementareId":"6a1ceeb9-ba48-4d43-88e1-6bf28560d949"},{"Denumire":"Detalii","Valoare":"Bazin hidroizolat vidanjabil V=10mc","Id":"1f53b2f6-69a5-4102-ad3d-98ae1d5cebca","DetailId":"00000000-0000-0000-0000-000000000000","ActReglementareId":"6a1ceeb9-ba48-4d43-88e1-6bf28560d949"}]</value>
</file>

<file path=customXml/item31.xml><?xml version="1.0" encoding="utf-8"?><value xmlns="System.Collections.Generic.List`1[[SIM.Reglementari.Model.Entities.DeseuriProduseModel, SIM.Reglementari.Model, Version=1.0.0.0, Culture=neutral, PublicKeyToken=null]]">[{"CodDeseu":"12 01 04","Deseu":"praf si particule de metale neferoase","DeseuId":569,"SursaGeneratoare":"activitate","Cantitate":1000.0,"UnitateMasuraId":138,"UnitateMasura":"Kilogram/an","TipOperatiuneId":1,"TipOperatiune":"Valorificare","CodOperatiune":"R 12","DenumireOperatiune":"Schimb de deseuri in vederea efectuarii oricareia dintre operatiile numerotate de la R1 la R11","OperatiuneId":12,"Id":"b8f80d89-e9e2-4359-b396-9fb025051432","DetailId":"00000000-0000-0000-0000-000000000000","ActReglementareId":"6a1ceeb9-ba48-4d43-88e1-6bf28560d949"},{"CodDeseu":"12 01 02","Deseu":"praf si suspensii de metale feroase","DeseuId":567,"SursaGeneratoare":"activitate","Cantitate":3000.0,"UnitateMasuraId":138,"UnitateMasura":"Kilogram/an","TipOperatiuneId":1,"TipOperatiune":"Valorificare","CodOperatiune":"R 12","DenumireOperatiune":"Schimb de deseuri in vederea efectuarii oricareia dintre operatiile numerotate de la R1 la R11","OperatiuneId":12,"Id":"2bca9932-3cd7-4993-8331-88b96a0f1202","DetailId":"00000000-0000-0000-0000-000000000000","ActReglementareId":"6a1ceeb9-ba48-4d43-88e1-6bf28560d949"},{"CodDeseu":"20 01 40","Deseu":"metale","DeseuId":936,"SursaGeneratoare":"activitate","Cantitate":2000.0,"UnitateMasuraId":138,"UnitateMasura":"Kilogram/an","TipOperatiuneId":1,"TipOperatiune":"Valorificare","CodOperatiune":"R 12","DenumireOperatiune":"Schimb de deseuri in vederea efectuarii oricareia dintre operatiile numerotate de la R1 la R11","OperatiuneId":12,"Id":"82baf751-7fd3-46a5-9ec0-5587319f2a36","DetailId":"00000000-0000-0000-0000-000000000000","ActReglementareId":"6a1ceeb9-ba48-4d43-88e1-6bf28560d949"},{"CodDeseu":"15 01 10*","Deseu":"ambalaje care contin reziduuri sau sunt contaminate cu substante periculoase","DeseuId":646,"SursaGeneratoare":"activitate","Cantitate":50.0,"UnitateMasuraId":138,"UnitateMasura":"Kilogram/an","TipOperatiuneId":2,"TipOperatiune":"Eliminare","CodOperatiune":"D 10","DenumireOperatiune":"Incinerarea pe sol","OperatiuneId":10,"Id":"0723d4dc-94ce-4522-abc9-685c218ff651","DetailId":"00000000-0000-0000-0000-000000000000","ActReglementareId":"6a1ceeb9-ba48-4d43-88e1-6bf28560d949"},{"CodDeseu":"15 01 02","Deseu":"ambalaje de materiale plastice","DeseuId":639,"SursaGeneratoare":"activitate","Cantitate":200.0,"UnitateMasuraId":138,"UnitateMasura":"Kilogram/an","TipOperatiuneId":1,"TipOperatiune":"Valorificare","CodOperatiune":"R 12","DenumireOperatiune":"Schimb de deseuri in vederea efectuarii oricareia dintre operatiile numerotate de la R1 la R11","OperatiuneId":12,"Id":"e208310c-8169-4254-b31a-cc8c48236cee","DetailId":"00000000-0000-0000-0000-000000000000","ActReglementareId":"6a1ceeb9-ba48-4d43-88e1-6bf28560d949"},{"CodDeseu":"15 01 01","Deseu":"ambalaje ele hârtie si carton","DeseuId":638,"SursaGeneratoare":"activitate","Cantitate":1000.0,"UnitateMasuraId":138,"UnitateMasura":"Kilogram/an","TipOperatiuneId":1,"TipOperatiune":"Valorificare","CodOperatiune":"R 12","DenumireOperatiune":"Schimb de deseuri in vederea efectuarii oricareia dintre operatiile numerotate de la R1 la R11","OperatiuneId":12,"Id":"eacf53d1-7e1b-421c-a439-610d435f24c1","DetailId":"00000000-0000-0000-0000-000000000000","ActReglementareId":"6a1ceeb9-ba48-4d43-88e1-6bf28560d949"},{"CodDeseu":"20 01 39","Deseu":"materiale plastice","DeseuId":935,"SursaGeneratoare":"activitate","Cantitate":3000.0,"UnitateMasuraId":138,"UnitateMasura":"Kilogram/an","TipOperatiuneId":1,"TipOperatiune":"Valorificare","CodOperatiune":"R 12","DenumireOperatiune":"Schimb de deseuri in vederea efectuarii oricareia dintre operatiile numerotate de la R1 la R11","OperatiuneId":12,"Id":"57925980-5ae0-4fe4-8d88-67ad6ea1e131","DetailId":"00000000-0000-0000-0000-000000000000","ActReglementareId":"6a1ceeb9-ba48-4d43-88e1-6bf28560d949"},{"CodDeseu":"12 01 05","Deseu":"pilitura si span de materiale plastice","DeseuId":570,"SursaGeneratoare":"activitate","Cantitate":500.0,"UnitateMasuraId":138,"UnitateMasura":"Kilogram/an","TipOperatiuneId":1,"TipOperatiune":"Valorificare","CodOperatiune":"R 12","DenumireOperatiune":"Schimb de deseuri in vederea efectuarii oricareia dintre operatiile numerotate de la R1 la R11","OperatiuneId":12,"Id":"7c355df6-f0aa-416c-ac63-495d17027a70","DetailId":"00000000-0000-0000-0000-000000000000","ActReglementareId":"6a1ceeb9-ba48-4d43-88e1-6bf28560d949"},{"CodDeseu":"08 03 18","Deseu":"deseuri de tonere de imprimante, altele decât cele specificate la 08 03 17","DeseuId":317,"SursaGeneratoare":"activitate","Cantitate":10.0,"UnitateMasuraId":138,"UnitateMasura":"Kilogram/an","TipOperatiuneId":1,"TipOperatiune":"Valorificare","CodOperatiune":"R 12","DenumireOperatiune":"Schimb de deseuri in vederea efectuarii oricareia dintre operatiile numerotate de la R1 la R11","OperatiuneId":12,"Id":"df6d5578-2948-4aa2-8be5-5e70f5b830cd","DetailId":"00000000-0000-0000-0000-000000000000","ActReglementareId":"6a1ceeb9-ba48-4d43-88e1-6bf28560d949"},{"CodDeseu":"20 01 21*","Deseu":"tuburi fluorescente si alte deseuri cu continut de mercur","DeseuId":919,"SursaGeneratoare":"activitate","Cantitate":5.0,"UnitateMasuraId":138,"UnitateMasura":"Kilogram/an","TipOperatiuneId":1,"TipOperatiune":"Valorificare","CodOperatiune":"R 12","DenumireOperatiune":"Schimb de deseuri in vederea efectuarii oricareia dintre operatiile numerotate de la R1 la R11","OperatiuneId":12,"Id":"8f4550ec-36ff-4bb2-9936-cf1ac64a7385","DetailId":"00000000-0000-0000-0000-000000000000","ActReglementareId":"6a1ceeb9-ba48-4d43-88e1-6bf28560d949"},{"CodDeseu":"16 02 14","Deseu":"echipamente casate, altele decât cele specificate de la 16 02 09 la 16 02 13","DeseuId":678,"SursaGeneratoare":"activitate","Cantitate":30.0,"UnitateMasuraId":138,"UnitateMasura":"Kilogram/an","TipOperatiuneId":1,"TipOperatiune":"Valorificare","CodOperatiune":"R 12","DenumireOperatiune":"Schimb de deseuri in vederea efectuarii oricareia dintre operatiile numerotate de la R1 la R11","OperatiuneId":12,"Id":"fd25bc73-0c7d-46f6-ab9c-dbcb73c634ac","DetailId":"00000000-0000-0000-0000-000000000000","ActReglementareId":"6a1ceeb9-ba48-4d43-88e1-6bf28560d949"},{"CodDeseu":"16 06 05","Deseu":"alte baterii si acumulatori","DeseuId":702,"SursaGeneratoare":"activitate","Cantitate":10.0,"UnitateMasuraId":138,"UnitateMasura":"Kilogram/an","TipOperatiuneId":1,"TipOperatiune":"Valorificare","CodOperatiune":"R 12","DenumireOperatiune":"Schimb de deseuri in vederea efectuarii oricareia dintre operatiile numerotate de la R1 la R11","OperatiuneId":12,"Id":"cb4e13ff-7cac-4b2f-b8b9-e67125151b38","DetailId":"00000000-0000-0000-0000-000000000000","ActReglementareId":"6a1ceeb9-ba48-4d43-88e1-6bf28560d949"},{"CodDeseu":"20 03 01","Deseu":"deseuri municipale amestecate","DeseuId":944,"SursaGeneratoare":"activitate","Cantitate":8000.0,"UnitateMasuraId":138,"UnitateMasura":"Kilogram/an","TipOperatiuneId":2,"TipOperatiune":"Eliminare","CodOperatiune":"D 1","DenumireOperatiune":"Depozitarea pe sol si in sol (de exemplu, depozite si altele asemenea)","OperatiuneId":1,"Id":"fe7f1df3-4d6e-4b8a-81a5-40e17d1c1e1b","DetailId":"00000000-0000-0000-0000-000000000000","ActReglementareId":"6a1ceeb9-ba48-4d43-88e1-6bf28560d949"},{"CodDeseu":"20 01 36","Deseu":"echipamente electrice si electronice casate, altele decât cele specificate la 20 01 21, 20 01 23 si 20 01 35","DeseuId":932,"SursaGeneratoare":"activitate","Cantitate":20.0,"UnitateMasuraId":138,"UnitateMasura":"Kilogram/an","TipOperatiuneId":1,"TipOperatiune":"Valorificare","CodOperatiune":"R 12","DenumireOperatiune":"Schimb de deseuri in vederea efectuarii oricareia dintre operatiile numerotate de la R1 la R11","OperatiuneId":12,"Id":"835944d7-dfd1-4e11-a83c-7dccf9a7b658","DetailId":"00000000-0000-0000-0000-000000000000","ActReglementareId":"6a1ceeb9-ba48-4d43-88e1-6bf28560d949"},{"CodDeseu":"20 03 04","Deseu":"namoluri din fosele septice","DeseuId":947,"SursaGeneratoare":"activitate","Cantitate":20.0,"UnitateMasuraId":132,"UnitateMasura":"Metri cubi/luna","TipOperatiuneId":2,"TipOperatiune":"Eliminare","CodOperatiune":"D 1","DenumireOperatiune":"Depozitarea pe sol si in sol (de exemplu, depozite si altele asemenea)","OperatiuneId":1,"Id":"e03e92c5-8f59-4685-a3ba-85b3a658091b","DetailId":"00000000-0000-0000-0000-000000000000","ActReglementareId":"6a1ceeb9-ba48-4d43-88e1-6bf28560d949"}]</value>
</file>

<file path=customXml/item32.xml><?xml version="1.0" encoding="utf-8"?><value xmlns="System.Collections.Generic.List`1[[SIM.Reglementari.Model.Entities.AmbalajeModel, SIM.Reglementari.Model, Version=1.0.0.0, Culture=neutral, PublicKeyToken=null]]">[{"TipAmbalajId":2,"TipAmbalaj":"Alte plastice","Descriere":"ambalaje de materiale plastice","Cantitate":200.0,"UnitateMasuraId":138,"UnitateMasura":"Kilogram/an","Id":"ec5f65e2-d080-437d-8b4d-1ec2255fa25e","DetailId":"00000000-0000-0000-0000-000000000000","ActReglementareId":"6a1ceeb9-ba48-4d43-88e1-6bf28560d949"},{"TipAmbalajId":4,"TipAmbalaj":"Hartie si carton","Descriere":"ambalaje de hârtie carton","Cantitate":1000.0,"UnitateMasuraId":138,"UnitateMasura":"Kilogram/an","Id":"f52c5f19-f79e-4a9f-90aa-6e3c0d3611cd","DetailId":"00000000-0000-0000-0000-000000000000","ActReglementareId":"6a1ceeb9-ba48-4d43-88e1-6bf28560d949"},{"TipAmbalajId":1,"TipAmbalaj":"Altele","Descriere":"deşeuri de ambalaje care conţin reziduuri sau sunt contaminate cu substanţe periculoase","Cantitate":50.0,"UnitateMasuraId":138,"UnitateMasura":"Kilogram/an","Id":"57fb148a-8fed-4229-b1d7-a13c894ccd33","DetailId":"00000000-0000-0000-0000-000000000000","ActReglementareId":"6a1ceeb9-ba48-4d43-88e1-6bf28560d949"}]</value>
</file>

<file path=customXml/item33.xml><?xml version="1.0" encoding="utf-8"?><value xmlns="System.Collections.Generic.List`1[[SIM.Reglementari.Model.Entities.SubstantePericuloaseModel, SIM.Reglementari.Model, Version=1.0.0.0, Culture=neutral, PublicKeyToken=null]]">[{"SubstantaPreparatId":1,"SubstantaPreparat":"Substanțe chimice periculoase (CAS)","SubstantaChimicaId":1136,"SubstantaChimica":"67-63-0 - propan-2-ol; ","Cantitate":200.0,"UnitateMasuraId":128,"UnitateMasura":"Litri/an","FrazaDeRisc":"Alcool izopropilic-R11,R36,R67","FrazaDePericol":"225,H319,H336","Id":"83b58600-97b1-40c7-a1c5-87db07037a89","DetailId":"00000000-0000-0000-0000-000000000000","ActReglementareId":"6a1ceeb9-ba48-4d43-88e1-6bf28560d949"},{"SubstantaPreparatId":1,"SubstantaPreparat":"Substanțe chimice periculoase (CAS)","SubstantaChimicaId":1255,"SubstantaChimica":"123-31-9 - 1,4-dihydroxybenzene; ","Cantitate":500.0,"UnitateMasuraId":128,"UnitateMasura":"Litri/an","FrazaDeRisc":"(Acid metacrilic)-Material de etansare, adeziv-nu sunt prevăzute fraze de risc","FrazaDePericol":"H319,H317,H242,H302,H312,H314,H331,H373,H411,H351,H341,H318,H400","Id":"8e167750-ba17-4ee6-9805-c48517c1066a","DetailId":"00000000-0000-0000-0000-000000000000","ActReglementareId":"6a1ceeb9-ba48-4d43-88e1-6bf28560d949"},{"SubstantaPreparatId":1,"SubstantaPreparat":"Substanțe chimice periculoase (CAS)","SubstantaChimicaId":3887,"SubstantaChimica":"64742-82-1 - Naphtha (petroleum), hydrodesulfurized heavy; ","Cantitate":50.0,"UnitateMasuraId":128,"UnitateMasura":"Litri/an","FrazaDeRisc":"Soluţie curăţare şi lustruire sticlă-nu sunt prevăzute fraze de risc","FrazaDePericol":"H225,H319,H226,H304,H336,H372,H302,H318","Id":"2a143579-d553-4188-a2a7-b633bf007b0f","DetailId":"00000000-0000-0000-0000-000000000000","ActReglementareId":"6a1ceeb9-ba48-4d43-88e1-6bf28560d949"},{"SubstantaPreparatId":1,"SubstantaPreparat":"Substanțe chimice periculoase (CAS)","SubstantaChimicaId":3824,"SubstantaChimica":"64742-89-8 - Solvent naphtha (petroleum), light aliph.; ","Cantitate":20.0,"UnitateMasuraId":122,"UnitateMasura":"Bucati/an","FrazaDeRisc":"Spray protecţie şi etanşare-R45-46,R20-48/20-63-65;R38,R12,R51/53","FrazaDePericol":"H225,H304,H315,H336,H220,H400,H410,H","Id":"a0e84858-64b3-4284-89a6-20523f882e58","DetailId":"00000000-0000-0000-0000-000000000000","ActReglementareId":"6a1ceeb9-ba48-4d43-88e1-6bf28560d949"},{"SubstantaPreparatId":1,"SubstantaPreparat":"Substanțe chimice periculoase (CAS)","SubstantaChimicaId":543,"SubstantaChimica":"7647-01-0 - hydrogen chloride","Cantitate":15.0,"UnitateMasuraId":128,"UnitateMasura":"Litri/an","FrazaDeRisc":"Soluţie de curăţare-nu sunt prevăzute fraze de risc","FrazaDePericol":"H314,H302,H312","Id":"8b6f4100-9b49-4fd5-978a-2b8b624b3c2a","DetailId":"00000000-0000-0000-0000-000000000000","ActReglementareId":"6a1ceeb9-ba48-4d43-88e1-6bf28560d949"},{"SubstantaPreparatId":1,"SubstantaPreparat":"Substanțe chimice periculoase (CAS)","SubstantaChimicaId":830,"SubstantaChimica":"106-97-8 - butane;","Cantitate":2.0,"UnitateMasuraId":122,"UnitateMasura":"Bucati/an","FrazaDeRisc":"Odorizant auto-nu sunt prevăzute fraze de risc","FrazaDePericol":"H280,H336","Id":"351f17b6-da32-4cbd-a88e-2d34d7a5ed7d","DetailId":"00000000-0000-0000-0000-000000000000","ActReglementareId":"6a1ceeb9-ba48-4d43-88e1-6bf28560d949"},{"SubstantaPreparatId":1,"SubstantaPreparat":"Substanțe chimice periculoase (CAS)","SubstantaChimicaId":3374,"SubstantaChimica":"94-36-0 - dibenzoyl peroxide; ","Cantitate":12.0,"UnitateMasuraId":122,"UnitateMasura":"Bucati/an","FrazaDeRisc":"Întăritor pentru chit-R43,R48/22,R50/53,R7","FrazaDePericol":"H241,H319,H317,H411","Id":"88c0e422-9158-4987-a1b8-f82aa7c9be8b","DetailId":"00000000-0000-0000-0000-000000000000","ActReglementareId":"6a1ceeb9-ba48-4d43-88e1-6bf28560d949"},{"SubstantaPreparatId":1,"SubstantaPreparat":"Substanțe chimice periculoase (CAS)","SubstantaChimicaId":4025,"SubstantaChimica":"64742-55-8 - Distillates (petroleum), hydrotreated light paraffinic; ","Cantitate":17.0,"UnitateMasuraId":122,"UnitateMasura":"Bucati/an","FrazaDeRisc":"Spray răcire,ungere-nu sunt prevăzute fraze de risc","FrazaDePericol":"H220,H304","Id":"55e6e9f9-2500-4384-82db-c89f102b475c","DetailId":"00000000-0000-0000-0000-000000000000","ActReglementareId":"6a1ceeb9-ba48-4d43-88e1-6bf28560d949"}]</value>
</file>

<file path=customXml/item3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deseuri.","CodRol":"pcd:portal_content/Roluri_SIM/ROLE_DESEURI_MEDIUS","CodAnexa":"PRODDES","Modul":"SD","Id":"41b549f0-bc9a-4969-8269-3adb221ac2e0","DetailId":"00000000-0000-0000-0000-000000000000","ActReglementareId":"6a1ceeb9-ba48-4d43-88e1-6bf28560d949"}]</value>
</file>

<file path=customXml/item35.xml><?xml version="1.0" encoding="utf-8"?>
<value xmlns="TableDependencies">[{"ParentGridId":"CodActivitateModel","ChildGridId":"CapacitateMaximaProiectataModel","ParentRowGuid":"3a76d08d-66ce-4c3d-875f-dee3d0e63eb9","ChildRowGuid":"431a43f3-ed01-4bce-8d6b-d3f928e83f79"},{"ParentGridId":"CodActivitateModel","ChildGridId":"CosuriModel","ParentRowGuid":"3a76d08d-66ce-4c3d-875f-dee3d0e63eb9","ChildRowGuid":"d7c17d38-c14f-43c9-b353-ecb9bee8e633"},{"ParentGridId":"CosuriModel","ChildGridId":"CosuriModel","ParentRowGuid":"d7c17d38-c14f-43c9-b353-ecb9bee8e633","ChildRowGuid":"4b91785b-5fe8-4a6f-a9a1-6d82fffc6be8"}]</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ValoriLimitaAerNormaleModel, SIM.Reglementari.Model, Version=1.0.0.0, Culture=neutral, PublicKeyToken=null]]">[]</value>
</file>

<file path=customXml/item5.xml><?xml version="1.0" encoding="utf-8"?><value xmlns="System.Collections.Generic.List`1[[SIM.Reglementari.Model.Entities.DeseuriStocateModel, SIM.Reglementari.Model, Version=1.0.0.0, Culture=neutral, PublicKeyToken=null]]">[]</value>
</file>

<file path=customXml/item6.xml><?xml version="1.0" encoding="utf-8"?><value xmlns="System.Collections.Generic.List`1[[SIM.Reglementari.Model.Entities.ValoriAdmiseSolModel, SIM.Reglementari.Model, Version=1.0.0.0, Culture=neutral, PublicKeyToken=null]]">[]</value>
</file>

<file path=customXml/item7.xml><?xml version="1.0" encoding="utf-8"?><value xmlns="System.Collections.Generic.List`1[[SIM.Reglementari.Model.Entities.CapacitateMaximaProiectataModel, SIM.Reglementari.Model, Version=1.0.0.0, Culture=neutral, PublicKeyToken=null]]">[{"CodRev2":"2920","IdRev2":"3a76d08d-66ce-4c3d-875f-dee3d0e63eb9","InstalatieUtilaj":"Producţia de caroserii pentru autovehicule;fabricarea de remorci şi semiremorci; producţia de caroserii","CapacitateMaximaProiectata":0.0,"UnitateMasuraId":null,"UnitateMasura":null,"Id":"431a43f3-ed01-4bce-8d6b-d3f928e83f79","DetailId":"00000000-0000-0000-0000-000000000000","ActReglementareId":"6a1ceeb9-ba48-4d43-88e1-6bf28560d949"},{"CodRev2":"3320","IdRev2":"41b04f34-8272-4198-9240-f8b3fbba9d52","InstalatieUtilaj":"Instalarea maşinilor şi echipamentelor industriale;fabricarea plăcilor","CapacitateMaximaProiectata":0.0,"UnitateMasuraId":null,"UnitateMasura":null,"Id":"4f554a6e-e8c4-4d3d-ab0b-6558f870f2b3","DetailId":"00000000-0000-0000-0000-000000000000","ActReglementareId":"6a1ceeb9-ba48-4d43-88e1-6bf28560d949"},{"CodRev2":"3320","IdRev2":"dc6d93b9-fec7-4066-91f8-a718b0ca45b8","InstalatieUtilaj":"Instalarea maşinilor şi echipamentelor industriale;fabricare sticlărie tehnică","CapacitateMaximaProiectata":0.0,"UnitateMasuraId":null,"UnitateMasura":null,"Id":"a606a1fd-a668-4811-8bcd-236d1c212946","DetailId":"00000000-0000-0000-0000-000000000000","ActReglementareId":"6a1ceeb9-ba48-4d43-88e1-6bf28560d949"},{"CodRev2":"3320","IdRev2":"18981f58-deab-4a30-846c-7fe524696614","InstalatieUtilaj":"Instalarea maşinilor şi echipamentelor industriale;fabricarea de produse abrazive ","CapacitateMaximaProiectata":0.0,"UnitateMasuraId":null,"UnitateMasura":null,"Id":"c51d6e5f-f929-43d8-8ff2-fc69e11edb0e","DetailId":"00000000-0000-0000-0000-000000000000","ActReglementareId":"6a1ceeb9-ba48-4d43-88e1-6bf28560d949"},{"CodRev2":"3320","IdRev2":"27f41123-50c5-483e-ba6a-1074010774c8","InstalatieUtilaj":"Instalarea maşinilor şi echipamentelor industriale;producţia de aparatură şi instrumente de măsură ","CapacitateMaximaProiectata":0.0,"UnitateMasuraId":null,"UnitateMasura":null,"Id":"6e27f1b1-d757-41cd-9735-4968509678f0","DetailId":"00000000-0000-0000-0000-000000000000","ActReglementareId":"6a1ceeb9-ba48-4d43-88e1-6bf28560d949"},{"CodRev2":"3320","IdRev2":"055335fa-100f-4d2b-9410-d65b5b0ad56c","InstalatieUtilaj":"Instalarea maşinilor şi echipamentelor industriale;producţia de echipamente de măsură ","CapacitateMaximaProiectata":0.0,"UnitateMasuraId":null,"UnitateMasura":null,"Id":"d94fe582-3131-420d-b659-4c3f461b5bc5","DetailId":"00000000-0000-0000-0000-000000000000","ActReglementareId":"6a1ceeb9-ba48-4d43-88e1-6bf28560d949"}]</value>
</file>

<file path=customXml/item8.xml><?xml version="1.0" encoding="utf-8"?><value xmlns="System.Collections.Generic.List`1[[SIM.Reglementari.Model.Entities.MonitorizareSolModel, SIM.Reglementari.Model, Version=1.0.0.0, Culture=neutral, PublicKeyToken=null]]">[]</value>
</file>

<file path=customXml/item9.xml><?xml version="1.0" encoding="utf-8"?><value xmlns="System.Collections.Generic.List`1[[SIM.Reglementari.Model.Entities.RevizuiriModel, SIM.Reglementari.Model, Version=1.0.0.0, Culture=neutral, PublicKeyToken=null]]">[]</value>
</file>

<file path=customXml/itemProps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0.xml><?xml version="1.0" encoding="utf-8"?>
<ds:datastoreItem xmlns:ds="http://schemas.openxmlformats.org/officeDocument/2006/customXml" ds:itemID="{91EC6DE7-5292-4A25-95BF-A9BAC64952C7}">
  <ds:schemaRefs>
    <ds:schemaRef ds:uri="System.Collections.Generic.List`1[[SIM.Reglementari.Model.Entities.CodActivitateModel, SIM.Reglementari.Model, Version=1.0.0.0, Culture=neutral, PublicKeyToken=null]]"/>
  </ds:schemaRefs>
</ds:datastoreItem>
</file>

<file path=customXml/itemProps1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2.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13.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4.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5.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16.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7.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18.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19.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0.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21.xml><?xml version="1.0" encoding="utf-8"?>
<ds:datastoreItem xmlns:ds="http://schemas.openxmlformats.org/officeDocument/2006/customXml" ds:itemID="{FC8DBE2D-FDFA-4633-9497-0E3CFF361D35}">
  <ds:schemaRefs>
    <ds:schemaRef ds:uri="System.Collections.Generic.List`1[[SIM.Reglementari.Model.Entities.AriiProtejateModel, SIM.Reglementari.Model, Version=1.0.0.0, Culture=neutral, PublicKeyToken=null]]"/>
  </ds:schemaRefs>
</ds:datastoreItem>
</file>

<file path=customXml/itemProps22.xml><?xml version="1.0" encoding="utf-8"?>
<ds:datastoreItem xmlns:ds="http://schemas.openxmlformats.org/officeDocument/2006/customXml" ds:itemID="{4F774AF6-5FA6-47A1-829F-E38D7B80B35F}">
  <ds:schemaRefs>
    <ds:schemaRef ds:uri="SIM.Reglementari.Model.Entities.ActReglementareModel"/>
  </ds:schemaRefs>
</ds:datastoreItem>
</file>

<file path=customXml/itemProps23.xml><?xml version="1.0" encoding="utf-8"?>
<ds:datastoreItem xmlns:ds="http://schemas.openxmlformats.org/officeDocument/2006/customXml" ds:itemID="{CFA67230-638A-4206-A20C-96C22E502EB5}">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08941138-14E9-43CA-9926-F5E99FF9DD65}">
  <ds:schemaRefs>
    <ds:schemaRef ds:uri="System.Collections.Generic.List`1[[SIM.Reglementari.Model.Entities.UtilitatiModel, SIM.Reglementari.Model, Version=1.0.0.0, Culture=neutral, PublicKeyToken=null]]"/>
  </ds:schemaRefs>
</ds:datastoreItem>
</file>

<file path=customXml/itemProps25.xml><?xml version="1.0" encoding="utf-8"?>
<ds:datastoreItem xmlns:ds="http://schemas.openxmlformats.org/officeDocument/2006/customXml" ds:itemID="{480C7827-E5D2-4EA6-BEF3-C4C039C8A516}">
  <ds:schemaRefs>
    <ds:schemaRef ds:uri="System.Collections.Generic.List`1[[SIM.Reglementari.Model.Entities.ProduseModel, SIM.Reglementari.Model, Version=1.0.0.0, Culture=neutral, PublicKeyToken=null]]"/>
  </ds:schemaRefs>
</ds:datastoreItem>
</file>

<file path=customXml/itemProps26.xml><?xml version="1.0" encoding="utf-8"?>
<ds:datastoreItem xmlns:ds="http://schemas.openxmlformats.org/officeDocument/2006/customXml" ds:itemID="{79369F80-C1EA-4DDA-B476-598D795DD248}">
  <ds:schemaRefs>
    <ds:schemaRef ds:uri="System.Collections.Generic.List`1[[SIM.Reglementari.Model.Entities.CentralaTermicaModel, SIM.Reglementari.Model, Version=1.0.0.0, Culture=neutral, PublicKeyToken=null]]"/>
  </ds:schemaRefs>
</ds:datastoreItem>
</file>

<file path=customXml/itemProps27.xml><?xml version="1.0" encoding="utf-8"?>
<ds:datastoreItem xmlns:ds="http://schemas.openxmlformats.org/officeDocument/2006/customXml" ds:itemID="{8D8E646F-5857-483C-ADB0-304AD1BEE4DD}">
  <ds:schemaRefs>
    <ds:schemaRef ds:uri="System.Collections.Generic.List`1[[SIM.Reglementari.Model.Entities.AlteActivitatiModel, SIM.Reglementari.Model, Version=1.0.0.0, Culture=neutral, PublicKeyToken=null]]"/>
  </ds:schemaRefs>
</ds:datastoreItem>
</file>

<file path=customXml/itemProps28.xml><?xml version="1.0" encoding="utf-8"?>
<ds:datastoreItem xmlns:ds="http://schemas.openxmlformats.org/officeDocument/2006/customXml" ds:itemID="{E97DE014-965D-4856-9B83-D067959F4E6B}">
  <ds:schemaRefs>
    <ds:schemaRef ds:uri="System.Collections.Generic.List`1[[SIM.Reglementari.Model.Entities.CosuriModel, SIM.Reglementari.Model, Version=1.0.0.0, Culture=neutral, PublicKeyToken=null]]"/>
  </ds:schemaRefs>
</ds:datastoreItem>
</file>

<file path=customXml/itemProps29.xml><?xml version="1.0" encoding="utf-8"?>
<ds:datastoreItem xmlns:ds="http://schemas.openxmlformats.org/officeDocument/2006/customXml" ds:itemID="{B3ED0F5D-C36C-430C-AF64-FB6DA3CDDC8E}">
  <ds:schemaRefs>
    <ds:schemaRef ds:uri="System.Collections.Generic.List`1[[SIM.Reglementari.Model.Entities.AlteSurseModel, SIM.Reglementari.Model, Version=1.0.0.0, Culture=neutral, PublicKeyToken=null]]"/>
  </ds:schemaRefs>
</ds:datastoreItem>
</file>

<file path=customXml/itemProps3.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30.xml><?xml version="1.0" encoding="utf-8"?>
<ds:datastoreItem xmlns:ds="http://schemas.openxmlformats.org/officeDocument/2006/customXml" ds:itemID="{13B330F9-8197-4BDD-BBBC-CB054B357A10}">
  <ds:schemaRefs>
    <ds:schemaRef ds:uri="System.Collections.Generic.List`1[[SIM.Reglementari.Model.Entities.PretratareApeModel, SIM.Reglementari.Model, Version=1.0.0.0, Culture=neutral, PublicKeyToken=null]]"/>
  </ds:schemaRefs>
</ds:datastoreItem>
</file>

<file path=customXml/itemProps31.xml><?xml version="1.0" encoding="utf-8"?>
<ds:datastoreItem xmlns:ds="http://schemas.openxmlformats.org/officeDocument/2006/customXml" ds:itemID="{49FFE7B4-025E-44F7-8082-FD3D6D64CE7C}">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FE3C9460-3C93-4DBE-8115-97CA3CA5EB67}">
  <ds:schemaRefs>
    <ds:schemaRef ds:uri="System.Collections.Generic.List`1[[SIM.Reglementari.Model.Entities.AmbalajeModel, SIM.Reglementari.Model, Version=1.0.0.0, Culture=neutral, PublicKeyToken=null]]"/>
  </ds:schemaRefs>
</ds:datastoreItem>
</file>

<file path=customXml/itemProps33.xml><?xml version="1.0" encoding="utf-8"?>
<ds:datastoreItem xmlns:ds="http://schemas.openxmlformats.org/officeDocument/2006/customXml" ds:itemID="{EE664908-1D83-4C85-BB55-E25B76A241B1}">
  <ds:schemaRefs>
    <ds:schemaRef ds:uri="System.Collections.Generic.List`1[[SIM.Reglementari.Model.Entities.SubstantePericuloaseModel, SIM.Reglementari.Model, Version=1.0.0.0, Culture=neutral, PublicKeyToken=null]]"/>
  </ds:schemaRefs>
</ds:datastoreItem>
</file>

<file path=customXml/itemProps34.xml><?xml version="1.0" encoding="utf-8"?>
<ds:datastoreItem xmlns:ds="http://schemas.openxmlformats.org/officeDocument/2006/customXml" ds:itemID="{EA9B82B3-04F5-4319-9B67-1BD0E60195F6}">
  <ds:schemaRefs>
    <ds:schemaRef ds:uri="System.Collections.Generic.List`1[[SIM.Reglementari.Model.Entities.ObligatiiRaportareModel, SIM.Reglementari.Model, Version=1.0.0.0, Culture=neutral, PublicKeyToken=null]]"/>
  </ds:schemaRefs>
</ds:datastoreItem>
</file>

<file path=customXml/itemProps35.xml><?xml version="1.0" encoding="utf-8"?>
<ds:datastoreItem xmlns:ds="http://schemas.openxmlformats.org/officeDocument/2006/customXml" ds:itemID="{49C3B09C-A7D3-413D-8EBB-421E2BA46D92}">
  <ds:schemaRefs>
    <ds:schemaRef ds:uri="TableDependencies"/>
  </ds:schemaRefs>
</ds:datastoreItem>
</file>

<file path=customXml/itemProps36.xml><?xml version="1.0" encoding="utf-8"?>
<ds:datastoreItem xmlns:ds="http://schemas.openxmlformats.org/officeDocument/2006/customXml" ds:itemID="{8805538B-D306-4082-BDBE-6942E20E2EAB}">
  <ds:schemaRefs>
    <ds:schemaRef ds:uri="http://schemas.openxmlformats.org/officeDocument/2006/bibliography"/>
  </ds:schemaRefs>
</ds:datastoreItem>
</file>

<file path=customXml/itemProps4.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5.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6.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7.xml><?xml version="1.0" encoding="utf-8"?>
<ds:datastoreItem xmlns:ds="http://schemas.openxmlformats.org/officeDocument/2006/customXml" ds:itemID="{8CFB4BE7-4F58-4D50-8490-94D8EC0F8BD4}">
  <ds:schemaRefs>
    <ds:schemaRef ds:uri="System.Collections.Generic.List`1[[SIM.Reglementari.Model.Entities.CapacitateMaximaProiectataModel, SIM.Reglementari.Model, Version=1.0.0.0, Culture=neutral, PublicKeyToken=null]]"/>
  </ds:schemaRefs>
</ds:datastoreItem>
</file>

<file path=customXml/itemProps8.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9.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5606</Words>
  <Characters>31957</Characters>
  <Application>Microsoft Office Word</Application>
  <DocSecurity>8</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DUMITRU ULIESAN</cp:lastModifiedBy>
  <cp:revision>3</cp:revision>
  <dcterms:created xsi:type="dcterms:W3CDTF">2018-05-11T11:34:00Z</dcterms:created>
  <dcterms:modified xsi:type="dcterms:W3CDTF">2018-05-11T11:34:00Z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SC.DLOUHY SRL</vt:lpwstr>
  </property>
  <property fmtid="{D5CDD505-2E9C-101B-9397-08002B2CF9AE}" pid="5" name="VersiuneDocument">
    <vt:lpwstr>15</vt:lpwstr>
  </property>
  <property fmtid="{D5CDD505-2E9C-101B-9397-08002B2CF9AE}" pid="6" name="SordId">
    <vt:lpwstr>(D9274513-A023-DC61-5999-9B74CC0D5E7A)</vt:lpwstr>
  </property>
  <property fmtid="{D5CDD505-2E9C-101B-9397-08002B2CF9AE}" pid="7" name="RuntimeGuid">
    <vt:lpwstr>d219d8be-5187-477f-899e-bb01d60a0109</vt:lpwstr>
  </property>
  <property fmtid="{D5CDD505-2E9C-101B-9397-08002B2CF9AE}" pid="8" name="PunctLucruId">
    <vt:lpwstr>407148</vt:lpwstr>
  </property>
  <property fmtid="{D5CDD505-2E9C-101B-9397-08002B2CF9AE}" pid="9" name="SablonSordId">
    <vt:lpwstr>(738F7EB3-80B4-CBEA-D1C3-EA3241074D8D)</vt:lpwstr>
  </property>
  <property fmtid="{D5CDD505-2E9C-101B-9397-08002B2CF9AE}" pid="10" name="DosarSordId">
    <vt:lpwstr>4676677</vt:lpwstr>
  </property>
  <property fmtid="{D5CDD505-2E9C-101B-9397-08002B2CF9AE}" pid="11" name="DosarCerereSordId">
    <vt:lpwstr>4542895</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6a1ceeb9-ba48-4d43-88e1-6bf28560d949</vt:lpwstr>
  </property>
  <property fmtid="{D5CDD505-2E9C-101B-9397-08002B2CF9AE}" pid="16" name="CommitRoles">
    <vt:lpwstr>false</vt:lpwstr>
  </property>
</Properties>
</file>