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4" w:rsidRPr="007D421A" w:rsidRDefault="007D421A" w:rsidP="001604C1">
      <w:pPr>
        <w:rPr>
          <w:b/>
          <w:lang w:val="ro-RO"/>
        </w:rPr>
      </w:pPr>
      <w:r w:rsidRPr="007D421A">
        <w:rPr>
          <w:b/>
          <w:lang w:val="ro-RO"/>
        </w:rPr>
        <w:t>ÎNDRUMAR AFERENT ETAPEI DE DEFINIRE A DOMENIULUI  EVALUARII-SC.KNAUF GIPS SRL</w:t>
      </w:r>
    </w:p>
    <w:p w:rsidR="007D421A" w:rsidRDefault="007D421A" w:rsidP="001604C1">
      <w:pPr>
        <w:rPr>
          <w:lang w:val="ro-RO"/>
        </w:rPr>
      </w:pPr>
      <w:bookmarkStart w:id="0" w:name="_GoBack"/>
      <w:bookmarkEnd w:id="0"/>
    </w:p>
    <w:p w:rsidR="007D421A" w:rsidRPr="007D421A" w:rsidRDefault="007D421A" w:rsidP="007D421A">
      <w:pPr>
        <w:tabs>
          <w:tab w:val="left" w:pos="9000"/>
        </w:tabs>
        <w:rPr>
          <w:rFonts w:eastAsia="Calibri"/>
          <w:b/>
          <w:color w:val="00214E"/>
          <w:sz w:val="36"/>
          <w:szCs w:val="36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-107950</wp:posOffset>
            </wp:positionV>
            <wp:extent cx="1130935" cy="896620"/>
            <wp:effectExtent l="0" t="0" r="0" b="0"/>
            <wp:wrapThrough wrapText="bothSides">
              <wp:wrapPolygon edited="0">
                <wp:start x="3638" y="2295"/>
                <wp:lineTo x="3275" y="5048"/>
                <wp:lineTo x="3638" y="18816"/>
                <wp:lineTo x="18192" y="18816"/>
                <wp:lineTo x="18556" y="5966"/>
                <wp:lineTo x="15645" y="3671"/>
                <wp:lineTo x="6185" y="2295"/>
                <wp:lineTo x="3638" y="2295"/>
              </wp:wrapPolygon>
            </wp:wrapThrough>
            <wp:docPr id="2" name="Picture 2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21A">
        <w:rPr>
          <w:rFonts w:eastAsia="Calibri"/>
          <w:b/>
          <w:color w:val="00214E"/>
          <w:sz w:val="32"/>
          <w:szCs w:val="32"/>
          <w:lang w:val="ro-RO"/>
        </w:rPr>
        <w:t xml:space="preserve">  </w:t>
      </w:r>
      <w:r>
        <w:rPr>
          <w:rFonts w:eastAsia="Calibri"/>
          <w:b/>
          <w:noProof/>
          <w:color w:val="00214E"/>
          <w:sz w:val="32"/>
          <w:szCs w:val="32"/>
          <w:lang w:val="en-US"/>
        </w:rPr>
        <w:drawing>
          <wp:inline distT="0" distB="0" distL="0" distR="0">
            <wp:extent cx="24288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1A">
        <w:rPr>
          <w:rFonts w:eastAsia="Calibri"/>
          <w:b/>
          <w:color w:val="00214E"/>
          <w:sz w:val="32"/>
          <w:szCs w:val="32"/>
          <w:lang w:val="ro-RO"/>
        </w:rPr>
        <w:t xml:space="preserve">                     </w:t>
      </w:r>
      <w:r w:rsidRPr="007D421A">
        <w:rPr>
          <w:rFonts w:eastAsia="Calibri"/>
          <w:b/>
          <w:color w:val="00214E"/>
          <w:sz w:val="36"/>
          <w:szCs w:val="36"/>
          <w:lang w:val="ro-RO"/>
        </w:rPr>
        <w:t xml:space="preserve">               </w:t>
      </w:r>
    </w:p>
    <w:p w:rsidR="007D421A" w:rsidRPr="007D421A" w:rsidRDefault="007D421A" w:rsidP="007D421A">
      <w:pPr>
        <w:tabs>
          <w:tab w:val="left" w:pos="9000"/>
        </w:tabs>
        <w:jc w:val="center"/>
        <w:rPr>
          <w:rFonts w:eastAsia="Calibri"/>
          <w:sz w:val="36"/>
          <w:szCs w:val="36"/>
          <w:lang w:val="ro-RO"/>
        </w:rPr>
      </w:pPr>
      <w:r w:rsidRPr="007D421A">
        <w:rPr>
          <w:rFonts w:eastAsia="Calibri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7D421A" w:rsidRPr="007D421A" w:rsidTr="006758D4">
        <w:trPr>
          <w:trHeight w:val="226"/>
        </w:trPr>
        <w:tc>
          <w:tcPr>
            <w:tcW w:w="10173" w:type="dxa"/>
            <w:shd w:val="clear" w:color="auto" w:fill="auto"/>
          </w:tcPr>
          <w:p w:rsidR="007D421A" w:rsidRPr="007D421A" w:rsidRDefault="007D421A" w:rsidP="007D421A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7D421A">
              <w:rPr>
                <w:rFonts w:eastAsia="Calibri"/>
                <w:b/>
                <w:bCs/>
                <w:sz w:val="36"/>
                <w:szCs w:val="36"/>
                <w:lang w:val="ro-RO"/>
              </w:rPr>
              <w:t>Agenţia pentru Protecţia Mediului Cluj</w:t>
            </w:r>
          </w:p>
        </w:tc>
      </w:tr>
    </w:tbl>
    <w:p w:rsidR="007D421A" w:rsidRPr="007D421A" w:rsidRDefault="007D421A" w:rsidP="007D421A">
      <w:pPr>
        <w:rPr>
          <w:rFonts w:ascii="Arial" w:eastAsia="Calibri" w:hAnsi="Arial" w:cs="Arial"/>
          <w:b/>
          <w:lang w:val="ro-RO"/>
        </w:rPr>
      </w:pPr>
      <w:r w:rsidRPr="007D421A">
        <w:rPr>
          <w:rFonts w:ascii="Arial" w:eastAsia="Calibri" w:hAnsi="Arial" w:cs="Arial"/>
          <w:b/>
          <w:lang w:val="ro-RO"/>
        </w:rPr>
        <w:t xml:space="preserve">                                                                                                                                         Î360                                                                                                             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756"/>
        <w:gridCol w:w="7379"/>
      </w:tblGrid>
      <w:tr w:rsidR="007D421A" w:rsidRPr="007D421A" w:rsidTr="006758D4">
        <w:trPr>
          <w:trHeight w:val="350"/>
          <w:jc w:val="center"/>
        </w:trPr>
        <w:tc>
          <w:tcPr>
            <w:tcW w:w="1818" w:type="dxa"/>
          </w:tcPr>
          <w:p w:rsidR="007D421A" w:rsidRPr="007D421A" w:rsidRDefault="007D421A" w:rsidP="007D421A">
            <w:pPr>
              <w:jc w:val="both"/>
              <w:outlineLvl w:val="0"/>
              <w:rPr>
                <w:rFonts w:eastAsia="Calibri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sz w:val="28"/>
                <w:szCs w:val="28"/>
                <w:lang w:val="ro-RO"/>
              </w:rPr>
              <w:t>Nr.</w:t>
            </w:r>
          </w:p>
        </w:tc>
        <w:tc>
          <w:tcPr>
            <w:tcW w:w="7530" w:type="dxa"/>
          </w:tcPr>
          <w:p w:rsidR="007D421A" w:rsidRPr="007D421A" w:rsidRDefault="007D421A" w:rsidP="007D421A">
            <w:pPr>
              <w:jc w:val="both"/>
              <w:outlineLvl w:val="0"/>
              <w:rPr>
                <w:rFonts w:eastAsia="Calibri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sz w:val="28"/>
                <w:szCs w:val="28"/>
                <w:lang w:val="ro-RO"/>
              </w:rPr>
              <w:t xml:space="preserve">11820,12618,16269,16397,18413,19916/20.11.2018      </w:t>
            </w:r>
          </w:p>
        </w:tc>
      </w:tr>
      <w:tr w:rsidR="007D421A" w:rsidRPr="007D421A" w:rsidTr="006758D4">
        <w:trPr>
          <w:jc w:val="center"/>
        </w:trPr>
        <w:tc>
          <w:tcPr>
            <w:tcW w:w="1818" w:type="dxa"/>
          </w:tcPr>
          <w:p w:rsidR="007D421A" w:rsidRPr="007D421A" w:rsidRDefault="007D421A" w:rsidP="007D421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sz w:val="28"/>
                <w:szCs w:val="28"/>
                <w:lang w:val="ro-RO"/>
              </w:rPr>
              <w:t>Către:</w:t>
            </w:r>
          </w:p>
        </w:tc>
        <w:tc>
          <w:tcPr>
            <w:tcW w:w="7530" w:type="dxa"/>
          </w:tcPr>
          <w:p w:rsidR="007D421A" w:rsidRPr="007D421A" w:rsidRDefault="007D421A" w:rsidP="007D421A">
            <w:pPr>
              <w:spacing w:line="276" w:lineRule="auto"/>
              <w:jc w:val="both"/>
              <w:outlineLvl w:val="0"/>
              <w:rPr>
                <w:rFonts w:eastAsia="Calibri"/>
                <w:spacing w:val="-4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b/>
                <w:spacing w:val="-4"/>
                <w:sz w:val="28"/>
                <w:szCs w:val="28"/>
                <w:lang w:val="ro-RO"/>
              </w:rPr>
              <w:t xml:space="preserve">S.C. KNAUF GIPS S.R.L. </w:t>
            </w:r>
            <w:r w:rsidRPr="007D421A">
              <w:rPr>
                <w:rFonts w:eastAsia="Calibri"/>
                <w:spacing w:val="-4"/>
                <w:sz w:val="28"/>
                <w:szCs w:val="28"/>
                <w:lang w:val="ro-RO"/>
              </w:rPr>
              <w:t>Bucureşti, P-ţa Presei Libere nr.3-5, City Gate Turnul de Sud, Etaj 4, sector 1</w:t>
            </w:r>
          </w:p>
        </w:tc>
      </w:tr>
      <w:tr w:rsidR="007D421A" w:rsidRPr="007D421A" w:rsidTr="006758D4">
        <w:trPr>
          <w:jc w:val="center"/>
        </w:trPr>
        <w:tc>
          <w:tcPr>
            <w:tcW w:w="1818" w:type="dxa"/>
          </w:tcPr>
          <w:p w:rsidR="007D421A" w:rsidRPr="007D421A" w:rsidRDefault="007D421A" w:rsidP="007D421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sz w:val="28"/>
                <w:szCs w:val="28"/>
                <w:lang w:val="ro-RO"/>
              </w:rPr>
              <w:t>Referitor la:</w:t>
            </w:r>
          </w:p>
        </w:tc>
        <w:tc>
          <w:tcPr>
            <w:tcW w:w="7530" w:type="dxa"/>
          </w:tcPr>
          <w:p w:rsidR="007D421A" w:rsidRPr="007D421A" w:rsidRDefault="007D421A" w:rsidP="007D421A">
            <w:pPr>
              <w:spacing w:line="60" w:lineRule="atLeast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7D421A">
              <w:rPr>
                <w:rFonts w:eastAsia="Calibri"/>
                <w:sz w:val="28"/>
                <w:szCs w:val="28"/>
                <w:lang w:val="ro-RO"/>
              </w:rPr>
              <w:t>definirea domeniului evaluării impactului asupra mediului</w:t>
            </w:r>
          </w:p>
        </w:tc>
      </w:tr>
    </w:tbl>
    <w:p w:rsidR="007D421A" w:rsidRPr="007D421A" w:rsidRDefault="007D421A" w:rsidP="007D421A">
      <w:pPr>
        <w:spacing w:before="120" w:after="120"/>
        <w:jc w:val="both"/>
        <w:rPr>
          <w:rFonts w:eastAsia="Calibri"/>
          <w:b/>
          <w:sz w:val="28"/>
          <w:szCs w:val="28"/>
          <w:lang w:val="ro-RO"/>
        </w:rPr>
      </w:pPr>
    </w:p>
    <w:p w:rsidR="007D421A" w:rsidRPr="007D421A" w:rsidRDefault="007D421A" w:rsidP="007D421A">
      <w:pPr>
        <w:spacing w:before="120" w:after="120"/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Stimată doamnă/Stimate domn,</w:t>
      </w:r>
    </w:p>
    <w:p w:rsidR="007D421A" w:rsidRPr="007D421A" w:rsidRDefault="007D421A" w:rsidP="007D421A">
      <w:pPr>
        <w:tabs>
          <w:tab w:val="left" w:pos="0"/>
          <w:tab w:val="left" w:pos="330"/>
        </w:tabs>
        <w:jc w:val="both"/>
        <w:rPr>
          <w:rFonts w:eastAsia="Calibri"/>
          <w:bCs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Referitor la solicitarea dvs., </w:t>
      </w:r>
      <w:r w:rsidRPr="007D421A">
        <w:rPr>
          <w:rFonts w:eastAsia="Calibri"/>
          <w:bCs/>
          <w:sz w:val="28"/>
          <w:szCs w:val="28"/>
          <w:lang w:val="ro-RO"/>
        </w:rPr>
        <w:t>înregistrat</w:t>
      </w:r>
      <w:r w:rsidRPr="007D421A">
        <w:rPr>
          <w:rFonts w:eastAsia="Calibri"/>
          <w:sz w:val="28"/>
          <w:szCs w:val="28"/>
          <w:lang w:val="ro-RO"/>
        </w:rPr>
        <w:t>ă</w:t>
      </w:r>
      <w:r w:rsidRPr="007D421A">
        <w:rPr>
          <w:rFonts w:eastAsia="Calibri"/>
          <w:bCs/>
          <w:sz w:val="28"/>
          <w:szCs w:val="28"/>
          <w:lang w:val="ro-RO"/>
        </w:rPr>
        <w:t xml:space="preserve"> la APM Cluj cu nr. </w:t>
      </w:r>
      <w:r w:rsidRPr="007D421A">
        <w:rPr>
          <w:rFonts w:eastAsia="Calibri"/>
          <w:sz w:val="28"/>
          <w:szCs w:val="28"/>
          <w:lang w:val="ro-RO"/>
        </w:rPr>
        <w:t xml:space="preserve">11820/08.06.2018, completată cu nr. 12618/20.06.2018,nr.16269/20.08.2018, nr.16397/21.08.2018, nr.18413/21.09.2018 şi cu nr.19916/17.10.2018, privind obţinerea acordului de mediu pentru proiectul </w:t>
      </w:r>
      <w:r w:rsidRPr="007D421A">
        <w:rPr>
          <w:rFonts w:eastAsia="Calibri"/>
          <w:b/>
          <w:sz w:val="28"/>
          <w:szCs w:val="28"/>
          <w:lang w:val="ro-RO"/>
        </w:rPr>
        <w:t xml:space="preserve">„Deschidere şi punere în exploatare a zăcământului de gips din perimetrul Leghia Vest-Nadăşu-sector minier nordic” </w:t>
      </w:r>
      <w:r w:rsidRPr="007D421A">
        <w:rPr>
          <w:rFonts w:eastAsia="Calibri"/>
          <w:sz w:val="28"/>
          <w:szCs w:val="28"/>
          <w:lang w:val="ro-RO"/>
        </w:rPr>
        <w:t>în comuna Aghireşu, sat Leghia f.n, judeţul Cluj, vă comunicăm următoarele:</w:t>
      </w:r>
    </w:p>
    <w:p w:rsidR="007D421A" w:rsidRPr="007D421A" w:rsidRDefault="007D421A" w:rsidP="007D421A">
      <w:pPr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-</w:t>
      </w:r>
      <w:r w:rsidRPr="007D421A">
        <w:rPr>
          <w:rFonts w:eastAsia="Calibri"/>
          <w:sz w:val="28"/>
          <w:szCs w:val="28"/>
          <w:lang w:val="ro-RO"/>
        </w:rPr>
        <w:t xml:space="preserve">investiţia propusă se încadrează în prevederile Hotărârii Guvernului nr. 445/2009, anexa nr. II, la pct. </w:t>
      </w:r>
      <w:r w:rsidRPr="007D421A">
        <w:rPr>
          <w:rFonts w:eastAsia="Calibri"/>
          <w:b/>
          <w:sz w:val="28"/>
          <w:szCs w:val="28"/>
          <w:lang w:val="ro-RO"/>
        </w:rPr>
        <w:t>2.a.</w:t>
      </w:r>
      <w:r w:rsidRPr="007D421A">
        <w:rPr>
          <w:rFonts w:eastAsia="Calibri"/>
          <w:sz w:val="28"/>
          <w:szCs w:val="28"/>
          <w:lang w:val="ro-RO"/>
        </w:rPr>
        <w:t xml:space="preserve"> ”cariere, </w:t>
      </w:r>
      <w:r w:rsidRPr="007D421A">
        <w:rPr>
          <w:rFonts w:eastAsia="Calibri"/>
          <w:b/>
          <w:sz w:val="28"/>
          <w:szCs w:val="28"/>
          <w:lang w:val="ro-RO"/>
        </w:rPr>
        <w:t xml:space="preserve">exploatări miniere de suprafață </w:t>
      </w:r>
      <w:r w:rsidRPr="007D421A">
        <w:rPr>
          <w:rFonts w:eastAsia="Calibri"/>
          <w:sz w:val="28"/>
          <w:szCs w:val="28"/>
          <w:lang w:val="ro-RO"/>
        </w:rPr>
        <w:t xml:space="preserve"> și de extracție a turbei, altele decât cele prevăzute în anexa 1” ;</w:t>
      </w:r>
    </w:p>
    <w:p w:rsidR="007D421A" w:rsidRPr="007D421A" w:rsidRDefault="007D421A" w:rsidP="007D421A">
      <w:pPr>
        <w:tabs>
          <w:tab w:val="left" w:pos="220"/>
        </w:tabs>
        <w:jc w:val="both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 xml:space="preserve">- în urma analizei proiectului şi a parcurgerii etapei de definire a domeniului evaluării </w:t>
      </w:r>
      <w:r w:rsidRPr="007D421A">
        <w:rPr>
          <w:rFonts w:eastAsia="Calibri"/>
          <w:sz w:val="28"/>
          <w:szCs w:val="28"/>
          <w:lang w:val="ro-RO"/>
        </w:rPr>
        <w:t xml:space="preserve">în cadrul şedinţei </w:t>
      </w:r>
      <w:r w:rsidRPr="007D421A">
        <w:rPr>
          <w:rFonts w:eastAsia="Calibri"/>
          <w:sz w:val="28"/>
          <w:szCs w:val="28"/>
          <w:u w:val="single"/>
          <w:lang w:val="ro-RO"/>
        </w:rPr>
        <w:t>Comisiei de Analiză Tehnică organizată la APM Cluj în data de 20.11.2018</w:t>
      </w:r>
      <w:r w:rsidRPr="007D421A">
        <w:rPr>
          <w:rFonts w:eastAsia="Calibri"/>
          <w:sz w:val="28"/>
          <w:szCs w:val="28"/>
          <w:lang w:val="ro-RO"/>
        </w:rPr>
        <w:t>,</w:t>
      </w:r>
      <w:r w:rsidRPr="007D421A">
        <w:rPr>
          <w:rFonts w:eastAsia="Calibri"/>
          <w:b/>
          <w:sz w:val="28"/>
          <w:szCs w:val="28"/>
          <w:lang w:val="ro-RO"/>
        </w:rPr>
        <w:t xml:space="preserve"> s-a stabilit domeniul de evaluare a impactului asupra mediului şi întocmirea Raportului privind impactul asupra mediului.</w:t>
      </w:r>
    </w:p>
    <w:p w:rsidR="007D421A" w:rsidRPr="007D421A" w:rsidRDefault="007D421A" w:rsidP="007D421A">
      <w:pPr>
        <w:tabs>
          <w:tab w:val="left" w:pos="220"/>
        </w:tabs>
        <w:jc w:val="both"/>
        <w:rPr>
          <w:rFonts w:eastAsia="Calibri"/>
          <w:b/>
          <w:sz w:val="10"/>
          <w:szCs w:val="10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b/>
          <w:sz w:val="28"/>
          <w:szCs w:val="28"/>
          <w:u w:val="single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color w:val="FF0000"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u w:val="single"/>
          <w:lang w:val="ro-RO"/>
        </w:rPr>
        <w:t>Raportul privind impactul asupra mediului</w:t>
      </w:r>
      <w:r w:rsidRPr="007D421A">
        <w:rPr>
          <w:rFonts w:eastAsia="Calibri"/>
          <w:sz w:val="28"/>
          <w:szCs w:val="28"/>
          <w:lang w:val="ro-RO"/>
        </w:rPr>
        <w:t xml:space="preserve"> va fi întocmit de către persone fizice sau juridice care au acest drept conform legii, independente de titularul proiectului.</w:t>
      </w:r>
      <w:r w:rsidRPr="007D421A">
        <w:rPr>
          <w:rFonts w:eastAsia="Calibri"/>
          <w:color w:val="FF0000"/>
          <w:sz w:val="28"/>
          <w:szCs w:val="28"/>
          <w:lang w:val="ro-RO"/>
        </w:rPr>
        <w:t xml:space="preserve">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pacing w:val="-2"/>
          <w:sz w:val="28"/>
          <w:szCs w:val="28"/>
          <w:lang w:val="ro-RO"/>
        </w:rPr>
      </w:pPr>
      <w:r w:rsidRPr="007D421A">
        <w:rPr>
          <w:rFonts w:eastAsia="Calibri"/>
          <w:spacing w:val="-2"/>
          <w:sz w:val="28"/>
          <w:szCs w:val="28"/>
          <w:lang w:val="ro-RO"/>
        </w:rPr>
        <w:t xml:space="preserve">Raportul privind impactul asupra mediului va fi întocmit conform art. 11 din H.G. nr. 445/2009 şi va furniza informaţiile prevăzute în anexa 4 la acelaşi act normativ, respectând structura de conţinut din Anexa 2 partea a II-a la Ord. MAPM nr. 863/2002 privind aprobarea ghidurilor metodologice aplicabile </w:t>
      </w:r>
      <w:r w:rsidRPr="007D421A">
        <w:rPr>
          <w:rFonts w:eastAsia="Calibri"/>
          <w:spacing w:val="-2"/>
          <w:sz w:val="28"/>
          <w:szCs w:val="28"/>
          <w:lang w:val="ro-RO"/>
        </w:rPr>
        <w:lastRenderedPageBreak/>
        <w:t xml:space="preserve">procedurii- cadru de evaluare a impactului asupra mediului. Raportul va fi depus în </w:t>
      </w:r>
      <w:r w:rsidRPr="007D421A">
        <w:rPr>
          <w:rFonts w:eastAsia="Calibri"/>
          <w:spacing w:val="-2"/>
          <w:sz w:val="28"/>
          <w:szCs w:val="28"/>
          <w:u w:val="single"/>
          <w:lang w:val="ro-RO"/>
        </w:rPr>
        <w:t>format tipărit şi electronic</w:t>
      </w:r>
      <w:r w:rsidRPr="007D421A">
        <w:rPr>
          <w:rFonts w:eastAsia="Calibri"/>
          <w:spacing w:val="-2"/>
          <w:sz w:val="28"/>
          <w:szCs w:val="28"/>
          <w:lang w:val="ro-RO"/>
        </w:rPr>
        <w:t xml:space="preserve"> la A.P.M. Cluj.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caps/>
          <w:sz w:val="28"/>
          <w:szCs w:val="28"/>
          <w:lang w:val="ro-RO"/>
        </w:rPr>
        <w:t>p</w:t>
      </w:r>
      <w:r w:rsidRPr="007D421A">
        <w:rPr>
          <w:rFonts w:eastAsia="Calibri"/>
          <w:sz w:val="28"/>
          <w:szCs w:val="28"/>
          <w:lang w:val="ro-RO"/>
        </w:rPr>
        <w:t xml:space="preserve">rin parcurgerea etapei de </w:t>
      </w:r>
      <w:r w:rsidRPr="007D421A">
        <w:rPr>
          <w:rFonts w:eastAsia="Calibri"/>
          <w:i/>
          <w:sz w:val="28"/>
          <w:szCs w:val="28"/>
          <w:lang w:val="ro-RO"/>
        </w:rPr>
        <w:t xml:space="preserve">definire a domeniului </w:t>
      </w:r>
      <w:r w:rsidRPr="007D421A">
        <w:rPr>
          <w:rFonts w:eastAsia="Calibri"/>
          <w:sz w:val="28"/>
          <w:szCs w:val="28"/>
          <w:lang w:val="ro-RO"/>
        </w:rPr>
        <w:t xml:space="preserve">evaluarii, </w:t>
      </w:r>
      <w:r w:rsidRPr="007D421A">
        <w:rPr>
          <w:rFonts w:eastAsia="Calibri"/>
          <w:b/>
          <w:sz w:val="28"/>
          <w:szCs w:val="28"/>
          <w:lang w:val="ro-RO"/>
        </w:rPr>
        <w:t>au fost identificate următoarele aspecte ce vor fi tratate cu mai mare atenţie în cadrul Raportului privind impactul asupra mediului: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descrierea proiectului şi a efectelor asupra mediului ale acestuia, în toate fazele: de pregătire/amenajare zonă de exploatare, de  exploatare agregate minerale;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prezentarea alternativelor avute în vedere pentru realizarea proiectului cu motivarea variantei alese;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descrierea metodelor folosite pentru exploatare resurselor minerale 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descrierea factorilor de mediu posibil a fi afectaţi (apă, sol, aer, subsol, floră, faună, aşezări umane);</w:t>
      </w:r>
    </w:p>
    <w:p w:rsidR="007D421A" w:rsidRPr="007D421A" w:rsidRDefault="007D421A" w:rsidP="007D421A">
      <w:pPr>
        <w:tabs>
          <w:tab w:val="left" w:pos="0"/>
          <w:tab w:val="left" w:pos="90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- evaluări privind calitatea apelor freatice și a solului de pe amplasament precum și o analiză privind viabilitatea acestui proiect; </w:t>
      </w:r>
    </w:p>
    <w:p w:rsidR="007D421A" w:rsidRPr="007D421A" w:rsidRDefault="007D421A" w:rsidP="007D421A">
      <w:pPr>
        <w:tabs>
          <w:tab w:val="left" w:pos="0"/>
          <w:tab w:val="left" w:pos="90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protecţia solului, calitatea apei subterane;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- evaluări privind emisiile/imisiile în perioada de realizare a investiţiei (luând în considerare și condiţii altele decît cele normale de exploatare), cu descrierea acestora, motivarea apariţiei, durată;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- modelarea dispersiei poluanţilor specifici, ţinînd cont de condiţiile meteorologice locale, toate sursele de pe amplasament şi din vecinătatea acestuia, structura surselor existente şi a celor propuse, emisiile difuze/fugitive punctiforme, de suprafaţă şi liniare, inclusiv cele datorate traficului (condiţii locale de mediu), luînd în considerare emisiile maxime estimate /înregistrate precum şi emisiile excepţionale, în condiţii meteorologice normale şi în condiţii locale nefavorabile (dacă acestea există);  </w:t>
      </w:r>
    </w:p>
    <w:p w:rsidR="007D421A" w:rsidRPr="007D421A" w:rsidRDefault="007D421A" w:rsidP="007D421A">
      <w:pPr>
        <w:tabs>
          <w:tab w:val="left" w:pos="0"/>
          <w:tab w:val="left" w:pos="90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emisii din manevrarea, depozitarea materiale exploatate pe amplasament;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identificarea tipurilor şi cantităţilor de deşeuri solide generate de proiect şi descrierea acestora din punct de vedere a sursei, cantităţii, frecvenţei de generare, asigurarea protecţiei mediului şi a sănătăţii populaţiei;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- riscul de accidente şi pericole (măsuri de prevenire, pregătire, planuri pentru orice incidente);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- riscurile induce de fenomene meteorologice (ploi abundente și de lungă/scurtă durată; secetă îndelungată, etc);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- prevederi pentru refacerea mediului prin realizarea unor măsuri specifice pentru amenajare piscicolă – descrierea tuturor  măsurilor prevăzute pentru refacerea mediului afectat, supravegherea calităţii factorilor de mediu şi monitorizarea activităţilor de protecţie a mediului.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b/>
          <w:i/>
          <w:sz w:val="28"/>
          <w:szCs w:val="28"/>
          <w:lang w:val="ro-RO"/>
        </w:rPr>
        <w:t>-</w:t>
      </w:r>
      <w:r w:rsidRPr="007D421A">
        <w:rPr>
          <w:rFonts w:eastAsia="Calibri"/>
          <w:sz w:val="28"/>
          <w:szCs w:val="28"/>
          <w:lang w:val="ro-RO"/>
        </w:rPr>
        <w:t xml:space="preserve">descrierea dificultăţilor  întâmpinate de titular în timpul efectuării evaluării impactului asupra mediului.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10"/>
          <w:szCs w:val="10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b/>
          <w:i/>
          <w:sz w:val="28"/>
          <w:szCs w:val="28"/>
          <w:lang w:val="ro-RO"/>
        </w:rPr>
        <w:t>Evaluarea se va referi la impactul asupra mediului ca urmare a operațiunilor de exploatare a resurselor prin extracția zăcământului de gips, realizarea lucrărilor specifice de amenajare a carierei, precum şi la impactul cumulat cu amenajările similare din vecinătate.</w:t>
      </w:r>
      <w:r w:rsidRPr="007D421A">
        <w:rPr>
          <w:rFonts w:eastAsia="Calibri"/>
          <w:sz w:val="28"/>
          <w:szCs w:val="28"/>
          <w:lang w:val="ro-RO"/>
        </w:rPr>
        <w:t>.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Se va întocmi un rezumat, fără date tehnice, al tuturor informaţiilor furnizate în raport, care să cuprindă cel puţin: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a) descrierea activităţii, evitându-se utilizarea termenilor tehnici, a explicaţiilor ştiinţifice etc.;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b) metodologiile utilizate în evaluarea impactului asupra mediului şi, dacă există, incertitudini semnificative despre proiect şi efectele sale asupra mediului;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c) impactul prognozat asupra mediului;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d) identificarea şi descrierea zonei în care se resimte impactul;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e) măsurile de diminuare a impactului pe componente de mediu;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f) concluziile majore care au rezultat din evaluarea impactului asupra mediului;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g) prognoza asupra calităţii vieţii/standardului de viaţă şi asupra condiţiilor sociale în comunităţile afectate de impact; </w:t>
      </w:r>
    </w:p>
    <w:p w:rsidR="007D421A" w:rsidRPr="007D421A" w:rsidRDefault="007D421A" w:rsidP="007D421A">
      <w:pPr>
        <w:tabs>
          <w:tab w:val="left" w:pos="0"/>
        </w:tabs>
        <w:jc w:val="both"/>
        <w:rPr>
          <w:rFonts w:eastAsia="Calibri"/>
          <w:b/>
          <w:i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h) enumerarea, după caz, a altor avize, acorduri obţinute; </w:t>
      </w:r>
      <w:r w:rsidRPr="007D421A">
        <w:rPr>
          <w:rFonts w:eastAsia="Calibri"/>
          <w:sz w:val="28"/>
          <w:szCs w:val="28"/>
          <w:lang w:val="ro-RO"/>
        </w:rPr>
        <w:cr/>
      </w:r>
    </w:p>
    <w:p w:rsidR="007D421A" w:rsidRPr="007D421A" w:rsidRDefault="007D421A" w:rsidP="007D421A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>Prezenta constituie îndrumar conform O.U.G. nr. 195/2005 privind protecţia mediului, aprobată cu modificări prin Legea nr. 265/2006, a Ordinului nr. 135/2010 privind aprobarea Metodologiei de aplicare a evaluării impactului asupra mediului pentru anumite proiecte publice sau private, şi a Ord. MAPM nr. 863/2002 privind aprobarea ghidurilor metodologice aplicabile etapelor procedurii cadru de evaluare a impactului asupra mediului.</w:t>
      </w:r>
    </w:p>
    <w:p w:rsidR="007D421A" w:rsidRPr="007D421A" w:rsidRDefault="007D421A" w:rsidP="007D421A">
      <w:pPr>
        <w:spacing w:after="200" w:line="276" w:lineRule="auto"/>
        <w:jc w:val="both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 xml:space="preserve">Cu consideraţie, </w:t>
      </w:r>
    </w:p>
    <w:p w:rsidR="007D421A" w:rsidRPr="007D421A" w:rsidRDefault="007D421A" w:rsidP="007D421A">
      <w:pPr>
        <w:spacing w:after="200" w:line="276" w:lineRule="auto"/>
        <w:jc w:val="both"/>
        <w:rPr>
          <w:rFonts w:eastAsia="Calibri"/>
          <w:b/>
          <w:sz w:val="28"/>
          <w:szCs w:val="28"/>
          <w:lang w:val="ro-RO"/>
        </w:rPr>
      </w:pPr>
    </w:p>
    <w:p w:rsidR="007D421A" w:rsidRPr="007D421A" w:rsidRDefault="007D421A" w:rsidP="007D421A">
      <w:pPr>
        <w:jc w:val="center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 xml:space="preserve">  p.DIRECTOR EXECUTIV</w:t>
      </w:r>
    </w:p>
    <w:p w:rsidR="007D421A" w:rsidRPr="007D421A" w:rsidRDefault="007D421A" w:rsidP="007D421A">
      <w:pPr>
        <w:jc w:val="center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dr.ing. Liana MUREŞAN</w:t>
      </w:r>
    </w:p>
    <w:p w:rsidR="007D421A" w:rsidRPr="007D421A" w:rsidRDefault="007D421A" w:rsidP="007D421A">
      <w:pPr>
        <w:ind w:right="-720"/>
        <w:jc w:val="both"/>
        <w:rPr>
          <w:rFonts w:eastAsia="Calibri"/>
          <w:sz w:val="28"/>
          <w:szCs w:val="28"/>
          <w:lang w:val="ro-RO"/>
        </w:rPr>
      </w:pPr>
    </w:p>
    <w:p w:rsidR="007D421A" w:rsidRPr="007D421A" w:rsidRDefault="007D421A" w:rsidP="007D421A">
      <w:pPr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ȘEF SERVICIU AAA</w:t>
      </w:r>
    </w:p>
    <w:p w:rsidR="007D421A" w:rsidRPr="007D421A" w:rsidRDefault="007D421A" w:rsidP="007D421A">
      <w:pPr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 xml:space="preserve"> ing. Anca CÎMPEAN</w:t>
      </w:r>
    </w:p>
    <w:p w:rsidR="007D421A" w:rsidRPr="007D421A" w:rsidRDefault="007D421A" w:rsidP="007D421A">
      <w:pPr>
        <w:ind w:right="-720"/>
        <w:jc w:val="both"/>
        <w:rPr>
          <w:rFonts w:eastAsia="Calibri"/>
          <w:sz w:val="28"/>
          <w:szCs w:val="28"/>
          <w:lang w:val="ro-RO"/>
        </w:rPr>
      </w:pPr>
    </w:p>
    <w:p w:rsidR="007D421A" w:rsidRDefault="007D421A" w:rsidP="007D421A">
      <w:pPr>
        <w:ind w:right="-720"/>
        <w:jc w:val="both"/>
        <w:rPr>
          <w:rFonts w:eastAsia="Calibri"/>
          <w:b/>
          <w:sz w:val="28"/>
          <w:szCs w:val="28"/>
          <w:lang w:val="ro-RO"/>
        </w:rPr>
      </w:pPr>
      <w:r>
        <w:rPr>
          <w:rFonts w:eastAsia="Calibri"/>
          <w:b/>
          <w:sz w:val="28"/>
          <w:szCs w:val="28"/>
          <w:lang w:val="ro-RO"/>
        </w:rPr>
        <w:t>Întocmit:</w:t>
      </w:r>
    </w:p>
    <w:p w:rsidR="007D421A" w:rsidRPr="007D421A" w:rsidRDefault="007D421A" w:rsidP="007D421A">
      <w:pPr>
        <w:ind w:right="-720"/>
        <w:jc w:val="both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Ing.Dumitru ULIEŞAN</w:t>
      </w:r>
    </w:p>
    <w:p w:rsidR="007D421A" w:rsidRPr="007D421A" w:rsidRDefault="007D421A" w:rsidP="007D421A">
      <w:pPr>
        <w:ind w:right="-720"/>
        <w:jc w:val="both"/>
        <w:rPr>
          <w:rFonts w:eastAsia="Calibri"/>
          <w:b/>
          <w:sz w:val="28"/>
          <w:szCs w:val="28"/>
          <w:lang w:val="ro-RO"/>
        </w:rPr>
      </w:pPr>
      <w:r w:rsidRPr="007D421A">
        <w:rPr>
          <w:rFonts w:eastAsia="Calibri"/>
          <w:b/>
          <w:sz w:val="28"/>
          <w:szCs w:val="28"/>
          <w:lang w:val="ro-RO"/>
        </w:rPr>
        <w:t>20.11.2018,Ora:13,40</w:t>
      </w:r>
    </w:p>
    <w:p w:rsidR="007D421A" w:rsidRPr="007D421A" w:rsidRDefault="007D421A" w:rsidP="007D421A">
      <w:pPr>
        <w:spacing w:after="200" w:line="276" w:lineRule="auto"/>
        <w:ind w:right="-720"/>
        <w:jc w:val="both"/>
        <w:rPr>
          <w:rFonts w:eastAsia="Calibri"/>
          <w:sz w:val="28"/>
          <w:szCs w:val="28"/>
          <w:lang w:val="ro-RO"/>
        </w:rPr>
      </w:pPr>
      <w:r w:rsidRPr="007D421A">
        <w:rPr>
          <w:rFonts w:eastAsia="Calibri"/>
          <w:sz w:val="28"/>
          <w:szCs w:val="28"/>
          <w:lang w:val="ro-RO"/>
        </w:rPr>
        <w:t xml:space="preserve">     </w:t>
      </w:r>
      <w:r w:rsidRPr="007D421A">
        <w:rPr>
          <w:rFonts w:eastAsia="Calibri"/>
          <w:noProof/>
          <w:sz w:val="28"/>
          <w:szCs w:val="28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7pt;margin-top:405pt;width:41.9pt;height:34.45pt;z-index:-251654144;mso-position-horizontal-relative:text;mso-position-vertical-relative:text">
            <v:imagedata r:id="rId8" o:title=""/>
          </v:shape>
          <o:OLEObject Type="Embed" ProgID="CorelDRAW.Graphic.13" ShapeID="_x0000_s1029" DrawAspect="Content" ObjectID="_1604306705" r:id="rId9"/>
        </w:pict>
      </w:r>
      <w:r w:rsidRPr="007D421A">
        <w:rPr>
          <w:rFonts w:eastAsia="Calibri"/>
          <w:noProof/>
          <w:sz w:val="28"/>
          <w:szCs w:val="28"/>
          <w:lang w:val="ro-RO"/>
        </w:rPr>
        <w:pict>
          <v:shape id="_x0000_s1028" type="#_x0000_t75" style="position:absolute;left:0;text-align:left;margin-left:-27pt;margin-top:405pt;width:41.9pt;height:34.45pt;z-index:-251655168;mso-position-horizontal-relative:text;mso-position-vertical-relative:text">
            <v:imagedata r:id="rId8" o:title=""/>
          </v:shape>
          <o:OLEObject Type="Embed" ProgID="CorelDRAW.Graphic.13" ShapeID="_x0000_s1028" DrawAspect="Content" ObjectID="_1604306706" r:id="rId10"/>
        </w:pict>
      </w:r>
      <w:r w:rsidRPr="007D421A">
        <w:rPr>
          <w:rFonts w:eastAsia="Calibri"/>
          <w:noProof/>
          <w:sz w:val="28"/>
          <w:szCs w:val="28"/>
          <w:lang w:val="ro-RO"/>
        </w:rPr>
        <w:pict>
          <v:shape id="_x0000_s1027" type="#_x0000_t75" style="position:absolute;left:0;text-align:left;margin-left:-27pt;margin-top:405pt;width:41.9pt;height:34.45pt;z-index:-251656192;mso-position-horizontal-relative:text;mso-position-vertical-relative:text">
            <v:imagedata r:id="rId8" o:title=""/>
          </v:shape>
          <o:OLEObject Type="Embed" ProgID="CorelDRAW.Graphic.13" ShapeID="_x0000_s1027" DrawAspect="Content" ObjectID="_1604306707" r:id="rId11"/>
        </w:pict>
      </w:r>
      <w:r w:rsidRPr="007D421A">
        <w:rPr>
          <w:rFonts w:eastAsia="Calibri"/>
          <w:noProof/>
          <w:sz w:val="28"/>
          <w:szCs w:val="28"/>
          <w:lang w:val="ro-RO"/>
        </w:rPr>
        <w:pict>
          <v:shape id="_x0000_s1026" type="#_x0000_t75" style="position:absolute;left:0;text-align:left;margin-left:-27pt;margin-top:405pt;width:41.9pt;height:34.45pt;z-index:-251657216;mso-position-horizontal-relative:text;mso-position-vertical-relative:text">
            <v:imagedata r:id="rId8" o:title=""/>
          </v:shape>
          <o:OLEObject Type="Embed" ProgID="CorelDRAW.Graphic.13" ShapeID="_x0000_s1026" DrawAspect="Content" ObjectID="_1604306708" r:id="rId12"/>
        </w:pict>
      </w:r>
    </w:p>
    <w:p w:rsidR="007D421A" w:rsidRPr="007D421A" w:rsidRDefault="007D421A" w:rsidP="001604C1">
      <w:pPr>
        <w:rPr>
          <w:lang w:val="ro-RO"/>
        </w:rPr>
      </w:pPr>
    </w:p>
    <w:sectPr w:rsidR="007D421A" w:rsidRPr="007D421A" w:rsidSect="009F6B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03E8"/>
    <w:multiLevelType w:val="hybridMultilevel"/>
    <w:tmpl w:val="05667C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01"/>
    <w:rsid w:val="0000002A"/>
    <w:rsid w:val="00001DE3"/>
    <w:rsid w:val="0000259C"/>
    <w:rsid w:val="00003899"/>
    <w:rsid w:val="0000759F"/>
    <w:rsid w:val="00007A35"/>
    <w:rsid w:val="0001331E"/>
    <w:rsid w:val="00016721"/>
    <w:rsid w:val="000174AA"/>
    <w:rsid w:val="00017EF6"/>
    <w:rsid w:val="00020648"/>
    <w:rsid w:val="00021B4C"/>
    <w:rsid w:val="00022412"/>
    <w:rsid w:val="00024F48"/>
    <w:rsid w:val="00025CD1"/>
    <w:rsid w:val="00030E74"/>
    <w:rsid w:val="000317D6"/>
    <w:rsid w:val="00033798"/>
    <w:rsid w:val="00034383"/>
    <w:rsid w:val="0003497F"/>
    <w:rsid w:val="000376B8"/>
    <w:rsid w:val="000400BD"/>
    <w:rsid w:val="00041E1A"/>
    <w:rsid w:val="00046B47"/>
    <w:rsid w:val="00046E2A"/>
    <w:rsid w:val="0005160E"/>
    <w:rsid w:val="000533F7"/>
    <w:rsid w:val="00053DD6"/>
    <w:rsid w:val="000573A4"/>
    <w:rsid w:val="0006193B"/>
    <w:rsid w:val="0006256D"/>
    <w:rsid w:val="00062E3D"/>
    <w:rsid w:val="000636B3"/>
    <w:rsid w:val="00065D7A"/>
    <w:rsid w:val="00070ED7"/>
    <w:rsid w:val="000719FC"/>
    <w:rsid w:val="00071E6B"/>
    <w:rsid w:val="00072756"/>
    <w:rsid w:val="00074CD5"/>
    <w:rsid w:val="00075879"/>
    <w:rsid w:val="00075B19"/>
    <w:rsid w:val="00083B09"/>
    <w:rsid w:val="000840BD"/>
    <w:rsid w:val="00084D36"/>
    <w:rsid w:val="0008675F"/>
    <w:rsid w:val="00087ECD"/>
    <w:rsid w:val="0009025C"/>
    <w:rsid w:val="0009051D"/>
    <w:rsid w:val="000929FA"/>
    <w:rsid w:val="00094DF4"/>
    <w:rsid w:val="000A4E0F"/>
    <w:rsid w:val="000A6018"/>
    <w:rsid w:val="000A63B7"/>
    <w:rsid w:val="000A78E6"/>
    <w:rsid w:val="000B6740"/>
    <w:rsid w:val="000C629D"/>
    <w:rsid w:val="000C675A"/>
    <w:rsid w:val="000C7663"/>
    <w:rsid w:val="000D2D4B"/>
    <w:rsid w:val="000D3B87"/>
    <w:rsid w:val="000D48A2"/>
    <w:rsid w:val="000D591B"/>
    <w:rsid w:val="000D74FF"/>
    <w:rsid w:val="000E0818"/>
    <w:rsid w:val="000E6518"/>
    <w:rsid w:val="000F094F"/>
    <w:rsid w:val="000F3563"/>
    <w:rsid w:val="000F782A"/>
    <w:rsid w:val="001018D7"/>
    <w:rsid w:val="00101F29"/>
    <w:rsid w:val="0011012B"/>
    <w:rsid w:val="00112913"/>
    <w:rsid w:val="00114240"/>
    <w:rsid w:val="00117CCA"/>
    <w:rsid w:val="001238BF"/>
    <w:rsid w:val="00123B47"/>
    <w:rsid w:val="00125395"/>
    <w:rsid w:val="0012793B"/>
    <w:rsid w:val="00134650"/>
    <w:rsid w:val="00134987"/>
    <w:rsid w:val="00137239"/>
    <w:rsid w:val="00140F54"/>
    <w:rsid w:val="0014236A"/>
    <w:rsid w:val="00145941"/>
    <w:rsid w:val="00146F61"/>
    <w:rsid w:val="0014706E"/>
    <w:rsid w:val="001515AE"/>
    <w:rsid w:val="00153192"/>
    <w:rsid w:val="00155EBD"/>
    <w:rsid w:val="001604C1"/>
    <w:rsid w:val="001611C7"/>
    <w:rsid w:val="00164B1D"/>
    <w:rsid w:val="0016571E"/>
    <w:rsid w:val="00171A93"/>
    <w:rsid w:val="00171CCF"/>
    <w:rsid w:val="001749D8"/>
    <w:rsid w:val="00176E32"/>
    <w:rsid w:val="001802B1"/>
    <w:rsid w:val="00180D9B"/>
    <w:rsid w:val="00180E3D"/>
    <w:rsid w:val="0018317E"/>
    <w:rsid w:val="00185CD9"/>
    <w:rsid w:val="00192FC7"/>
    <w:rsid w:val="00193E6E"/>
    <w:rsid w:val="0019402F"/>
    <w:rsid w:val="0019514A"/>
    <w:rsid w:val="001952B6"/>
    <w:rsid w:val="00196C30"/>
    <w:rsid w:val="00197517"/>
    <w:rsid w:val="001A3613"/>
    <w:rsid w:val="001A381A"/>
    <w:rsid w:val="001A4BA1"/>
    <w:rsid w:val="001A5524"/>
    <w:rsid w:val="001A6694"/>
    <w:rsid w:val="001B25C1"/>
    <w:rsid w:val="001B3DCE"/>
    <w:rsid w:val="001C2804"/>
    <w:rsid w:val="001C2A91"/>
    <w:rsid w:val="001C38DB"/>
    <w:rsid w:val="001C6588"/>
    <w:rsid w:val="001D05C2"/>
    <w:rsid w:val="001D397E"/>
    <w:rsid w:val="001D4422"/>
    <w:rsid w:val="001D4B11"/>
    <w:rsid w:val="001E1E2B"/>
    <w:rsid w:val="001E2422"/>
    <w:rsid w:val="001E4424"/>
    <w:rsid w:val="001E5C4D"/>
    <w:rsid w:val="001E6635"/>
    <w:rsid w:val="001E667F"/>
    <w:rsid w:val="001F04D5"/>
    <w:rsid w:val="001F2462"/>
    <w:rsid w:val="001F3E4B"/>
    <w:rsid w:val="001F5A6D"/>
    <w:rsid w:val="001F5BD1"/>
    <w:rsid w:val="001F6BAC"/>
    <w:rsid w:val="001F7851"/>
    <w:rsid w:val="001F7E29"/>
    <w:rsid w:val="002029C9"/>
    <w:rsid w:val="002044FC"/>
    <w:rsid w:val="00205AA0"/>
    <w:rsid w:val="002072E6"/>
    <w:rsid w:val="00207356"/>
    <w:rsid w:val="00214780"/>
    <w:rsid w:val="00216FF2"/>
    <w:rsid w:val="002205E9"/>
    <w:rsid w:val="00223EF1"/>
    <w:rsid w:val="00226500"/>
    <w:rsid w:val="00226E9C"/>
    <w:rsid w:val="002359BC"/>
    <w:rsid w:val="00240E20"/>
    <w:rsid w:val="00243943"/>
    <w:rsid w:val="00245E2D"/>
    <w:rsid w:val="00246067"/>
    <w:rsid w:val="00246BD4"/>
    <w:rsid w:val="0024782B"/>
    <w:rsid w:val="00247EF3"/>
    <w:rsid w:val="002506C5"/>
    <w:rsid w:val="00252144"/>
    <w:rsid w:val="00252CE5"/>
    <w:rsid w:val="00252E6B"/>
    <w:rsid w:val="002574FF"/>
    <w:rsid w:val="002578CE"/>
    <w:rsid w:val="002624D0"/>
    <w:rsid w:val="002628D2"/>
    <w:rsid w:val="0026542D"/>
    <w:rsid w:val="00271C73"/>
    <w:rsid w:val="002723C5"/>
    <w:rsid w:val="0027469E"/>
    <w:rsid w:val="002757B1"/>
    <w:rsid w:val="00276AD4"/>
    <w:rsid w:val="002821C6"/>
    <w:rsid w:val="002839A0"/>
    <w:rsid w:val="00284CA0"/>
    <w:rsid w:val="00286067"/>
    <w:rsid w:val="00290F20"/>
    <w:rsid w:val="002917E7"/>
    <w:rsid w:val="00295920"/>
    <w:rsid w:val="00296D4B"/>
    <w:rsid w:val="002A044D"/>
    <w:rsid w:val="002A314B"/>
    <w:rsid w:val="002A31B4"/>
    <w:rsid w:val="002A76BB"/>
    <w:rsid w:val="002B780C"/>
    <w:rsid w:val="002C289C"/>
    <w:rsid w:val="002C4634"/>
    <w:rsid w:val="002C4826"/>
    <w:rsid w:val="002C4D04"/>
    <w:rsid w:val="002C5154"/>
    <w:rsid w:val="002C60D4"/>
    <w:rsid w:val="002C6503"/>
    <w:rsid w:val="002C6D5F"/>
    <w:rsid w:val="002E35F5"/>
    <w:rsid w:val="002E5EBA"/>
    <w:rsid w:val="00300394"/>
    <w:rsid w:val="00303DEB"/>
    <w:rsid w:val="00303F26"/>
    <w:rsid w:val="00304AFE"/>
    <w:rsid w:val="00305208"/>
    <w:rsid w:val="00310130"/>
    <w:rsid w:val="00314CA1"/>
    <w:rsid w:val="003154A3"/>
    <w:rsid w:val="003168B2"/>
    <w:rsid w:val="0031735E"/>
    <w:rsid w:val="003202DF"/>
    <w:rsid w:val="00323250"/>
    <w:rsid w:val="00323837"/>
    <w:rsid w:val="0033154F"/>
    <w:rsid w:val="00333282"/>
    <w:rsid w:val="0033439E"/>
    <w:rsid w:val="003352F4"/>
    <w:rsid w:val="003363A6"/>
    <w:rsid w:val="003375F9"/>
    <w:rsid w:val="00337B4E"/>
    <w:rsid w:val="00340AB7"/>
    <w:rsid w:val="0034197C"/>
    <w:rsid w:val="00345906"/>
    <w:rsid w:val="00345B46"/>
    <w:rsid w:val="003534DE"/>
    <w:rsid w:val="00355959"/>
    <w:rsid w:val="00355B55"/>
    <w:rsid w:val="00356089"/>
    <w:rsid w:val="003565E9"/>
    <w:rsid w:val="003577BA"/>
    <w:rsid w:val="003619CB"/>
    <w:rsid w:val="003715AE"/>
    <w:rsid w:val="00373472"/>
    <w:rsid w:val="00373D11"/>
    <w:rsid w:val="00373FBA"/>
    <w:rsid w:val="00382C70"/>
    <w:rsid w:val="00384720"/>
    <w:rsid w:val="003847AA"/>
    <w:rsid w:val="00384D6F"/>
    <w:rsid w:val="00385549"/>
    <w:rsid w:val="00386C19"/>
    <w:rsid w:val="003871A3"/>
    <w:rsid w:val="00390929"/>
    <w:rsid w:val="00391386"/>
    <w:rsid w:val="00391478"/>
    <w:rsid w:val="00393117"/>
    <w:rsid w:val="003942E3"/>
    <w:rsid w:val="00394C19"/>
    <w:rsid w:val="003972F6"/>
    <w:rsid w:val="003B11C1"/>
    <w:rsid w:val="003B1DA1"/>
    <w:rsid w:val="003B2E3B"/>
    <w:rsid w:val="003B541F"/>
    <w:rsid w:val="003C150C"/>
    <w:rsid w:val="003C16BA"/>
    <w:rsid w:val="003C1A8B"/>
    <w:rsid w:val="003C3709"/>
    <w:rsid w:val="003C5CFA"/>
    <w:rsid w:val="003C70E8"/>
    <w:rsid w:val="003C7F3E"/>
    <w:rsid w:val="003D2AFB"/>
    <w:rsid w:val="003E1BEF"/>
    <w:rsid w:val="003E34B4"/>
    <w:rsid w:val="003E3AC0"/>
    <w:rsid w:val="003E3E01"/>
    <w:rsid w:val="003E4BCB"/>
    <w:rsid w:val="003E542B"/>
    <w:rsid w:val="003E6FE0"/>
    <w:rsid w:val="003F0BAD"/>
    <w:rsid w:val="003F1936"/>
    <w:rsid w:val="003F2555"/>
    <w:rsid w:val="003F3AD0"/>
    <w:rsid w:val="003F3DAF"/>
    <w:rsid w:val="003F5C2A"/>
    <w:rsid w:val="00402839"/>
    <w:rsid w:val="00404F61"/>
    <w:rsid w:val="004054A2"/>
    <w:rsid w:val="004064EA"/>
    <w:rsid w:val="0041314E"/>
    <w:rsid w:val="004139AA"/>
    <w:rsid w:val="00415F5E"/>
    <w:rsid w:val="004166BF"/>
    <w:rsid w:val="00416F52"/>
    <w:rsid w:val="00420BF0"/>
    <w:rsid w:val="00423791"/>
    <w:rsid w:val="004274A4"/>
    <w:rsid w:val="00427FD5"/>
    <w:rsid w:val="004300C9"/>
    <w:rsid w:val="00430879"/>
    <w:rsid w:val="00430ADD"/>
    <w:rsid w:val="004325CA"/>
    <w:rsid w:val="00441514"/>
    <w:rsid w:val="00441912"/>
    <w:rsid w:val="0044355E"/>
    <w:rsid w:val="00444F9C"/>
    <w:rsid w:val="00445440"/>
    <w:rsid w:val="00447E6F"/>
    <w:rsid w:val="004503E3"/>
    <w:rsid w:val="004515EE"/>
    <w:rsid w:val="00456149"/>
    <w:rsid w:val="0047106B"/>
    <w:rsid w:val="00472683"/>
    <w:rsid w:val="0047298E"/>
    <w:rsid w:val="00472CEF"/>
    <w:rsid w:val="00473D2E"/>
    <w:rsid w:val="004830B4"/>
    <w:rsid w:val="00483983"/>
    <w:rsid w:val="0048571E"/>
    <w:rsid w:val="004902D0"/>
    <w:rsid w:val="00492A5C"/>
    <w:rsid w:val="0049331F"/>
    <w:rsid w:val="00493A41"/>
    <w:rsid w:val="00493AEB"/>
    <w:rsid w:val="00497F20"/>
    <w:rsid w:val="004A0A87"/>
    <w:rsid w:val="004A0C89"/>
    <w:rsid w:val="004A1839"/>
    <w:rsid w:val="004A4A9C"/>
    <w:rsid w:val="004A58F5"/>
    <w:rsid w:val="004A6167"/>
    <w:rsid w:val="004A6761"/>
    <w:rsid w:val="004B1918"/>
    <w:rsid w:val="004B2AFD"/>
    <w:rsid w:val="004B3039"/>
    <w:rsid w:val="004B60DC"/>
    <w:rsid w:val="004B75A4"/>
    <w:rsid w:val="004C155C"/>
    <w:rsid w:val="004C1C66"/>
    <w:rsid w:val="004C55CA"/>
    <w:rsid w:val="004C6876"/>
    <w:rsid w:val="004C7CB4"/>
    <w:rsid w:val="004D18FB"/>
    <w:rsid w:val="004D2156"/>
    <w:rsid w:val="004D2476"/>
    <w:rsid w:val="004D2844"/>
    <w:rsid w:val="004D2B0C"/>
    <w:rsid w:val="004D2D7C"/>
    <w:rsid w:val="004D31DC"/>
    <w:rsid w:val="004D3D1D"/>
    <w:rsid w:val="004D457C"/>
    <w:rsid w:val="004D4A23"/>
    <w:rsid w:val="004D4B0B"/>
    <w:rsid w:val="004D7D3B"/>
    <w:rsid w:val="004E0C39"/>
    <w:rsid w:val="004E3823"/>
    <w:rsid w:val="004F2526"/>
    <w:rsid w:val="00504B8D"/>
    <w:rsid w:val="00505866"/>
    <w:rsid w:val="005108DA"/>
    <w:rsid w:val="005114CF"/>
    <w:rsid w:val="005138DB"/>
    <w:rsid w:val="0051725D"/>
    <w:rsid w:val="005177D4"/>
    <w:rsid w:val="0052256B"/>
    <w:rsid w:val="005225D4"/>
    <w:rsid w:val="005258FE"/>
    <w:rsid w:val="0052650B"/>
    <w:rsid w:val="00534D5B"/>
    <w:rsid w:val="00537A12"/>
    <w:rsid w:val="00540828"/>
    <w:rsid w:val="005419FA"/>
    <w:rsid w:val="00542A4D"/>
    <w:rsid w:val="0054474B"/>
    <w:rsid w:val="00545EC2"/>
    <w:rsid w:val="00546877"/>
    <w:rsid w:val="00550B8C"/>
    <w:rsid w:val="00551CD4"/>
    <w:rsid w:val="00553210"/>
    <w:rsid w:val="005612AF"/>
    <w:rsid w:val="00565B6F"/>
    <w:rsid w:val="00566DB4"/>
    <w:rsid w:val="00567FD8"/>
    <w:rsid w:val="0057027E"/>
    <w:rsid w:val="00571C37"/>
    <w:rsid w:val="00571E36"/>
    <w:rsid w:val="0057433B"/>
    <w:rsid w:val="00574ED0"/>
    <w:rsid w:val="005750FE"/>
    <w:rsid w:val="00575F9E"/>
    <w:rsid w:val="00583B02"/>
    <w:rsid w:val="00585DD1"/>
    <w:rsid w:val="00587CFE"/>
    <w:rsid w:val="005936B6"/>
    <w:rsid w:val="005939DD"/>
    <w:rsid w:val="00594A26"/>
    <w:rsid w:val="0059607E"/>
    <w:rsid w:val="00596CE4"/>
    <w:rsid w:val="005A32F8"/>
    <w:rsid w:val="005A47BF"/>
    <w:rsid w:val="005A71A6"/>
    <w:rsid w:val="005B00FE"/>
    <w:rsid w:val="005B0DE1"/>
    <w:rsid w:val="005B1031"/>
    <w:rsid w:val="005B19DB"/>
    <w:rsid w:val="005B4202"/>
    <w:rsid w:val="005B4D93"/>
    <w:rsid w:val="005B592F"/>
    <w:rsid w:val="005B6068"/>
    <w:rsid w:val="005C07FF"/>
    <w:rsid w:val="005C4E90"/>
    <w:rsid w:val="005D5E4B"/>
    <w:rsid w:val="005D606E"/>
    <w:rsid w:val="005E24FC"/>
    <w:rsid w:val="005F3B5A"/>
    <w:rsid w:val="005F5976"/>
    <w:rsid w:val="006013A8"/>
    <w:rsid w:val="00604325"/>
    <w:rsid w:val="006056A2"/>
    <w:rsid w:val="00606D00"/>
    <w:rsid w:val="00606F88"/>
    <w:rsid w:val="006070CE"/>
    <w:rsid w:val="00610C19"/>
    <w:rsid w:val="006112D5"/>
    <w:rsid w:val="00611FA3"/>
    <w:rsid w:val="006124A4"/>
    <w:rsid w:val="00614244"/>
    <w:rsid w:val="0061454C"/>
    <w:rsid w:val="006168EC"/>
    <w:rsid w:val="006257CB"/>
    <w:rsid w:val="00626EC7"/>
    <w:rsid w:val="00627177"/>
    <w:rsid w:val="006300A2"/>
    <w:rsid w:val="00631753"/>
    <w:rsid w:val="00631C27"/>
    <w:rsid w:val="00631F12"/>
    <w:rsid w:val="0063497C"/>
    <w:rsid w:val="00636053"/>
    <w:rsid w:val="00636154"/>
    <w:rsid w:val="00643118"/>
    <w:rsid w:val="00643895"/>
    <w:rsid w:val="006447B8"/>
    <w:rsid w:val="00645F9E"/>
    <w:rsid w:val="00647C63"/>
    <w:rsid w:val="00650611"/>
    <w:rsid w:val="006511BF"/>
    <w:rsid w:val="00654204"/>
    <w:rsid w:val="00656396"/>
    <w:rsid w:val="00657582"/>
    <w:rsid w:val="006649D7"/>
    <w:rsid w:val="006667C7"/>
    <w:rsid w:val="0066714E"/>
    <w:rsid w:val="00670795"/>
    <w:rsid w:val="00672689"/>
    <w:rsid w:val="006726AF"/>
    <w:rsid w:val="00672941"/>
    <w:rsid w:val="00673A6E"/>
    <w:rsid w:val="00676D19"/>
    <w:rsid w:val="00677C77"/>
    <w:rsid w:val="00680067"/>
    <w:rsid w:val="006801DD"/>
    <w:rsid w:val="00680215"/>
    <w:rsid w:val="006805F0"/>
    <w:rsid w:val="0068065C"/>
    <w:rsid w:val="006817EE"/>
    <w:rsid w:val="00682198"/>
    <w:rsid w:val="00684E0F"/>
    <w:rsid w:val="006867C8"/>
    <w:rsid w:val="00691323"/>
    <w:rsid w:val="00692261"/>
    <w:rsid w:val="006927A8"/>
    <w:rsid w:val="00693DD9"/>
    <w:rsid w:val="0069439F"/>
    <w:rsid w:val="00696AA5"/>
    <w:rsid w:val="006A12D3"/>
    <w:rsid w:val="006A3657"/>
    <w:rsid w:val="006A478D"/>
    <w:rsid w:val="006A7D5F"/>
    <w:rsid w:val="006A7F7A"/>
    <w:rsid w:val="006B26BC"/>
    <w:rsid w:val="006C17DB"/>
    <w:rsid w:val="006C2862"/>
    <w:rsid w:val="006C3D7D"/>
    <w:rsid w:val="006C6A3F"/>
    <w:rsid w:val="006C7EB1"/>
    <w:rsid w:val="006D0258"/>
    <w:rsid w:val="006D2A20"/>
    <w:rsid w:val="006D4502"/>
    <w:rsid w:val="006E0BAE"/>
    <w:rsid w:val="006E27B8"/>
    <w:rsid w:val="006E5C88"/>
    <w:rsid w:val="006F0BA1"/>
    <w:rsid w:val="006F3A29"/>
    <w:rsid w:val="006F45FB"/>
    <w:rsid w:val="006F5219"/>
    <w:rsid w:val="006F52F9"/>
    <w:rsid w:val="006F7EEB"/>
    <w:rsid w:val="00700872"/>
    <w:rsid w:val="00700A0A"/>
    <w:rsid w:val="00701462"/>
    <w:rsid w:val="00701BC9"/>
    <w:rsid w:val="00705AFF"/>
    <w:rsid w:val="007123BC"/>
    <w:rsid w:val="00714311"/>
    <w:rsid w:val="00724F2C"/>
    <w:rsid w:val="00725427"/>
    <w:rsid w:val="0073092F"/>
    <w:rsid w:val="00733009"/>
    <w:rsid w:val="0073547B"/>
    <w:rsid w:val="00736F67"/>
    <w:rsid w:val="007536AB"/>
    <w:rsid w:val="007566C7"/>
    <w:rsid w:val="007567BB"/>
    <w:rsid w:val="0076007F"/>
    <w:rsid w:val="007623F3"/>
    <w:rsid w:val="007624CF"/>
    <w:rsid w:val="0076507F"/>
    <w:rsid w:val="00766637"/>
    <w:rsid w:val="00770393"/>
    <w:rsid w:val="00770C05"/>
    <w:rsid w:val="00772843"/>
    <w:rsid w:val="00780D72"/>
    <w:rsid w:val="0078153D"/>
    <w:rsid w:val="00787B4B"/>
    <w:rsid w:val="00790C3E"/>
    <w:rsid w:val="00791854"/>
    <w:rsid w:val="00791D51"/>
    <w:rsid w:val="00792A9A"/>
    <w:rsid w:val="007A05E3"/>
    <w:rsid w:val="007A0EE7"/>
    <w:rsid w:val="007A4519"/>
    <w:rsid w:val="007A49C6"/>
    <w:rsid w:val="007B1165"/>
    <w:rsid w:val="007B16CB"/>
    <w:rsid w:val="007B2ADF"/>
    <w:rsid w:val="007B33DB"/>
    <w:rsid w:val="007B3561"/>
    <w:rsid w:val="007B4B17"/>
    <w:rsid w:val="007B5758"/>
    <w:rsid w:val="007B5D14"/>
    <w:rsid w:val="007C0B0B"/>
    <w:rsid w:val="007C283C"/>
    <w:rsid w:val="007C3061"/>
    <w:rsid w:val="007C31F4"/>
    <w:rsid w:val="007C44B5"/>
    <w:rsid w:val="007C4A0B"/>
    <w:rsid w:val="007C4C63"/>
    <w:rsid w:val="007C70CE"/>
    <w:rsid w:val="007D0326"/>
    <w:rsid w:val="007D1384"/>
    <w:rsid w:val="007D2420"/>
    <w:rsid w:val="007D2D09"/>
    <w:rsid w:val="007D2DD3"/>
    <w:rsid w:val="007D2EC0"/>
    <w:rsid w:val="007D3D74"/>
    <w:rsid w:val="007D421A"/>
    <w:rsid w:val="007D502F"/>
    <w:rsid w:val="007E18B8"/>
    <w:rsid w:val="007E20EB"/>
    <w:rsid w:val="007E3BEE"/>
    <w:rsid w:val="007E6F72"/>
    <w:rsid w:val="007E72A7"/>
    <w:rsid w:val="007E7C94"/>
    <w:rsid w:val="007F206B"/>
    <w:rsid w:val="007F4D69"/>
    <w:rsid w:val="00800494"/>
    <w:rsid w:val="00805931"/>
    <w:rsid w:val="00806946"/>
    <w:rsid w:val="00806DD9"/>
    <w:rsid w:val="00812B45"/>
    <w:rsid w:val="008166CD"/>
    <w:rsid w:val="00816BCE"/>
    <w:rsid w:val="00823C5F"/>
    <w:rsid w:val="0082494F"/>
    <w:rsid w:val="00830D89"/>
    <w:rsid w:val="00831984"/>
    <w:rsid w:val="008330A8"/>
    <w:rsid w:val="00833A03"/>
    <w:rsid w:val="00833CA0"/>
    <w:rsid w:val="00840175"/>
    <w:rsid w:val="00841E83"/>
    <w:rsid w:val="00843B41"/>
    <w:rsid w:val="00846D08"/>
    <w:rsid w:val="00847A1E"/>
    <w:rsid w:val="0085395B"/>
    <w:rsid w:val="00861BDE"/>
    <w:rsid w:val="00866115"/>
    <w:rsid w:val="00866B60"/>
    <w:rsid w:val="00870770"/>
    <w:rsid w:val="008712AF"/>
    <w:rsid w:val="00872109"/>
    <w:rsid w:val="00874DC9"/>
    <w:rsid w:val="008752E6"/>
    <w:rsid w:val="00876D7B"/>
    <w:rsid w:val="00884B0F"/>
    <w:rsid w:val="00884C94"/>
    <w:rsid w:val="008854AF"/>
    <w:rsid w:val="00886E05"/>
    <w:rsid w:val="0088763F"/>
    <w:rsid w:val="008878CF"/>
    <w:rsid w:val="00887C65"/>
    <w:rsid w:val="008960E5"/>
    <w:rsid w:val="008A06AA"/>
    <w:rsid w:val="008A1526"/>
    <w:rsid w:val="008A71C5"/>
    <w:rsid w:val="008B1782"/>
    <w:rsid w:val="008B22E7"/>
    <w:rsid w:val="008B23A0"/>
    <w:rsid w:val="008B6625"/>
    <w:rsid w:val="008B7B72"/>
    <w:rsid w:val="008C0AE2"/>
    <w:rsid w:val="008C1FD7"/>
    <w:rsid w:val="008C2F13"/>
    <w:rsid w:val="008C3365"/>
    <w:rsid w:val="008C3EFA"/>
    <w:rsid w:val="008C612C"/>
    <w:rsid w:val="008C6932"/>
    <w:rsid w:val="008D003C"/>
    <w:rsid w:val="008D08EA"/>
    <w:rsid w:val="008D23FE"/>
    <w:rsid w:val="008D2BEC"/>
    <w:rsid w:val="008D4AC5"/>
    <w:rsid w:val="008D553E"/>
    <w:rsid w:val="008D57FD"/>
    <w:rsid w:val="008D7FBE"/>
    <w:rsid w:val="008E022D"/>
    <w:rsid w:val="008E0580"/>
    <w:rsid w:val="008E15E9"/>
    <w:rsid w:val="008E4CFF"/>
    <w:rsid w:val="008E586B"/>
    <w:rsid w:val="008E7451"/>
    <w:rsid w:val="008F20B7"/>
    <w:rsid w:val="008F2104"/>
    <w:rsid w:val="008F5E0A"/>
    <w:rsid w:val="008F60D0"/>
    <w:rsid w:val="00901320"/>
    <w:rsid w:val="00903BB9"/>
    <w:rsid w:val="009048B5"/>
    <w:rsid w:val="009058B2"/>
    <w:rsid w:val="00907169"/>
    <w:rsid w:val="009133BB"/>
    <w:rsid w:val="00915FDE"/>
    <w:rsid w:val="00916F52"/>
    <w:rsid w:val="0091700A"/>
    <w:rsid w:val="00921EC9"/>
    <w:rsid w:val="00922009"/>
    <w:rsid w:val="00925394"/>
    <w:rsid w:val="0093766E"/>
    <w:rsid w:val="00943058"/>
    <w:rsid w:val="00951649"/>
    <w:rsid w:val="00951C7E"/>
    <w:rsid w:val="00955910"/>
    <w:rsid w:val="00955FE7"/>
    <w:rsid w:val="009615A3"/>
    <w:rsid w:val="0096352F"/>
    <w:rsid w:val="00964ADC"/>
    <w:rsid w:val="0096508F"/>
    <w:rsid w:val="00965120"/>
    <w:rsid w:val="009654F0"/>
    <w:rsid w:val="00967F70"/>
    <w:rsid w:val="009715B8"/>
    <w:rsid w:val="009761FE"/>
    <w:rsid w:val="00976846"/>
    <w:rsid w:val="00976FD6"/>
    <w:rsid w:val="00980150"/>
    <w:rsid w:val="009817D1"/>
    <w:rsid w:val="00985BBB"/>
    <w:rsid w:val="00987752"/>
    <w:rsid w:val="00990E2A"/>
    <w:rsid w:val="00992F9F"/>
    <w:rsid w:val="00994800"/>
    <w:rsid w:val="00994C4E"/>
    <w:rsid w:val="00995CE7"/>
    <w:rsid w:val="009966F0"/>
    <w:rsid w:val="009A1DC0"/>
    <w:rsid w:val="009A2857"/>
    <w:rsid w:val="009A3E8E"/>
    <w:rsid w:val="009A460F"/>
    <w:rsid w:val="009B501C"/>
    <w:rsid w:val="009B69BA"/>
    <w:rsid w:val="009B6E8B"/>
    <w:rsid w:val="009C18D7"/>
    <w:rsid w:val="009C55F8"/>
    <w:rsid w:val="009C5C83"/>
    <w:rsid w:val="009C63E8"/>
    <w:rsid w:val="009C7574"/>
    <w:rsid w:val="009D1117"/>
    <w:rsid w:val="009D3685"/>
    <w:rsid w:val="009D5190"/>
    <w:rsid w:val="009D63FA"/>
    <w:rsid w:val="009D675B"/>
    <w:rsid w:val="009E0B3C"/>
    <w:rsid w:val="009E170D"/>
    <w:rsid w:val="009E1DED"/>
    <w:rsid w:val="009E2DA0"/>
    <w:rsid w:val="009E496F"/>
    <w:rsid w:val="009E7C5D"/>
    <w:rsid w:val="009F3DDE"/>
    <w:rsid w:val="009F49E9"/>
    <w:rsid w:val="009F5A8A"/>
    <w:rsid w:val="009F6B84"/>
    <w:rsid w:val="009F6CB1"/>
    <w:rsid w:val="009F6F04"/>
    <w:rsid w:val="00A00667"/>
    <w:rsid w:val="00A036D1"/>
    <w:rsid w:val="00A105EC"/>
    <w:rsid w:val="00A109E8"/>
    <w:rsid w:val="00A1190F"/>
    <w:rsid w:val="00A1533D"/>
    <w:rsid w:val="00A16B55"/>
    <w:rsid w:val="00A17B0E"/>
    <w:rsid w:val="00A20892"/>
    <w:rsid w:val="00A21416"/>
    <w:rsid w:val="00A24823"/>
    <w:rsid w:val="00A24FE5"/>
    <w:rsid w:val="00A26153"/>
    <w:rsid w:val="00A313E9"/>
    <w:rsid w:val="00A33941"/>
    <w:rsid w:val="00A3601F"/>
    <w:rsid w:val="00A3772D"/>
    <w:rsid w:val="00A422DA"/>
    <w:rsid w:val="00A442DE"/>
    <w:rsid w:val="00A461C7"/>
    <w:rsid w:val="00A47083"/>
    <w:rsid w:val="00A537FF"/>
    <w:rsid w:val="00A55D28"/>
    <w:rsid w:val="00A60241"/>
    <w:rsid w:val="00A614FD"/>
    <w:rsid w:val="00A625EC"/>
    <w:rsid w:val="00A64202"/>
    <w:rsid w:val="00A70863"/>
    <w:rsid w:val="00A72284"/>
    <w:rsid w:val="00A72AE3"/>
    <w:rsid w:val="00A74F3B"/>
    <w:rsid w:val="00A752C8"/>
    <w:rsid w:val="00A75AB2"/>
    <w:rsid w:val="00A7621D"/>
    <w:rsid w:val="00A7677B"/>
    <w:rsid w:val="00A76E59"/>
    <w:rsid w:val="00A774B1"/>
    <w:rsid w:val="00A80FC0"/>
    <w:rsid w:val="00A874AE"/>
    <w:rsid w:val="00A87A9D"/>
    <w:rsid w:val="00A90969"/>
    <w:rsid w:val="00A91B7D"/>
    <w:rsid w:val="00A94CD6"/>
    <w:rsid w:val="00A95C11"/>
    <w:rsid w:val="00A9601E"/>
    <w:rsid w:val="00AA0272"/>
    <w:rsid w:val="00AA02A1"/>
    <w:rsid w:val="00AA139D"/>
    <w:rsid w:val="00AA24E9"/>
    <w:rsid w:val="00AA642A"/>
    <w:rsid w:val="00AB0865"/>
    <w:rsid w:val="00AB19A3"/>
    <w:rsid w:val="00AB1E03"/>
    <w:rsid w:val="00AB6A4A"/>
    <w:rsid w:val="00AB7109"/>
    <w:rsid w:val="00AD0E0F"/>
    <w:rsid w:val="00AD3962"/>
    <w:rsid w:val="00AD603E"/>
    <w:rsid w:val="00AE05E0"/>
    <w:rsid w:val="00AE114E"/>
    <w:rsid w:val="00AE276F"/>
    <w:rsid w:val="00AE2991"/>
    <w:rsid w:val="00AE3580"/>
    <w:rsid w:val="00AE6972"/>
    <w:rsid w:val="00AF002D"/>
    <w:rsid w:val="00AF0BFE"/>
    <w:rsid w:val="00AF116A"/>
    <w:rsid w:val="00AF6BFD"/>
    <w:rsid w:val="00AF6FD2"/>
    <w:rsid w:val="00B01618"/>
    <w:rsid w:val="00B0170B"/>
    <w:rsid w:val="00B04B72"/>
    <w:rsid w:val="00B11003"/>
    <w:rsid w:val="00B1209B"/>
    <w:rsid w:val="00B12290"/>
    <w:rsid w:val="00B15582"/>
    <w:rsid w:val="00B202C6"/>
    <w:rsid w:val="00B205FF"/>
    <w:rsid w:val="00B237E5"/>
    <w:rsid w:val="00B25536"/>
    <w:rsid w:val="00B32C63"/>
    <w:rsid w:val="00B34C79"/>
    <w:rsid w:val="00B34CFB"/>
    <w:rsid w:val="00B359C6"/>
    <w:rsid w:val="00B36511"/>
    <w:rsid w:val="00B37BBB"/>
    <w:rsid w:val="00B400A7"/>
    <w:rsid w:val="00B425DB"/>
    <w:rsid w:val="00B443D4"/>
    <w:rsid w:val="00B51818"/>
    <w:rsid w:val="00B52918"/>
    <w:rsid w:val="00B52C8D"/>
    <w:rsid w:val="00B53BAA"/>
    <w:rsid w:val="00B5462A"/>
    <w:rsid w:val="00B5499E"/>
    <w:rsid w:val="00B55A9B"/>
    <w:rsid w:val="00B56398"/>
    <w:rsid w:val="00B568CE"/>
    <w:rsid w:val="00B6116B"/>
    <w:rsid w:val="00B613B7"/>
    <w:rsid w:val="00B63279"/>
    <w:rsid w:val="00B632CD"/>
    <w:rsid w:val="00B65524"/>
    <w:rsid w:val="00B66D24"/>
    <w:rsid w:val="00B671A2"/>
    <w:rsid w:val="00B72564"/>
    <w:rsid w:val="00B72D83"/>
    <w:rsid w:val="00B75CB5"/>
    <w:rsid w:val="00B77E93"/>
    <w:rsid w:val="00B80C24"/>
    <w:rsid w:val="00B820DB"/>
    <w:rsid w:val="00B8271E"/>
    <w:rsid w:val="00B83755"/>
    <w:rsid w:val="00B85FBE"/>
    <w:rsid w:val="00B9007B"/>
    <w:rsid w:val="00B90550"/>
    <w:rsid w:val="00B91A7C"/>
    <w:rsid w:val="00B94839"/>
    <w:rsid w:val="00B94DA1"/>
    <w:rsid w:val="00BC1112"/>
    <w:rsid w:val="00BC3719"/>
    <w:rsid w:val="00BC5561"/>
    <w:rsid w:val="00BC699E"/>
    <w:rsid w:val="00BC6ECD"/>
    <w:rsid w:val="00BC6F9C"/>
    <w:rsid w:val="00BC71B1"/>
    <w:rsid w:val="00BD2AA1"/>
    <w:rsid w:val="00BD4D18"/>
    <w:rsid w:val="00BE01FB"/>
    <w:rsid w:val="00BE058A"/>
    <w:rsid w:val="00BE3E8D"/>
    <w:rsid w:val="00BE6839"/>
    <w:rsid w:val="00BE7E58"/>
    <w:rsid w:val="00BF2FF3"/>
    <w:rsid w:val="00BF3AB7"/>
    <w:rsid w:val="00BF53C4"/>
    <w:rsid w:val="00C00626"/>
    <w:rsid w:val="00C00E70"/>
    <w:rsid w:val="00C016BF"/>
    <w:rsid w:val="00C02D9D"/>
    <w:rsid w:val="00C03D24"/>
    <w:rsid w:val="00C0561D"/>
    <w:rsid w:val="00C05CCA"/>
    <w:rsid w:val="00C05F01"/>
    <w:rsid w:val="00C06C82"/>
    <w:rsid w:val="00C07C9F"/>
    <w:rsid w:val="00C07E4B"/>
    <w:rsid w:val="00C10A6B"/>
    <w:rsid w:val="00C155B4"/>
    <w:rsid w:val="00C2038B"/>
    <w:rsid w:val="00C209C8"/>
    <w:rsid w:val="00C20E53"/>
    <w:rsid w:val="00C21A3D"/>
    <w:rsid w:val="00C225EC"/>
    <w:rsid w:val="00C24D2C"/>
    <w:rsid w:val="00C2781C"/>
    <w:rsid w:val="00C27F99"/>
    <w:rsid w:val="00C303CF"/>
    <w:rsid w:val="00C322EB"/>
    <w:rsid w:val="00C32B4A"/>
    <w:rsid w:val="00C34C73"/>
    <w:rsid w:val="00C35888"/>
    <w:rsid w:val="00C36D25"/>
    <w:rsid w:val="00C41631"/>
    <w:rsid w:val="00C44C68"/>
    <w:rsid w:val="00C45C24"/>
    <w:rsid w:val="00C460DD"/>
    <w:rsid w:val="00C504E4"/>
    <w:rsid w:val="00C51987"/>
    <w:rsid w:val="00C52028"/>
    <w:rsid w:val="00C53470"/>
    <w:rsid w:val="00C538FD"/>
    <w:rsid w:val="00C54E92"/>
    <w:rsid w:val="00C55366"/>
    <w:rsid w:val="00C62B93"/>
    <w:rsid w:val="00C70029"/>
    <w:rsid w:val="00C71D7A"/>
    <w:rsid w:val="00C74174"/>
    <w:rsid w:val="00C75735"/>
    <w:rsid w:val="00C75D9E"/>
    <w:rsid w:val="00C7602B"/>
    <w:rsid w:val="00C76066"/>
    <w:rsid w:val="00C82328"/>
    <w:rsid w:val="00C836C7"/>
    <w:rsid w:val="00C906C1"/>
    <w:rsid w:val="00C93061"/>
    <w:rsid w:val="00C935A7"/>
    <w:rsid w:val="00C93B66"/>
    <w:rsid w:val="00C9408C"/>
    <w:rsid w:val="00C946A6"/>
    <w:rsid w:val="00C94B3B"/>
    <w:rsid w:val="00C96344"/>
    <w:rsid w:val="00C964CC"/>
    <w:rsid w:val="00C96FD8"/>
    <w:rsid w:val="00CA1906"/>
    <w:rsid w:val="00CA2605"/>
    <w:rsid w:val="00CA4A67"/>
    <w:rsid w:val="00CA70EC"/>
    <w:rsid w:val="00CB0C78"/>
    <w:rsid w:val="00CB3710"/>
    <w:rsid w:val="00CC2703"/>
    <w:rsid w:val="00CC35AD"/>
    <w:rsid w:val="00CC3618"/>
    <w:rsid w:val="00CC5195"/>
    <w:rsid w:val="00CD00D0"/>
    <w:rsid w:val="00CD030C"/>
    <w:rsid w:val="00CD11C9"/>
    <w:rsid w:val="00CD14D5"/>
    <w:rsid w:val="00CD3B8D"/>
    <w:rsid w:val="00CD3E61"/>
    <w:rsid w:val="00CD6E85"/>
    <w:rsid w:val="00CE1F95"/>
    <w:rsid w:val="00CE32EE"/>
    <w:rsid w:val="00CE38B0"/>
    <w:rsid w:val="00CE544B"/>
    <w:rsid w:val="00CE6BCB"/>
    <w:rsid w:val="00CF1903"/>
    <w:rsid w:val="00CF1904"/>
    <w:rsid w:val="00CF231B"/>
    <w:rsid w:val="00CF263B"/>
    <w:rsid w:val="00D04685"/>
    <w:rsid w:val="00D0536D"/>
    <w:rsid w:val="00D07BD2"/>
    <w:rsid w:val="00D10B3D"/>
    <w:rsid w:val="00D111D1"/>
    <w:rsid w:val="00D164C2"/>
    <w:rsid w:val="00D20AA5"/>
    <w:rsid w:val="00D21EAE"/>
    <w:rsid w:val="00D23B67"/>
    <w:rsid w:val="00D25CAC"/>
    <w:rsid w:val="00D3010C"/>
    <w:rsid w:val="00D3036E"/>
    <w:rsid w:val="00D335D4"/>
    <w:rsid w:val="00D359C9"/>
    <w:rsid w:val="00D35A70"/>
    <w:rsid w:val="00D37A55"/>
    <w:rsid w:val="00D40978"/>
    <w:rsid w:val="00D41C5C"/>
    <w:rsid w:val="00D433EC"/>
    <w:rsid w:val="00D45441"/>
    <w:rsid w:val="00D4612C"/>
    <w:rsid w:val="00D47662"/>
    <w:rsid w:val="00D47A56"/>
    <w:rsid w:val="00D50A74"/>
    <w:rsid w:val="00D5430D"/>
    <w:rsid w:val="00D56E81"/>
    <w:rsid w:val="00D601EE"/>
    <w:rsid w:val="00D631FB"/>
    <w:rsid w:val="00D632A2"/>
    <w:rsid w:val="00D64A10"/>
    <w:rsid w:val="00D64CB3"/>
    <w:rsid w:val="00D67FE6"/>
    <w:rsid w:val="00D7150F"/>
    <w:rsid w:val="00D76127"/>
    <w:rsid w:val="00D77F99"/>
    <w:rsid w:val="00D8128A"/>
    <w:rsid w:val="00D872EE"/>
    <w:rsid w:val="00D877BF"/>
    <w:rsid w:val="00D959CF"/>
    <w:rsid w:val="00D96BB1"/>
    <w:rsid w:val="00DA27AF"/>
    <w:rsid w:val="00DA414F"/>
    <w:rsid w:val="00DA584B"/>
    <w:rsid w:val="00DA6095"/>
    <w:rsid w:val="00DB00CB"/>
    <w:rsid w:val="00DB152F"/>
    <w:rsid w:val="00DC3154"/>
    <w:rsid w:val="00DC31B4"/>
    <w:rsid w:val="00DC4AA1"/>
    <w:rsid w:val="00DC6A63"/>
    <w:rsid w:val="00DD0DA1"/>
    <w:rsid w:val="00DD116F"/>
    <w:rsid w:val="00DD12F6"/>
    <w:rsid w:val="00DD2CEA"/>
    <w:rsid w:val="00DD3D61"/>
    <w:rsid w:val="00DD7D4D"/>
    <w:rsid w:val="00DE04B8"/>
    <w:rsid w:val="00DE0B42"/>
    <w:rsid w:val="00DE13D5"/>
    <w:rsid w:val="00DE2D84"/>
    <w:rsid w:val="00DE4707"/>
    <w:rsid w:val="00DE6297"/>
    <w:rsid w:val="00DE7F7B"/>
    <w:rsid w:val="00DF090B"/>
    <w:rsid w:val="00DF1116"/>
    <w:rsid w:val="00DF216E"/>
    <w:rsid w:val="00DF4C5B"/>
    <w:rsid w:val="00DF63A7"/>
    <w:rsid w:val="00E0525F"/>
    <w:rsid w:val="00E06E7B"/>
    <w:rsid w:val="00E07545"/>
    <w:rsid w:val="00E11E09"/>
    <w:rsid w:val="00E164B0"/>
    <w:rsid w:val="00E166F8"/>
    <w:rsid w:val="00E20146"/>
    <w:rsid w:val="00E20DBF"/>
    <w:rsid w:val="00E22354"/>
    <w:rsid w:val="00E22CEF"/>
    <w:rsid w:val="00E24453"/>
    <w:rsid w:val="00E316FC"/>
    <w:rsid w:val="00E32A96"/>
    <w:rsid w:val="00E33372"/>
    <w:rsid w:val="00E33CF9"/>
    <w:rsid w:val="00E4061A"/>
    <w:rsid w:val="00E433EA"/>
    <w:rsid w:val="00E43BC3"/>
    <w:rsid w:val="00E5527D"/>
    <w:rsid w:val="00E5588D"/>
    <w:rsid w:val="00E55A36"/>
    <w:rsid w:val="00E5767F"/>
    <w:rsid w:val="00E57866"/>
    <w:rsid w:val="00E66877"/>
    <w:rsid w:val="00E67447"/>
    <w:rsid w:val="00E70218"/>
    <w:rsid w:val="00E7047A"/>
    <w:rsid w:val="00E70A7F"/>
    <w:rsid w:val="00E70E0F"/>
    <w:rsid w:val="00E73CAA"/>
    <w:rsid w:val="00E753F2"/>
    <w:rsid w:val="00E7630F"/>
    <w:rsid w:val="00E77353"/>
    <w:rsid w:val="00E777DF"/>
    <w:rsid w:val="00E82D50"/>
    <w:rsid w:val="00E8406A"/>
    <w:rsid w:val="00E87D6C"/>
    <w:rsid w:val="00E904DA"/>
    <w:rsid w:val="00E92D1D"/>
    <w:rsid w:val="00E9384E"/>
    <w:rsid w:val="00EA09B5"/>
    <w:rsid w:val="00EA1F2A"/>
    <w:rsid w:val="00EA3104"/>
    <w:rsid w:val="00EA326C"/>
    <w:rsid w:val="00EA6FBF"/>
    <w:rsid w:val="00EB3863"/>
    <w:rsid w:val="00EC3645"/>
    <w:rsid w:val="00EC4187"/>
    <w:rsid w:val="00EC6601"/>
    <w:rsid w:val="00EC6CE6"/>
    <w:rsid w:val="00ED12E1"/>
    <w:rsid w:val="00ED319A"/>
    <w:rsid w:val="00ED49D0"/>
    <w:rsid w:val="00EE35CB"/>
    <w:rsid w:val="00EE391B"/>
    <w:rsid w:val="00EE6440"/>
    <w:rsid w:val="00EF319A"/>
    <w:rsid w:val="00F11C1F"/>
    <w:rsid w:val="00F11C22"/>
    <w:rsid w:val="00F1430A"/>
    <w:rsid w:val="00F207B7"/>
    <w:rsid w:val="00F231B7"/>
    <w:rsid w:val="00F261D1"/>
    <w:rsid w:val="00F2748A"/>
    <w:rsid w:val="00F27BBF"/>
    <w:rsid w:val="00F30340"/>
    <w:rsid w:val="00F3045B"/>
    <w:rsid w:val="00F31F76"/>
    <w:rsid w:val="00F3474C"/>
    <w:rsid w:val="00F3536C"/>
    <w:rsid w:val="00F37F90"/>
    <w:rsid w:val="00F40377"/>
    <w:rsid w:val="00F40B6B"/>
    <w:rsid w:val="00F45A6C"/>
    <w:rsid w:val="00F45DB9"/>
    <w:rsid w:val="00F501E1"/>
    <w:rsid w:val="00F51AC8"/>
    <w:rsid w:val="00F51CFC"/>
    <w:rsid w:val="00F51FFC"/>
    <w:rsid w:val="00F54911"/>
    <w:rsid w:val="00F60A0F"/>
    <w:rsid w:val="00F62B42"/>
    <w:rsid w:val="00F633B3"/>
    <w:rsid w:val="00F6410D"/>
    <w:rsid w:val="00F70473"/>
    <w:rsid w:val="00F73C47"/>
    <w:rsid w:val="00F745F7"/>
    <w:rsid w:val="00F755BE"/>
    <w:rsid w:val="00F75625"/>
    <w:rsid w:val="00F7684E"/>
    <w:rsid w:val="00F77B69"/>
    <w:rsid w:val="00F85098"/>
    <w:rsid w:val="00F87DC6"/>
    <w:rsid w:val="00F91F06"/>
    <w:rsid w:val="00F921F4"/>
    <w:rsid w:val="00F93085"/>
    <w:rsid w:val="00F93E46"/>
    <w:rsid w:val="00F94227"/>
    <w:rsid w:val="00F94670"/>
    <w:rsid w:val="00FA1B97"/>
    <w:rsid w:val="00FA515E"/>
    <w:rsid w:val="00FA5FEF"/>
    <w:rsid w:val="00FB21AF"/>
    <w:rsid w:val="00FB7A25"/>
    <w:rsid w:val="00FC6514"/>
    <w:rsid w:val="00FD0AC4"/>
    <w:rsid w:val="00FD68D9"/>
    <w:rsid w:val="00FE1EC2"/>
    <w:rsid w:val="00FE3CF4"/>
    <w:rsid w:val="00FE523F"/>
    <w:rsid w:val="00FF208B"/>
    <w:rsid w:val="00FF24A6"/>
    <w:rsid w:val="00FF2DBE"/>
    <w:rsid w:val="00FF3ED0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84"/>
    <w:rPr>
      <w:rFonts w:ascii="Tahoma" w:hAnsi="Tahoma" w:cs="Tahoma"/>
      <w:sz w:val="16"/>
      <w:szCs w:val="16"/>
    </w:rPr>
  </w:style>
  <w:style w:type="character" w:styleId="Hyperlink">
    <w:name w:val="Hyperlink"/>
    <w:rsid w:val="00160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84"/>
    <w:rPr>
      <w:rFonts w:ascii="Tahoma" w:hAnsi="Tahoma" w:cs="Tahoma"/>
      <w:sz w:val="16"/>
      <w:szCs w:val="16"/>
    </w:rPr>
  </w:style>
  <w:style w:type="character" w:styleId="Hyperlink">
    <w:name w:val="Hyperlink"/>
    <w:rsid w:val="00160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ULIESAN</dc:creator>
  <cp:lastModifiedBy>DUMITRU ULIESAN</cp:lastModifiedBy>
  <cp:revision>2</cp:revision>
  <cp:lastPrinted>2018-11-20T12:27:00Z</cp:lastPrinted>
  <dcterms:created xsi:type="dcterms:W3CDTF">2018-11-21T09:59:00Z</dcterms:created>
  <dcterms:modified xsi:type="dcterms:W3CDTF">2018-11-21T09:59:00Z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b9c6eeb2-5812-416d-9722-5eed3e99b5ae</vt:lpwstr>
  </property>
</Properties>
</file>