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Default="003F3CCA" w:rsidP="00BC1896">
      <w:pPr>
        <w:jc w:val="both"/>
        <w:rPr>
          <w:rFonts w:ascii="Times New Roman" w:hAnsi="Times New Roman" w:cs="Times New Roman"/>
          <w:i/>
          <w:iCs/>
          <w:sz w:val="28"/>
          <w:szCs w:val="28"/>
          <w:lang w:val="ro-RO"/>
        </w:rPr>
      </w:pPr>
    </w:p>
    <w:p w:rsidR="003F3CCA" w:rsidRPr="003F3CCA" w:rsidRDefault="003F3CCA" w:rsidP="00BC1896">
      <w:pPr>
        <w:jc w:val="both"/>
        <w:rPr>
          <w:rFonts w:ascii="Times New Roman" w:hAnsi="Times New Roman" w:cs="Times New Roman"/>
          <w:i/>
          <w:iCs/>
          <w:sz w:val="28"/>
          <w:szCs w:val="28"/>
          <w:lang w:val="ro-RO"/>
        </w:rPr>
      </w:pPr>
    </w:p>
    <w:p w:rsidR="00283DCD" w:rsidRPr="003F3CCA" w:rsidRDefault="00283DCD" w:rsidP="00BC1896">
      <w:pPr>
        <w:jc w:val="both"/>
        <w:rPr>
          <w:rFonts w:ascii="Times New Roman" w:hAnsi="Times New Roman" w:cs="Times New Roman"/>
          <w:i/>
          <w:iCs/>
          <w:sz w:val="28"/>
          <w:szCs w:val="28"/>
          <w:lang w:val="ro-RO"/>
        </w:rPr>
      </w:pPr>
      <w:r w:rsidRPr="003F3CCA">
        <w:rPr>
          <w:rFonts w:ascii="Times New Roman" w:hAnsi="Times New Roman" w:cs="Times New Roman"/>
          <w:i/>
          <w:iCs/>
          <w:sz w:val="28"/>
          <w:szCs w:val="28"/>
          <w:lang w:val="ro-RO"/>
        </w:rPr>
        <w:t>Anunţ public privind decizia de încadrare pentru  planul: „</w:t>
      </w:r>
      <w:r w:rsidR="003F3CCA" w:rsidRPr="003F3CCA">
        <w:rPr>
          <w:rFonts w:ascii="Times New Roman" w:eastAsia="Calibri" w:hAnsi="Times New Roman" w:cs="Times New Roman"/>
          <w:b/>
          <w:sz w:val="28"/>
          <w:szCs w:val="28"/>
          <w:lang w:val="ro-RO"/>
        </w:rPr>
        <w:t>Elaborare PUZ conform Legii nr.350/2001 cu modificarile si completarile ulterioare pentru parcelare si construire ansamblu de locuinte semicolective, imprejmuire teren, amenajari exterioare, operatiuni notariale, racorduri si bransamente la utilitati</w:t>
      </w:r>
      <w:r w:rsidRPr="003F3CCA">
        <w:rPr>
          <w:rFonts w:ascii="Times New Roman" w:hAnsi="Times New Roman" w:cs="Times New Roman"/>
          <w:i/>
          <w:iCs/>
          <w:sz w:val="28"/>
          <w:szCs w:val="28"/>
          <w:lang w:val="ro-RO"/>
        </w:rPr>
        <w:t xml:space="preserve">”, situat in </w:t>
      </w:r>
      <w:r w:rsidR="003F3CCA" w:rsidRPr="003F3CCA">
        <w:rPr>
          <w:rFonts w:ascii="Times New Roman" w:eastAsia="Calibri" w:hAnsi="Times New Roman" w:cs="Times New Roman"/>
          <w:sz w:val="28"/>
          <w:szCs w:val="28"/>
          <w:lang w:val="ro-RO"/>
        </w:rPr>
        <w:t>în Cluj Napoca, st</w:t>
      </w:r>
      <w:r w:rsidR="00695390">
        <w:rPr>
          <w:rFonts w:ascii="Times New Roman" w:eastAsia="Calibri" w:hAnsi="Times New Roman" w:cs="Times New Roman"/>
          <w:sz w:val="28"/>
          <w:szCs w:val="28"/>
          <w:lang w:val="ro-RO"/>
        </w:rPr>
        <w:t xml:space="preserve">r.Luncii, nr.61,63, jud. Cluj, </w:t>
      </w:r>
      <w:bookmarkStart w:id="0" w:name="_GoBack"/>
      <w:bookmarkEnd w:id="0"/>
      <w:r w:rsidRPr="003F3CCA">
        <w:rPr>
          <w:rFonts w:ascii="Times New Roman" w:hAnsi="Times New Roman" w:cs="Times New Roman"/>
          <w:i/>
          <w:iCs/>
          <w:sz w:val="28"/>
          <w:szCs w:val="28"/>
          <w:lang w:val="ro-RO"/>
        </w:rPr>
        <w:t>Titular:</w:t>
      </w:r>
      <w:r w:rsidRPr="003F3CCA">
        <w:rPr>
          <w:rFonts w:ascii="Times New Roman" w:hAnsi="Times New Roman" w:cs="Times New Roman"/>
          <w:b/>
          <w:sz w:val="28"/>
          <w:szCs w:val="28"/>
          <w:lang w:val="ro-RO"/>
        </w:rPr>
        <w:t xml:space="preserve"> </w:t>
      </w:r>
      <w:r w:rsidR="003F3CCA" w:rsidRPr="003F3CCA">
        <w:rPr>
          <w:rFonts w:ascii="Times New Roman" w:hAnsi="Times New Roman" w:cs="Times New Roman"/>
          <w:sz w:val="28"/>
          <w:szCs w:val="28"/>
          <w:lang w:val="ro-RO"/>
        </w:rPr>
        <w:t xml:space="preserve"> BUTNAR RADU ADRIAN</w:t>
      </w:r>
    </w:p>
    <w:p w:rsidR="00283DCD" w:rsidRPr="003F3CCA" w:rsidRDefault="00283DCD" w:rsidP="00D87103">
      <w:pPr>
        <w:jc w:val="both"/>
        <w:rPr>
          <w:rFonts w:ascii="Times New Roman" w:hAnsi="Times New Roman" w:cs="Times New Roman"/>
          <w:sz w:val="28"/>
          <w:szCs w:val="28"/>
          <w:lang w:val="ro-RO"/>
        </w:rPr>
      </w:pPr>
    </w:p>
    <w:p w:rsidR="006000B2" w:rsidRPr="003F3CCA" w:rsidRDefault="006000B2" w:rsidP="006000B2">
      <w:pPr>
        <w:rPr>
          <w:rFonts w:ascii="Times New Roman" w:hAnsi="Times New Roman" w:cs="Times New Roman"/>
          <w:b/>
          <w:sz w:val="28"/>
          <w:szCs w:val="28"/>
          <w:lang w:val="ro-RO"/>
        </w:rPr>
      </w:pPr>
    </w:p>
    <w:p w:rsidR="00377991" w:rsidRPr="003F3CCA" w:rsidRDefault="006000B2" w:rsidP="00F22857">
      <w:pPr>
        <w:jc w:val="both"/>
        <w:rPr>
          <w:rFonts w:ascii="Times New Roman" w:hAnsi="Times New Roman" w:cs="Times New Roman"/>
          <w:sz w:val="28"/>
          <w:szCs w:val="28"/>
          <w:lang w:val="ro-RO"/>
        </w:rPr>
      </w:pPr>
      <w:r w:rsidRPr="003F3CCA">
        <w:rPr>
          <w:rFonts w:ascii="Times New Roman" w:hAnsi="Times New Roman" w:cs="Times New Roman"/>
          <w:sz w:val="28"/>
          <w:szCs w:val="28"/>
          <w:lang w:val="ro-RO"/>
        </w:rPr>
        <w:t xml:space="preserve">Agenţia pentru Protecţia Mediului Cluj anunţă publicul interesat că </w:t>
      </w:r>
      <w:r w:rsidRPr="003F3CCA">
        <w:rPr>
          <w:rFonts w:ascii="Times New Roman" w:hAnsi="Times New Roman" w:cs="Times New Roman"/>
          <w:b/>
          <w:sz w:val="28"/>
          <w:szCs w:val="28"/>
          <w:lang w:val="ro-RO"/>
        </w:rPr>
        <w:t>“</w:t>
      </w:r>
      <w:r w:rsidR="003F3CCA" w:rsidRPr="003F3CCA">
        <w:rPr>
          <w:rFonts w:ascii="Times New Roman" w:eastAsia="Calibri" w:hAnsi="Times New Roman" w:cs="Times New Roman"/>
          <w:b/>
          <w:sz w:val="28"/>
          <w:szCs w:val="28"/>
          <w:lang w:val="ro-RO"/>
        </w:rPr>
        <w:t>Elaborare PUZ conform Legii nr.350/2001 cu modificarile si completarile ulterioare pentru parcelare si construire ansamblu de locuinte semicolective, imprejmuire teren, amenajari exterioare, operatiuni notariale, racorduri si bransamente la utilitati</w:t>
      </w:r>
      <w:r w:rsidRPr="003F3CCA">
        <w:rPr>
          <w:rFonts w:ascii="Times New Roman" w:hAnsi="Times New Roman" w:cs="Times New Roman"/>
          <w:b/>
          <w:sz w:val="28"/>
          <w:szCs w:val="28"/>
          <w:lang w:val="ro-RO"/>
        </w:rPr>
        <w:t>”</w:t>
      </w:r>
      <w:r w:rsidR="0017214F" w:rsidRPr="003F3CCA">
        <w:rPr>
          <w:rFonts w:ascii="Times New Roman" w:hAnsi="Times New Roman" w:cs="Times New Roman"/>
          <w:sz w:val="28"/>
          <w:szCs w:val="28"/>
          <w:lang w:val="ro-RO"/>
        </w:rPr>
        <w:t xml:space="preserve">, </w:t>
      </w:r>
      <w:r w:rsidR="00D87103" w:rsidRPr="003F3CCA">
        <w:rPr>
          <w:rFonts w:ascii="Times New Roman" w:eastAsia="Calibri" w:hAnsi="Times New Roman" w:cs="Times New Roman"/>
          <w:sz w:val="28"/>
          <w:szCs w:val="28"/>
          <w:lang w:val="ro-RO"/>
        </w:rPr>
        <w:t xml:space="preserve">Cluj-Napoca, </w:t>
      </w:r>
      <w:r w:rsidR="003F3CCA" w:rsidRPr="003F3CCA">
        <w:rPr>
          <w:rFonts w:ascii="Times New Roman" w:eastAsia="Calibri" w:hAnsi="Times New Roman" w:cs="Times New Roman"/>
          <w:sz w:val="28"/>
          <w:szCs w:val="28"/>
          <w:lang w:val="ro-RO"/>
        </w:rPr>
        <w:t>s</w:t>
      </w:r>
      <w:r w:rsidR="003F3CCA">
        <w:rPr>
          <w:rFonts w:ascii="Times New Roman" w:eastAsia="Calibri" w:hAnsi="Times New Roman" w:cs="Times New Roman"/>
          <w:sz w:val="28"/>
          <w:szCs w:val="28"/>
          <w:lang w:val="ro-RO"/>
        </w:rPr>
        <w:t xml:space="preserve">tr.Luncii, nr.61,63, jud. Cluj </w:t>
      </w:r>
      <w:r w:rsidR="00D87103" w:rsidRPr="003F3CCA">
        <w:rPr>
          <w:rFonts w:ascii="Times New Roman" w:hAnsi="Times New Roman" w:cs="Times New Roman"/>
          <w:sz w:val="28"/>
          <w:szCs w:val="28"/>
          <w:lang w:val="ro-RO"/>
        </w:rPr>
        <w:t xml:space="preserve">; </w:t>
      </w:r>
      <w:r w:rsidR="0017214F" w:rsidRPr="003F3CCA">
        <w:rPr>
          <w:rFonts w:ascii="Times New Roman" w:hAnsi="Times New Roman" w:cs="Times New Roman"/>
          <w:sz w:val="28"/>
          <w:szCs w:val="28"/>
          <w:lang w:val="ro-RO"/>
        </w:rPr>
        <w:t>t</w:t>
      </w:r>
      <w:r w:rsidRPr="003F3CCA">
        <w:rPr>
          <w:rFonts w:ascii="Times New Roman" w:hAnsi="Times New Roman" w:cs="Times New Roman"/>
          <w:sz w:val="28"/>
          <w:szCs w:val="28"/>
          <w:lang w:val="ro-RO"/>
        </w:rPr>
        <w:t>itular:</w:t>
      </w:r>
      <w:r w:rsidR="00D87103" w:rsidRPr="003F3CCA">
        <w:rPr>
          <w:rFonts w:ascii="Times New Roman" w:hAnsi="Times New Roman" w:cs="Times New Roman"/>
          <w:sz w:val="28"/>
          <w:szCs w:val="28"/>
          <w:lang w:val="ro-RO"/>
        </w:rPr>
        <w:t xml:space="preserve"> </w:t>
      </w:r>
      <w:r w:rsidR="003F3CCA" w:rsidRPr="003F3CCA">
        <w:rPr>
          <w:rFonts w:ascii="Times New Roman" w:hAnsi="Times New Roman" w:cs="Times New Roman"/>
          <w:sz w:val="28"/>
          <w:szCs w:val="28"/>
          <w:lang w:val="ro-RO"/>
        </w:rPr>
        <w:t>BUTNAR</w:t>
      </w:r>
      <w:r w:rsidR="003F3CCA">
        <w:rPr>
          <w:rFonts w:ascii="Times New Roman" w:hAnsi="Times New Roman" w:cs="Times New Roman"/>
          <w:sz w:val="28"/>
          <w:szCs w:val="28"/>
          <w:lang w:val="ro-RO"/>
        </w:rPr>
        <w:t xml:space="preserve"> </w:t>
      </w:r>
      <w:r w:rsidR="003F3CCA" w:rsidRPr="003F3CCA">
        <w:rPr>
          <w:rFonts w:ascii="Times New Roman" w:hAnsi="Times New Roman" w:cs="Times New Roman"/>
          <w:sz w:val="28"/>
          <w:szCs w:val="28"/>
          <w:lang w:val="ro-RO"/>
        </w:rPr>
        <w:t xml:space="preserve"> RADU </w:t>
      </w:r>
      <w:r w:rsidR="003F3CCA">
        <w:rPr>
          <w:rFonts w:ascii="Times New Roman" w:hAnsi="Times New Roman" w:cs="Times New Roman"/>
          <w:sz w:val="28"/>
          <w:szCs w:val="28"/>
          <w:lang w:val="ro-RO"/>
        </w:rPr>
        <w:t xml:space="preserve"> </w:t>
      </w:r>
      <w:r w:rsidR="003F3CCA" w:rsidRPr="003F3CCA">
        <w:rPr>
          <w:rFonts w:ascii="Times New Roman" w:hAnsi="Times New Roman" w:cs="Times New Roman"/>
          <w:sz w:val="28"/>
          <w:szCs w:val="28"/>
          <w:lang w:val="ro-RO"/>
        </w:rPr>
        <w:t>ADRIAN</w:t>
      </w:r>
      <w:r w:rsidR="00BC1896" w:rsidRPr="003F3CCA">
        <w:rPr>
          <w:rFonts w:ascii="Times New Roman" w:hAnsi="Times New Roman" w:cs="Times New Roman"/>
          <w:b/>
          <w:sz w:val="28"/>
          <w:szCs w:val="28"/>
          <w:lang w:val="ro-RO"/>
        </w:rPr>
        <w:t xml:space="preserve"> </w:t>
      </w:r>
      <w:r w:rsidRPr="003F3CCA">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3F3CCA">
        <w:rPr>
          <w:rFonts w:ascii="Times New Roman" w:hAnsi="Times New Roman" w:cs="Times New Roman"/>
          <w:sz w:val="28"/>
          <w:szCs w:val="28"/>
          <w:lang w:val="ro-RO"/>
        </w:rPr>
        <w:t>0720</w:t>
      </w:r>
      <w:r w:rsidRPr="003F3CCA">
        <w:rPr>
          <w:rFonts w:ascii="Times New Roman" w:hAnsi="Times New Roman" w:cs="Times New Roman"/>
          <w:sz w:val="28"/>
          <w:szCs w:val="28"/>
          <w:lang w:val="ro-RO"/>
        </w:rPr>
        <w:t>, fax: 0264-41</w:t>
      </w:r>
      <w:r w:rsidR="00D87103" w:rsidRPr="003F3CCA">
        <w:rPr>
          <w:rFonts w:ascii="Times New Roman" w:hAnsi="Times New Roman" w:cs="Times New Roman"/>
          <w:sz w:val="28"/>
          <w:szCs w:val="28"/>
          <w:lang w:val="ro-RO"/>
        </w:rPr>
        <w:t>0716</w:t>
      </w:r>
      <w:r w:rsidRPr="003F3CCA">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3F3CCA" w:rsidRDefault="00D87103" w:rsidP="00F22857">
      <w:pPr>
        <w:jc w:val="both"/>
        <w:rPr>
          <w:rFonts w:ascii="Garamond" w:hAnsi="Garamond"/>
          <w:sz w:val="28"/>
          <w:szCs w:val="28"/>
          <w:lang w:val="ro-RO"/>
        </w:rPr>
      </w:pPr>
    </w:p>
    <w:sectPr w:rsidR="00D87103" w:rsidRPr="003F3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AD" w:rsidRDefault="005667AD" w:rsidP="003F3CCA">
      <w:pPr>
        <w:spacing w:after="0" w:line="240" w:lineRule="auto"/>
      </w:pPr>
      <w:r>
        <w:separator/>
      </w:r>
    </w:p>
  </w:endnote>
  <w:endnote w:type="continuationSeparator" w:id="0">
    <w:p w:rsidR="005667AD" w:rsidRDefault="005667AD"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AD" w:rsidRDefault="005667AD" w:rsidP="003F3CCA">
      <w:pPr>
        <w:spacing w:after="0" w:line="240" w:lineRule="auto"/>
      </w:pPr>
      <w:r>
        <w:separator/>
      </w:r>
    </w:p>
  </w:footnote>
  <w:footnote w:type="continuationSeparator" w:id="0">
    <w:p w:rsidR="005667AD" w:rsidRDefault="005667AD"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17214F"/>
    <w:rsid w:val="00283DCD"/>
    <w:rsid w:val="00370E46"/>
    <w:rsid w:val="00377991"/>
    <w:rsid w:val="003A2500"/>
    <w:rsid w:val="003F3CCA"/>
    <w:rsid w:val="005667AD"/>
    <w:rsid w:val="006000B2"/>
    <w:rsid w:val="00695390"/>
    <w:rsid w:val="00715C9F"/>
    <w:rsid w:val="00AC5D24"/>
    <w:rsid w:val="00BC1896"/>
    <w:rsid w:val="00C636AA"/>
    <w:rsid w:val="00CB5F4C"/>
    <w:rsid w:val="00D87103"/>
    <w:rsid w:val="00DE20AB"/>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19</cp:revision>
  <dcterms:created xsi:type="dcterms:W3CDTF">2014-03-12T11:55:00Z</dcterms:created>
  <dcterms:modified xsi:type="dcterms:W3CDTF">2017-05-11T13:08:00Z</dcterms:modified>
</cp:coreProperties>
</file>