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5C26D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4693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B46935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46935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5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A60FC">
            <w:rPr>
              <w:rFonts w:ascii="Arial" w:hAnsi="Arial" w:cs="Arial"/>
              <w:i w:val="0"/>
              <w:lang w:val="ro-RO"/>
            </w:rPr>
            <w:t>18.05.2017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rFonts w:ascii="Arial" w:hAnsi="Arial" w:cs="Arial"/>
          <w:sz w:val="28"/>
          <w:szCs w:val="28"/>
        </w:rPr>
      </w:sdtEndPr>
      <w:sdtContent>
        <w:p w:rsidR="00AC0360" w:rsidRPr="006A60FC" w:rsidRDefault="006A60FC" w:rsidP="00AC0360">
          <w:pPr>
            <w:spacing w:after="0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 w:rsidRPr="006A60FC">
            <w:rPr>
              <w:rFonts w:ascii="Arial" w:hAnsi="Arial" w:cs="Arial"/>
              <w:sz w:val="28"/>
              <w:szCs w:val="28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B46935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5C26D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5C26D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4693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AE5491">
            <w:rPr>
              <w:rFonts w:ascii="Arial" w:hAnsi="Arial" w:cs="Arial"/>
              <w:b/>
              <w:sz w:val="24"/>
              <w:szCs w:val="24"/>
              <w:lang w:val="ro-RO"/>
            </w:rPr>
            <w:t>PRIMARIA BONTIDA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AE5491">
            <w:rPr>
              <w:rFonts w:ascii="Arial" w:hAnsi="Arial" w:cs="Arial"/>
              <w:sz w:val="24"/>
              <w:szCs w:val="24"/>
              <w:lang w:val="ro-RO"/>
            </w:rPr>
            <w:t>Str. Mihai Eminescu, Nr. 446, Bonţida , Judetul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D37070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AE5491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AE5491">
            <w:rPr>
              <w:rFonts w:ascii="Arial" w:hAnsi="Arial" w:cs="Arial"/>
              <w:sz w:val="24"/>
              <w:szCs w:val="24"/>
              <w:lang w:val="ro-RO"/>
            </w:rPr>
            <w:t>22183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05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AE5491">
            <w:rPr>
              <w:rFonts w:ascii="Arial" w:hAnsi="Arial" w:cs="Arial"/>
              <w:spacing w:val="-6"/>
              <w:sz w:val="24"/>
              <w:szCs w:val="24"/>
              <w:lang w:val="ro-RO"/>
            </w:rPr>
            <w:t>05.04.2017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46935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D37070" w:rsidRDefault="00B46935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B46935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D37070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="00D37070">
            <w:rPr>
              <w:rFonts w:ascii="Arial" w:hAnsi="Arial" w:cs="Arial"/>
              <w:sz w:val="24"/>
              <w:szCs w:val="24"/>
              <w:lang w:val="ro-RO"/>
            </w:rPr>
            <w:t>completărilor depuse cu nr. 22641/25.04.2017, nr. înregistrare electronică SIM 269/26.04.2017 şi 23228/ 16.05.2017</w:t>
          </w:r>
          <w:r w:rsidR="008B23CB">
            <w:rPr>
              <w:rFonts w:ascii="Arial" w:hAnsi="Arial" w:cs="Arial"/>
              <w:sz w:val="24"/>
              <w:szCs w:val="24"/>
              <w:lang w:val="ro-RO"/>
            </w:rPr>
            <w:t>, a</w:t>
          </w:r>
          <w:r w:rsidR="00D3707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consultărilor desfăşurate </w:t>
          </w:r>
          <w:r w:rsidR="008B23CB">
            <w:rPr>
              <w:rFonts w:ascii="Arial" w:hAnsi="Arial" w:cs="Arial"/>
              <w:sz w:val="24"/>
              <w:szCs w:val="24"/>
              <w:lang w:val="ro-RO"/>
            </w:rPr>
            <w:t>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</w:t>
          </w:r>
          <w:r w:rsidR="008B23CB">
            <w:rPr>
              <w:rFonts w:ascii="Arial" w:hAnsi="Arial" w:cs="Arial"/>
              <w:sz w:val="24"/>
              <w:szCs w:val="24"/>
              <w:lang w:val="ro-RO"/>
            </w:rPr>
            <w:t xml:space="preserve">n data de 16.05.2017, că proiectul </w:t>
          </w:r>
          <w:r w:rsidR="008B23CB">
            <w:rPr>
              <w:rFonts w:ascii="Arial" w:hAnsi="Arial" w:cs="Arial"/>
              <w:b/>
              <w:sz w:val="24"/>
              <w:szCs w:val="24"/>
              <w:lang w:val="ro-RO"/>
            </w:rPr>
            <w:t>„Executarea lucrărilor de construire a obiectivului –Modernizare străzi laterale în satele Bonţida şi Răscruci”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8B23CB">
            <w:rPr>
              <w:rFonts w:ascii="Arial" w:hAnsi="Arial" w:cs="Arial"/>
              <w:sz w:val="24"/>
              <w:szCs w:val="24"/>
              <w:lang w:val="ro-RO"/>
            </w:rPr>
            <w:t>com. Bonţida, satele Bonţida şi Răscruci, judeţul Cluj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4693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3D6253" w:rsidRDefault="00B4693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3D6253">
            <w:rPr>
              <w:rFonts w:ascii="Arial" w:hAnsi="Arial" w:cs="Arial"/>
              <w:b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3D6253" w:rsidRDefault="006505DC" w:rsidP="003D6253">
          <w:pPr>
            <w:pStyle w:val="Char1"/>
            <w:ind w:firstLine="284"/>
            <w:jc w:val="both"/>
            <w:rPr>
              <w:rStyle w:val="sttpunct"/>
              <w:rFonts w:ascii="Arial" w:hAnsi="Arial" w:cs="Arial"/>
              <w:color w:val="000000"/>
              <w:lang w:val="ro-RO" w:eastAsia="en-US"/>
            </w:rPr>
          </w:pPr>
          <w:r>
            <w:rPr>
              <w:rFonts w:ascii="Arial" w:hAnsi="Arial" w:cs="Arial"/>
            </w:rPr>
            <w:t xml:space="preserve"> </w:t>
          </w:r>
          <w:r w:rsidR="003D6253" w:rsidRPr="00FE6DAA">
            <w:rPr>
              <w:rStyle w:val="sttpunct"/>
              <w:rFonts w:ascii="Arial" w:hAnsi="Arial" w:cs="Arial"/>
              <w:lang w:val="ro-RO" w:eastAsia="en-US"/>
            </w:rPr>
            <w:t>a)</w:t>
          </w:r>
          <w:r w:rsidR="003D6253">
            <w:rPr>
              <w:rStyle w:val="sttpunct"/>
              <w:rFonts w:ascii="Arial" w:hAnsi="Arial" w:cs="Arial"/>
              <w:lang w:val="ro-RO" w:eastAsia="en-US"/>
            </w:rPr>
            <w:t>.</w:t>
          </w:r>
          <w:r w:rsidR="003D6253" w:rsidRPr="00FE6DAA">
            <w:rPr>
              <w:rStyle w:val="sttpunct"/>
              <w:rFonts w:ascii="Arial" w:hAnsi="Arial" w:cs="Arial"/>
              <w:lang w:val="ro-RO" w:eastAsia="en-US"/>
            </w:rPr>
            <w:t xml:space="preserve"> proiectul propus se încadrează în prevederile </w:t>
          </w:r>
          <w:r w:rsidR="003D6253" w:rsidRPr="00CE74A2">
            <w:rPr>
              <w:rStyle w:val="sttpunct"/>
              <w:rFonts w:ascii="Arial" w:hAnsi="Arial" w:cs="Arial"/>
              <w:lang w:val="ro-RO" w:eastAsia="en-US"/>
            </w:rPr>
            <w:t xml:space="preserve">Hotărârii Guvernului </w:t>
          </w:r>
          <w:hyperlink r:id="rId13" w:history="1">
            <w:r w:rsidR="003D6253" w:rsidRPr="00CE74A2">
              <w:rPr>
                <w:rStyle w:val="sttpunct"/>
                <w:rFonts w:ascii="Arial" w:hAnsi="Arial" w:cs="Arial"/>
                <w:lang w:val="ro-RO" w:eastAsia="en-US"/>
              </w:rPr>
              <w:t>nr. 445/2009</w:t>
            </w:r>
          </w:hyperlink>
          <w:r w:rsidR="003D6253" w:rsidRPr="00FE6DAA">
            <w:rPr>
              <w:rStyle w:val="sttpunct"/>
              <w:rFonts w:ascii="Arial" w:hAnsi="Arial" w:cs="Arial"/>
              <w:lang w:val="ro-RO" w:eastAsia="en-US"/>
            </w:rPr>
            <w:t xml:space="preserve">,  </w:t>
          </w:r>
          <w:r w:rsidR="003D6253" w:rsidRPr="003C2C8F">
            <w:rPr>
              <w:rStyle w:val="sttpunct"/>
              <w:rFonts w:ascii="Arial" w:hAnsi="Arial" w:cs="Arial"/>
              <w:lang w:val="ro-RO" w:eastAsia="en-US"/>
            </w:rPr>
            <w:t xml:space="preserve">anexa nr. II, pct. </w:t>
          </w:r>
          <w:r w:rsidR="003D6253" w:rsidRPr="003C2C8F">
            <w:rPr>
              <w:rFonts w:ascii="Arial" w:hAnsi="Arial" w:cs="Arial"/>
              <w:lang w:val="ro-RO"/>
            </w:rPr>
            <w:t xml:space="preserve">13. a) </w:t>
          </w:r>
          <w:r w:rsidR="003D6253">
            <w:rPr>
              <w:rFonts w:ascii="Arial" w:hAnsi="Arial" w:cs="Arial"/>
              <w:i/>
              <w:lang w:val="ro-RO"/>
            </w:rPr>
            <w:t>“Orice modificări sau extinderi, altele decât cele prevă</w:t>
          </w:r>
          <w:r w:rsidR="003D6253" w:rsidRPr="00FE6DAA">
            <w:rPr>
              <w:rFonts w:ascii="Arial" w:hAnsi="Arial" w:cs="Arial"/>
              <w:i/>
              <w:lang w:val="ro-RO"/>
            </w:rPr>
            <w:t xml:space="preserve">zute la pct. 22 </w:t>
          </w:r>
          <w:r w:rsidR="003D6253">
            <w:rPr>
              <w:rFonts w:ascii="Arial" w:hAnsi="Arial" w:cs="Arial"/>
              <w:i/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25BDC10C" wp14:editId="7BA3A6CC">
                    <wp:simplePos x="0" y="0"/>
                    <wp:positionH relativeFrom="page">
                      <wp:posOffset>822960</wp:posOffset>
                    </wp:positionH>
                    <wp:positionV relativeFrom="paragraph">
                      <wp:posOffset>133985</wp:posOffset>
                    </wp:positionV>
                    <wp:extent cx="6172200" cy="25400"/>
                    <wp:effectExtent l="3810" t="3175" r="0" b="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2200" cy="2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253" w:rsidRDefault="003D6253" w:rsidP="003D6253">
                                <w:pPr>
                                  <w:spacing w:line="40" w:lineRule="atLeast"/>
                                </w:pPr>
                                <w:r>
                                  <w:rPr>
                                    <w:noProof/>
                                    <w:lang w:val="ro-RO" w:eastAsia="ro-RO"/>
                                  </w:rPr>
                                  <w:drawing>
                                    <wp:inline distT="0" distB="0" distL="0" distR="0" wp14:anchorId="56B7CFCF" wp14:editId="64AC1F99">
                                      <wp:extent cx="6172200" cy="19050"/>
                                      <wp:effectExtent l="0" t="0" r="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172200" cy="19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D6253" w:rsidRDefault="003D6253" w:rsidP="003D625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left:0;text-align:left;margin-left:64.8pt;margin-top:10.55pt;width:486pt;height: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" o:allowincell="f" filled="f" stroked="f">
                    <v:textbox inset="0,0,0,0">
                      <w:txbxContent>
                        <w:p w:rsidR="003D6253" w:rsidRDefault="003D6253" w:rsidP="003D6253">
                          <w:pPr>
                            <w:spacing w:line="40" w:lineRule="atLeast"/>
                          </w:pPr>
                          <w:r>
                            <w:rPr>
                              <w:noProof/>
                              <w:lang w:val="ro-RO" w:eastAsia="ro-RO"/>
                            </w:rPr>
                            <w:drawing>
                              <wp:inline distT="0" distB="0" distL="0" distR="0" wp14:anchorId="56B7CFCF" wp14:editId="64AC1F99">
                                <wp:extent cx="6172200" cy="1905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72200" cy="19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6253" w:rsidRDefault="003D6253" w:rsidP="003D62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3D6253">
            <w:rPr>
              <w:rFonts w:ascii="Arial" w:hAnsi="Arial" w:cs="Arial"/>
              <w:i/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5042DE37" wp14:editId="3053B26F">
                    <wp:simplePos x="0" y="0"/>
                    <wp:positionH relativeFrom="page">
                      <wp:posOffset>822960</wp:posOffset>
                    </wp:positionH>
                    <wp:positionV relativeFrom="paragraph">
                      <wp:posOffset>278765</wp:posOffset>
                    </wp:positionV>
                    <wp:extent cx="6400800" cy="304800"/>
                    <wp:effectExtent l="3810" t="0" r="0" b="4445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6253" w:rsidRDefault="003D6253" w:rsidP="003D6253">
                                <w:pPr>
                                  <w:spacing w:line="480" w:lineRule="atLeast"/>
                                </w:pPr>
                                <w:r>
                                  <w:rPr>
                                    <w:noProof/>
                                    <w:lang w:val="ro-RO" w:eastAsia="ro-RO"/>
                                  </w:rPr>
                                  <w:drawing>
                                    <wp:inline distT="0" distB="0" distL="0" distR="0" wp14:anchorId="720954A6" wp14:editId="6B014E53">
                                      <wp:extent cx="6400800" cy="304800"/>
                                      <wp:effectExtent l="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00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3D6253" w:rsidRDefault="003D6253" w:rsidP="003D6253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64.8pt;margin-top:21.95pt;width:7in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" o:allowincell="f" filled="f" stroked="f">
                    <v:textbox inset="0,0,0,0">
                      <w:txbxContent>
                        <w:p w:rsidR="003D6253" w:rsidRDefault="003D6253" w:rsidP="003D6253">
                          <w:pPr>
                            <w:spacing w:line="480" w:lineRule="atLeast"/>
                          </w:pPr>
                          <w:r>
                            <w:rPr>
                              <w:noProof/>
                              <w:lang w:val="ro-RO" w:eastAsia="ro-RO"/>
                            </w:rPr>
                            <w:drawing>
                              <wp:inline distT="0" distB="0" distL="0" distR="0" wp14:anchorId="720954A6" wp14:editId="6B014E53">
                                <wp:extent cx="6400800" cy="304800"/>
                                <wp:effectExtent l="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00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D6253" w:rsidRDefault="003D6253" w:rsidP="003D62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3D6253" w:rsidRPr="00FE6DAA">
            <w:rPr>
              <w:rFonts w:ascii="Arial" w:hAnsi="Arial" w:cs="Arial"/>
              <w:i/>
              <w:lang w:val="ro-RO"/>
            </w:rPr>
            <w:t>din anexa nr. 1, ale proiectelor prevăzute în anexa nr. 1 sau în prezenta anexă, deja autorizate, executate sau în curs de a fi executate, care pot avea efecte semnificative negative asupra mediului”</w:t>
          </w:r>
          <w:r w:rsidR="003D6253" w:rsidRPr="00FE6DAA">
            <w:rPr>
              <w:rStyle w:val="sttpunct"/>
              <w:rFonts w:ascii="Arial" w:hAnsi="Arial" w:cs="Arial"/>
              <w:color w:val="000000"/>
              <w:lang w:val="ro-RO" w:eastAsia="en-US"/>
            </w:rPr>
            <w:t>;</w:t>
          </w:r>
        </w:p>
        <w:p w:rsidR="003D6253" w:rsidRDefault="003D6253" w:rsidP="003D6253">
          <w:pPr>
            <w:spacing w:after="0" w:line="240" w:lineRule="auto"/>
            <w:ind w:firstLine="284"/>
            <w:jc w:val="both"/>
            <w:rPr>
              <w:rFonts w:ascii="Arial" w:hAnsi="Arial" w:cs="Arial"/>
              <w:sz w:val="24"/>
              <w:szCs w:val="24"/>
              <w:lang w:val="ro-RO" w:eastAsia="pl-PL"/>
            </w:rPr>
          </w:pPr>
          <w:r w:rsidRPr="00102FAE">
            <w:rPr>
              <w:rStyle w:val="stlitera"/>
              <w:rFonts w:ascii="Arial" w:hAnsi="Arial" w:cs="Arial"/>
              <w:sz w:val="24"/>
              <w:szCs w:val="24"/>
            </w:rPr>
            <w:t>b)</w:t>
          </w:r>
          <w:r>
            <w:rPr>
              <w:rStyle w:val="stlitera"/>
              <w:rFonts w:ascii="Arial" w:hAnsi="Arial" w:cs="Arial"/>
              <w:sz w:val="24"/>
              <w:szCs w:val="24"/>
            </w:rPr>
            <w:t>.</w:t>
          </w:r>
          <w:r w:rsidRPr="00102FAE">
            <w:rPr>
              <w:rStyle w:val="sttlitera"/>
              <w:rFonts w:ascii="Arial" w:hAnsi="Arial" w:cs="Arial"/>
              <w:sz w:val="24"/>
              <w:szCs w:val="24"/>
            </w:rPr>
            <w:t xml:space="preserve"> proiectul corespunde destinaţiei </w:t>
          </w:r>
          <w:r>
            <w:rPr>
              <w:rStyle w:val="sttlitera"/>
              <w:rFonts w:ascii="Arial" w:hAnsi="Arial" w:cs="Arial"/>
              <w:sz w:val="24"/>
              <w:szCs w:val="24"/>
            </w:rPr>
            <w:t>s</w:t>
          </w:r>
          <w:r w:rsidR="006505DC">
            <w:rPr>
              <w:rStyle w:val="sttlitera"/>
              <w:rFonts w:ascii="Arial" w:hAnsi="Arial" w:cs="Arial"/>
              <w:sz w:val="24"/>
              <w:szCs w:val="24"/>
            </w:rPr>
            <w:t>tabilită prin PUG Comuna Bonţida – zona căi de comunicaţie rutieră şi construcţii aferente UTR CC, subzone căilor rutiere UTR CCr</w:t>
          </w:r>
          <w:r>
            <w:rPr>
              <w:rStyle w:val="sttlitera"/>
              <w:rFonts w:ascii="Arial" w:hAnsi="Arial" w:cs="Arial"/>
              <w:sz w:val="24"/>
              <w:szCs w:val="24"/>
            </w:rPr>
            <w:t>,</w:t>
          </w:r>
          <w:r w:rsidRPr="00DD61F7">
            <w:rPr>
              <w:rFonts w:ascii="Arial" w:hAnsi="Arial" w:cs="Arial"/>
              <w:sz w:val="24"/>
              <w:szCs w:val="24"/>
              <w:lang w:val="ro-RO" w:eastAsia="pl-PL"/>
            </w:rPr>
            <w:t xml:space="preserve"> </w:t>
          </w:r>
          <w:r w:rsidRPr="00A507D4">
            <w:rPr>
              <w:rFonts w:ascii="Arial" w:hAnsi="Arial" w:cs="Arial"/>
              <w:sz w:val="24"/>
              <w:szCs w:val="24"/>
              <w:lang w:val="ro-RO" w:eastAsia="pl-PL"/>
            </w:rPr>
            <w:t>conform Certifica</w:t>
          </w:r>
          <w:r>
            <w:rPr>
              <w:rFonts w:ascii="Arial" w:hAnsi="Arial" w:cs="Arial"/>
              <w:sz w:val="24"/>
              <w:szCs w:val="24"/>
              <w:lang w:val="ro-RO" w:eastAsia="pl-PL"/>
            </w:rPr>
            <w:t>t de Urbanism nr.</w:t>
          </w:r>
          <w:r w:rsidR="006505DC">
            <w:rPr>
              <w:rFonts w:ascii="Arial" w:hAnsi="Arial" w:cs="Arial"/>
              <w:sz w:val="24"/>
              <w:szCs w:val="24"/>
              <w:lang w:val="ro-RO" w:eastAsia="pl-PL"/>
            </w:rPr>
            <w:t>446/16.05.2017 eliberat de Consiliul Judeţean Cluj</w:t>
          </w:r>
          <w:r>
            <w:rPr>
              <w:rFonts w:ascii="Arial" w:hAnsi="Arial" w:cs="Arial"/>
              <w:sz w:val="24"/>
              <w:szCs w:val="24"/>
              <w:lang w:val="ro-RO" w:eastAsia="pl-PL"/>
            </w:rPr>
            <w:t>;</w:t>
          </w:r>
          <w:r w:rsidRPr="00A507D4">
            <w:rPr>
              <w:rFonts w:ascii="Arial" w:hAnsi="Arial" w:cs="Arial"/>
              <w:sz w:val="24"/>
              <w:szCs w:val="24"/>
              <w:lang w:val="ro-RO" w:eastAsia="pl-PL"/>
            </w:rPr>
            <w:t xml:space="preserve"> amplasamentul aparţine </w:t>
          </w:r>
          <w:r w:rsidRPr="00A507D4">
            <w:rPr>
              <w:rFonts w:ascii="Arial" w:hAnsi="Arial" w:cs="Arial"/>
              <w:color w:val="000000"/>
              <w:sz w:val="24"/>
              <w:szCs w:val="24"/>
              <w:lang w:val="ro-RO" w:eastAsia="pl-PL"/>
            </w:rPr>
            <w:t xml:space="preserve">domeniului public </w:t>
          </w:r>
          <w:r w:rsidR="006505DC">
            <w:rPr>
              <w:rFonts w:ascii="Arial" w:hAnsi="Arial" w:cs="Arial"/>
              <w:color w:val="000000"/>
              <w:sz w:val="24"/>
              <w:szCs w:val="24"/>
              <w:lang w:val="ro-RO" w:eastAsia="pl-PL"/>
            </w:rPr>
            <w:t>al comunei Bonţida</w:t>
          </w:r>
          <w:r w:rsidRPr="00A507D4">
            <w:rPr>
              <w:rFonts w:ascii="Arial" w:hAnsi="Arial" w:cs="Arial"/>
              <w:color w:val="000000"/>
              <w:sz w:val="24"/>
              <w:szCs w:val="24"/>
              <w:lang w:val="ro-RO" w:eastAsia="pl-PL"/>
            </w:rPr>
            <w:t xml:space="preserve">, fiind situat </w:t>
          </w:r>
          <w:r w:rsidR="006505DC">
            <w:rPr>
              <w:rFonts w:ascii="Arial" w:hAnsi="Arial" w:cs="Arial"/>
              <w:color w:val="000000"/>
              <w:sz w:val="24"/>
              <w:szCs w:val="24"/>
              <w:lang w:val="ro-RO" w:eastAsia="pl-PL"/>
            </w:rPr>
            <w:t>în intravilanul</w:t>
          </w:r>
          <w:r w:rsidRPr="00A507D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6505DC">
            <w:rPr>
              <w:rFonts w:ascii="Arial" w:hAnsi="Arial" w:cs="Arial"/>
              <w:sz w:val="24"/>
              <w:szCs w:val="24"/>
              <w:lang w:val="ro-RO"/>
            </w:rPr>
            <w:t>satelor Bonţida şi Răscruci</w:t>
          </w:r>
          <w:r w:rsidRPr="00A507D4">
            <w:rPr>
              <w:rFonts w:ascii="Arial" w:hAnsi="Arial" w:cs="Arial"/>
              <w:color w:val="000000"/>
              <w:sz w:val="24"/>
              <w:szCs w:val="24"/>
              <w:lang w:val="ro-RO" w:eastAsia="pl-PL"/>
            </w:rPr>
            <w:t>,</w:t>
          </w:r>
          <w:r>
            <w:rPr>
              <w:rFonts w:ascii="Arial" w:hAnsi="Arial" w:cs="Arial"/>
              <w:sz w:val="24"/>
              <w:szCs w:val="24"/>
              <w:lang w:val="ro-RO" w:eastAsia="pl-PL"/>
            </w:rPr>
            <w:t xml:space="preserve"> cu folosinţa act</w:t>
          </w:r>
          <w:r w:rsidRPr="00A507D4">
            <w:rPr>
              <w:rFonts w:ascii="Arial" w:hAnsi="Arial" w:cs="Arial"/>
              <w:sz w:val="24"/>
              <w:szCs w:val="24"/>
              <w:lang w:val="ro-RO" w:eastAsia="pl-PL"/>
            </w:rPr>
            <w:t>uală</w:t>
          </w:r>
          <w:r w:rsidR="006505DC">
            <w:rPr>
              <w:rFonts w:ascii="Arial" w:hAnsi="Arial" w:cs="Arial"/>
              <w:sz w:val="24"/>
              <w:szCs w:val="24"/>
              <w:lang w:val="ro-RO" w:eastAsia="pl-PL"/>
            </w:rPr>
            <w:t xml:space="preserve"> stăzi ale localităţilor</w:t>
          </w:r>
          <w:r w:rsidRPr="00A507D4">
            <w:rPr>
              <w:rFonts w:ascii="Arial" w:hAnsi="Arial" w:cs="Arial"/>
              <w:sz w:val="24"/>
              <w:szCs w:val="24"/>
              <w:lang w:val="ro-RO" w:eastAsia="pl-PL"/>
            </w:rPr>
            <w:t>;</w:t>
          </w:r>
        </w:p>
        <w:p w:rsidR="003D6253" w:rsidRPr="00DD61F7" w:rsidRDefault="003D6253" w:rsidP="003D6253">
          <w:pPr>
            <w:autoSpaceDE w:val="0"/>
            <w:autoSpaceDN w:val="0"/>
            <w:adjustRightInd w:val="0"/>
            <w:spacing w:after="0" w:line="240" w:lineRule="auto"/>
            <w:ind w:firstLine="284"/>
            <w:jc w:val="both"/>
            <w:rPr>
              <w:rStyle w:val="sttpunct"/>
              <w:rFonts w:ascii="Arial" w:hAnsi="Arial" w:cs="Arial"/>
              <w:sz w:val="24"/>
              <w:szCs w:val="24"/>
              <w:lang w:val="ro-RO"/>
            </w:rPr>
          </w:pPr>
          <w:r w:rsidRPr="002F4C17">
            <w:rPr>
              <w:rFonts w:ascii="Arial" w:hAnsi="Arial" w:cs="Arial"/>
              <w:sz w:val="24"/>
              <w:szCs w:val="24"/>
              <w:lang w:val="ro-RO" w:eastAsia="pl-PL"/>
            </w:rPr>
            <w:t xml:space="preserve">c). </w:t>
          </w:r>
          <w:r>
            <w:rPr>
              <w:rFonts w:ascii="Arial" w:hAnsi="Arial" w:cs="Arial"/>
              <w:sz w:val="24"/>
              <w:szCs w:val="24"/>
              <w:lang w:val="ro-RO"/>
            </w:rPr>
            <w:t>p</w:t>
          </w:r>
          <w:r w:rsidRPr="002F4C17">
            <w:rPr>
              <w:rFonts w:ascii="Arial" w:hAnsi="Arial" w:cs="Arial"/>
              <w:sz w:val="24"/>
              <w:szCs w:val="24"/>
              <w:lang w:val="ro-RO"/>
            </w:rPr>
            <w:t>roiectul este de amploare redusă și nu se cumulează cu alte proiecte;</w:t>
          </w:r>
        </w:p>
        <w:p w:rsidR="003D6253" w:rsidRPr="0098749E" w:rsidRDefault="003D6253" w:rsidP="003D6253">
          <w:pPr>
            <w:spacing w:after="0" w:line="240" w:lineRule="auto"/>
            <w:ind w:firstLine="284"/>
            <w:jc w:val="both"/>
            <w:rPr>
              <w:rFonts w:ascii="Arial" w:hAnsi="Arial" w:cs="Arial"/>
              <w:sz w:val="24"/>
              <w:szCs w:val="24"/>
              <w:lang w:val="ro-RO" w:eastAsia="pl-PL"/>
            </w:rPr>
          </w:pPr>
          <w:r>
            <w:rPr>
              <w:rFonts w:ascii="Arial" w:hAnsi="Arial" w:cs="Arial"/>
              <w:sz w:val="24"/>
              <w:szCs w:val="24"/>
              <w:lang w:val="ro-RO" w:eastAsia="pl-PL"/>
            </w:rPr>
            <w:t>d</w:t>
          </w:r>
          <w:r w:rsidRPr="00A507D4">
            <w:rPr>
              <w:rFonts w:ascii="Arial" w:hAnsi="Arial" w:cs="Arial"/>
              <w:sz w:val="24"/>
              <w:szCs w:val="24"/>
              <w:lang w:val="ro-RO" w:eastAsia="pl-PL"/>
            </w:rPr>
            <w:t>)</w:t>
          </w:r>
          <w:r>
            <w:rPr>
              <w:rFonts w:ascii="Arial" w:hAnsi="Arial" w:cs="Arial"/>
              <w:sz w:val="24"/>
              <w:szCs w:val="24"/>
              <w:lang w:val="ro-RO" w:eastAsia="pl-PL"/>
            </w:rPr>
            <w:t>.</w:t>
          </w:r>
          <w:r w:rsidRPr="00A507D4">
            <w:rPr>
              <w:rFonts w:ascii="Arial" w:hAnsi="Arial" w:cs="Arial"/>
              <w:sz w:val="24"/>
              <w:szCs w:val="24"/>
              <w:lang w:val="ro-RO" w:eastAsia="pl-PL"/>
            </w:rPr>
            <w:t xml:space="preserve"> </w:t>
          </w:r>
          <w:r w:rsidRPr="00102FAE">
            <w:rPr>
              <w:rStyle w:val="sttlitera"/>
              <w:rFonts w:ascii="Arial" w:hAnsi="Arial" w:cs="Arial"/>
              <w:sz w:val="24"/>
              <w:szCs w:val="24"/>
            </w:rPr>
            <w:t>prin soluţiile constructive/tehnologice adoptate şi</w:t>
          </w:r>
          <w:r>
            <w:rPr>
              <w:rStyle w:val="sttlitera"/>
              <w:rFonts w:ascii="Arial" w:hAnsi="Arial" w:cs="Arial"/>
              <w:sz w:val="24"/>
              <w:szCs w:val="24"/>
            </w:rPr>
            <w:t xml:space="preserve"> prin modul de operare sunt prevăzute</w:t>
          </w:r>
          <w:r w:rsidRPr="00102FAE">
            <w:rPr>
              <w:rStyle w:val="sttlitera"/>
              <w:rFonts w:ascii="Arial" w:hAnsi="Arial" w:cs="Arial"/>
              <w:sz w:val="24"/>
              <w:szCs w:val="24"/>
            </w:rPr>
            <w:t xml:space="preserve"> măsuri pentru protecţia factorilor de mediu;</w:t>
          </w:r>
        </w:p>
        <w:p w:rsidR="003D6253" w:rsidRPr="00102FAE" w:rsidRDefault="003D6253" w:rsidP="003D6253">
          <w:pPr>
            <w:pStyle w:val="NormalWeb"/>
            <w:spacing w:before="0" w:beforeAutospacing="0" w:after="0" w:afterAutospacing="0"/>
            <w:ind w:right="51" w:firstLine="284"/>
            <w:jc w:val="both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lang w:val="fr-FR"/>
            </w:rPr>
            <w:t>e</w:t>
          </w:r>
          <w:r w:rsidRPr="00102FAE">
            <w:rPr>
              <w:rFonts w:ascii="Arial" w:hAnsi="Arial" w:cs="Arial"/>
              <w:lang w:val="fr-FR"/>
            </w:rPr>
            <w:t xml:space="preserve">). sunt prevăzute măsuri pentru gestionarea corespunzătoare a deşeurilor generate în perioada  de </w:t>
          </w:r>
          <w:r w:rsidR="007532B5">
            <w:rPr>
              <w:rFonts w:ascii="Arial" w:hAnsi="Arial" w:cs="Arial"/>
              <w:lang w:val="fr-FR"/>
            </w:rPr>
            <w:t xml:space="preserve">execuţie şi cea de </w:t>
          </w:r>
          <w:r w:rsidRPr="00102FAE">
            <w:rPr>
              <w:rFonts w:ascii="Arial" w:hAnsi="Arial" w:cs="Arial"/>
              <w:lang w:val="fr-FR"/>
            </w:rPr>
            <w:t>funcţionare;</w:t>
          </w:r>
        </w:p>
        <w:p w:rsidR="003D6253" w:rsidRPr="00065D90" w:rsidRDefault="003D6253" w:rsidP="003D6253">
          <w:pPr>
            <w:pStyle w:val="Char1"/>
            <w:ind w:firstLine="284"/>
            <w:jc w:val="both"/>
            <w:rPr>
              <w:rFonts w:ascii="Arial" w:hAnsi="Arial" w:cs="Arial"/>
              <w:color w:val="000000"/>
              <w:lang w:val="ro-RO"/>
            </w:rPr>
          </w:pPr>
          <w:r>
            <w:rPr>
              <w:rFonts w:ascii="Arial" w:hAnsi="Arial" w:cs="Arial"/>
              <w:color w:val="000000"/>
              <w:lang w:val="ro-RO"/>
            </w:rPr>
            <w:t>f</w:t>
          </w:r>
          <w:r w:rsidRPr="00FE6DAA">
            <w:rPr>
              <w:rFonts w:ascii="Arial" w:hAnsi="Arial" w:cs="Arial"/>
              <w:color w:val="000000"/>
              <w:lang w:val="ro-RO"/>
            </w:rPr>
            <w:t>)</w:t>
          </w:r>
          <w:r>
            <w:rPr>
              <w:rFonts w:ascii="Arial" w:hAnsi="Arial" w:cs="Arial"/>
              <w:color w:val="000000"/>
              <w:lang w:val="ro-RO"/>
            </w:rPr>
            <w:t>.</w:t>
          </w:r>
          <w:r w:rsidRPr="00FE6DAA">
            <w:rPr>
              <w:rFonts w:ascii="Arial" w:hAnsi="Arial" w:cs="Arial"/>
              <w:color w:val="000000"/>
              <w:lang w:val="ro-RO"/>
            </w:rPr>
            <w:t xml:space="preserve"> impactul datorat emisiilor poluante, inclusiv zgomotul şi alte surse de disconfort generate prin funcţionarea utilajelor specifice în perioada lucrărilor de execuţie, va fi local şi temporar;</w:t>
          </w:r>
        </w:p>
        <w:p w:rsidR="00EA2AD9" w:rsidRPr="007532B5" w:rsidRDefault="003D6253" w:rsidP="007532B5">
          <w:pPr>
            <w:pStyle w:val="NormalWeb"/>
            <w:spacing w:before="0" w:beforeAutospacing="0" w:after="0" w:afterAutospacing="0"/>
            <w:ind w:right="51" w:firstLine="284"/>
            <w:jc w:val="both"/>
            <w:rPr>
              <w:rFonts w:ascii="Arial" w:hAnsi="Arial" w:cs="Arial"/>
              <w:lang w:val="ro-RO"/>
            </w:rPr>
          </w:pPr>
          <w:r>
            <w:rPr>
              <w:rFonts w:ascii="Arial" w:hAnsi="Arial" w:cs="Arial"/>
              <w:lang w:val="ro-RO"/>
            </w:rPr>
            <w:lastRenderedPageBreak/>
            <w:t>g</w:t>
          </w:r>
          <w:r w:rsidRPr="00102FAE">
            <w:rPr>
              <w:rFonts w:ascii="Arial" w:hAnsi="Arial" w:cs="Arial"/>
              <w:lang w:val="ro-RO"/>
            </w:rPr>
            <w:t>). pe parcursul derulării procedurii nu au fost formulate observaţii din partea publicului referitoare la realizarea proiectului;</w:t>
          </w:r>
        </w:p>
        <w:p w:rsidR="00362070" w:rsidRPr="00B5222A" w:rsidRDefault="00362070" w:rsidP="0036207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B5222A">
            <w:rPr>
              <w:rFonts w:ascii="Arial" w:hAnsi="Arial" w:cs="Arial"/>
              <w:b/>
              <w:sz w:val="24"/>
              <w:szCs w:val="24"/>
            </w:rPr>
            <w:t>II. Condiţiile de realizare a proiectului: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334042224"/>
            <w:placeholder>
              <w:docPart w:val="996097821C294A2380CB4C31045DFE2C"/>
            </w:placeholder>
          </w:sdtPr>
          <w:sdtContent>
            <w:p w:rsidR="00F16AEE" w:rsidRPr="00B5222A" w:rsidRDefault="00F16AEE" w:rsidP="00F16AE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B5222A">
                <w:rPr>
                  <w:rFonts w:ascii="Arial" w:hAnsi="Arial" w:cs="Arial"/>
                  <w:b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F16AEE" w:rsidRDefault="00F16AEE" w:rsidP="00F16AEE">
              <w:pPr>
                <w:pStyle w:val="Char1"/>
                <w:jc w:val="both"/>
                <w:rPr>
                  <w:rStyle w:val="sttpunct"/>
                  <w:rFonts w:ascii="Arial" w:hAnsi="Arial" w:cs="Arial"/>
                  <w:color w:val="000000"/>
                  <w:lang w:val="ro-RO" w:eastAsia="en-US"/>
                </w:rPr>
              </w:pPr>
              <w:r w:rsidRPr="00FE6DAA">
                <w:rPr>
                  <w:rStyle w:val="sttpunct"/>
                  <w:rFonts w:ascii="Arial" w:hAnsi="Arial" w:cs="Arial"/>
                  <w:lang w:val="ro-RO" w:eastAsia="en-US"/>
                </w:rPr>
                <w:t>a)</w:t>
              </w:r>
              <w:r>
                <w:rPr>
                  <w:rStyle w:val="sttpunct"/>
                  <w:rFonts w:ascii="Arial" w:hAnsi="Arial" w:cs="Arial"/>
                  <w:lang w:val="ro-RO" w:eastAsia="en-US"/>
                </w:rPr>
                <w:t>.</w:t>
              </w:r>
              <w:r w:rsidRPr="00FE6DAA">
                <w:rPr>
                  <w:rStyle w:val="sttpunct"/>
                  <w:rFonts w:ascii="Arial" w:hAnsi="Arial" w:cs="Arial"/>
                  <w:lang w:val="ro-RO" w:eastAsia="en-US"/>
                </w:rPr>
                <w:t xml:space="preserve"> proiectul propus se încadrează în prevederile </w:t>
              </w:r>
              <w:r w:rsidRPr="00CE74A2">
                <w:rPr>
                  <w:rStyle w:val="sttpunct"/>
                  <w:rFonts w:ascii="Arial" w:hAnsi="Arial" w:cs="Arial"/>
                  <w:lang w:val="ro-RO" w:eastAsia="en-US"/>
                </w:rPr>
                <w:t xml:space="preserve">Hotărârii Guvernului </w:t>
              </w:r>
              <w:hyperlink r:id="rId16" w:history="1">
                <w:r w:rsidRPr="00CE74A2">
                  <w:rPr>
                    <w:rStyle w:val="sttpunct"/>
                    <w:rFonts w:ascii="Arial" w:hAnsi="Arial" w:cs="Arial"/>
                    <w:lang w:val="ro-RO" w:eastAsia="en-US"/>
                  </w:rPr>
                  <w:t>nr. 445/2009</w:t>
                </w:r>
              </w:hyperlink>
              <w:r w:rsidRPr="00FE6DAA">
                <w:rPr>
                  <w:rStyle w:val="sttpunct"/>
                  <w:rFonts w:ascii="Arial" w:hAnsi="Arial" w:cs="Arial"/>
                  <w:lang w:val="ro-RO" w:eastAsia="en-US"/>
                </w:rPr>
                <w:t xml:space="preserve">,  </w:t>
              </w:r>
              <w:r w:rsidRPr="003C2C8F">
                <w:rPr>
                  <w:rStyle w:val="sttpunct"/>
                  <w:rFonts w:ascii="Arial" w:hAnsi="Arial" w:cs="Arial"/>
                  <w:lang w:val="ro-RO" w:eastAsia="en-US"/>
                </w:rPr>
                <w:t xml:space="preserve">anexa nr. II, pct. </w:t>
              </w:r>
              <w:r w:rsidRPr="003C2C8F">
                <w:rPr>
                  <w:rFonts w:ascii="Arial" w:hAnsi="Arial" w:cs="Arial"/>
                  <w:lang w:val="ro-RO"/>
                </w:rPr>
                <w:t xml:space="preserve">13. a) </w:t>
              </w:r>
              <w:r>
                <w:rPr>
                  <w:rFonts w:ascii="Arial" w:hAnsi="Arial" w:cs="Arial"/>
                  <w:i/>
                  <w:lang w:val="ro-RO"/>
                </w:rPr>
                <w:t>“Orice modificări sau extinderi, altele decât cele prevă</w:t>
              </w:r>
              <w:r w:rsidRPr="00FE6DAA">
                <w:rPr>
                  <w:rFonts w:ascii="Arial" w:hAnsi="Arial" w:cs="Arial"/>
                  <w:i/>
                  <w:lang w:val="ro-RO"/>
                </w:rPr>
                <w:t xml:space="preserve">zute la pct. 22 </w:t>
              </w:r>
              <w:r>
                <w:rPr>
                  <w:rFonts w:ascii="Arial" w:hAnsi="Arial" w:cs="Arial"/>
                  <w:i/>
                  <w:noProof/>
                  <w:lang w:val="ro-RO" w:eastAsia="ro-RO"/>
                </w:rPr>
                <mc:AlternateContent>
                  <mc:Choice Requires="wps">
                    <w:drawing>
                      <wp:anchor distT="0" distB="0" distL="114300" distR="114300" simplePos="0" relativeHeight="251662336" behindDoc="1" locked="0" layoutInCell="0" allowOverlap="1" wp14:anchorId="15F1069F" wp14:editId="5A97C160">
                        <wp:simplePos x="0" y="0"/>
                        <wp:positionH relativeFrom="page">
                          <wp:posOffset>822960</wp:posOffset>
                        </wp:positionH>
                        <wp:positionV relativeFrom="paragraph">
                          <wp:posOffset>133985</wp:posOffset>
                        </wp:positionV>
                        <wp:extent cx="6172200" cy="25400"/>
                        <wp:effectExtent l="3810" t="3175" r="0" b="0"/>
                        <wp:wrapNone/>
                        <wp:docPr id="1" name="Rectangl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172200" cy="2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AEE" w:rsidRDefault="00F16AEE" w:rsidP="00F16AEE">
                                    <w:pPr>
                                      <w:spacing w:line="40" w:lineRule="atLeast"/>
                                    </w:pPr>
                                    <w:r>
                                      <w:rPr>
                                        <w:noProof/>
                                        <w:lang w:val="ro-RO" w:eastAsia="ro-RO"/>
                                      </w:rPr>
                                      <w:drawing>
                                        <wp:inline distT="0" distB="0" distL="0" distR="0" wp14:anchorId="54C15FB3" wp14:editId="198144A0">
                                          <wp:extent cx="6172200" cy="19050"/>
                                          <wp:effectExtent l="0" t="0" r="0" b="0"/>
                                          <wp:docPr id="16" name="Picture 1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172200" cy="19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16AEE" w:rsidRDefault="00F16AEE" w:rsidP="00F16AE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1" o:spid="_x0000_s1028" style="position:absolute;left:0;text-align:left;margin-left:64.8pt;margin-top:10.55pt;width:486pt;height: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" o:allowincell="f" filled="f" stroked="f">
                        <v:textbox inset="0,0,0,0">
                          <w:txbxContent>
                            <w:p w:rsidR="00F16AEE" w:rsidRDefault="00F16AEE" w:rsidP="00F16AEE">
                              <w:pPr>
                                <w:spacing w:line="40" w:lineRule="atLeast"/>
                              </w:pPr>
                              <w:r>
                                <w:rPr>
                                  <w:noProof/>
                                  <w:lang w:val="ro-RO" w:eastAsia="ro-RO"/>
                                </w:rPr>
                                <w:drawing>
                                  <wp:inline distT="0" distB="0" distL="0" distR="0" wp14:anchorId="54C15FB3" wp14:editId="198144A0">
                                    <wp:extent cx="6172200" cy="1905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0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AEE" w:rsidRDefault="00F16AEE" w:rsidP="00F16A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v:textbox>
                        <w10:wrap anchorx="page"/>
                      </v:rect>
                    </w:pict>
                  </mc:Fallback>
                </mc:AlternateContent>
              </w:r>
              <w:r>
                <w:rPr>
                  <w:rFonts w:ascii="Arial" w:hAnsi="Arial" w:cs="Arial"/>
                  <w:i/>
                  <w:noProof/>
                  <w:lang w:val="ro-RO" w:eastAsia="ro-RO"/>
                </w:rPr>
                <mc:AlternateContent>
                  <mc:Choice Requires="wps">
                    <w:drawing>
                      <wp:anchor distT="0" distB="0" distL="114300" distR="114300" simplePos="0" relativeHeight="251663360" behindDoc="1" locked="0" layoutInCell="0" allowOverlap="1" wp14:anchorId="0AE261E3" wp14:editId="29D1E50F">
                        <wp:simplePos x="0" y="0"/>
                        <wp:positionH relativeFrom="page">
                          <wp:posOffset>822960</wp:posOffset>
                        </wp:positionH>
                        <wp:positionV relativeFrom="paragraph">
                          <wp:posOffset>278765</wp:posOffset>
                        </wp:positionV>
                        <wp:extent cx="6400800" cy="304800"/>
                        <wp:effectExtent l="3810" t="0" r="0" b="4445"/>
                        <wp:wrapNone/>
                        <wp:docPr id="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00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6AEE" w:rsidRDefault="00F16AEE" w:rsidP="00F16AEE">
                                    <w:pPr>
                                      <w:spacing w:line="480" w:lineRule="atLeast"/>
                                    </w:pPr>
                                    <w:r>
                                      <w:rPr>
                                        <w:noProof/>
                                        <w:lang w:val="ro-RO" w:eastAsia="ro-RO"/>
                                      </w:rPr>
                                      <w:drawing>
                                        <wp:inline distT="0" distB="0" distL="0" distR="0" wp14:anchorId="53D7BE27" wp14:editId="16A6B29D">
                                          <wp:extent cx="6400800" cy="304800"/>
                                          <wp:effectExtent l="0" t="0" r="0" b="0"/>
                                          <wp:docPr id="17" name="Picture 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400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16AEE" w:rsidRDefault="00F16AEE" w:rsidP="00F16AEE">
                                    <w:pPr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3" o:spid="_x0000_s1029" style="position:absolute;left:0;text-align:left;margin-left:64.8pt;margin-top:21.95pt;width:7in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" o:allowincell="f" filled="f" stroked="f">
                        <v:textbox inset="0,0,0,0">
                          <w:txbxContent>
                            <w:p w:rsidR="00F16AEE" w:rsidRDefault="00F16AEE" w:rsidP="00F16AEE">
                              <w:pPr>
                                <w:spacing w:line="480" w:lineRule="atLeast"/>
                              </w:pPr>
                              <w:r>
                                <w:rPr>
                                  <w:noProof/>
                                  <w:lang w:val="ro-RO" w:eastAsia="ro-RO"/>
                                </w:rPr>
                                <w:drawing>
                                  <wp:inline distT="0" distB="0" distL="0" distR="0" wp14:anchorId="53D7BE27" wp14:editId="16A6B29D">
                                    <wp:extent cx="6400800" cy="304800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0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AEE" w:rsidRDefault="00F16AEE" w:rsidP="00F16A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v:textbox>
                        <w10:wrap anchorx="page"/>
                      </v:rect>
                    </w:pict>
                  </mc:Fallback>
                </mc:AlternateContent>
              </w:r>
              <w:r w:rsidRPr="00FE6DAA">
                <w:rPr>
                  <w:rFonts w:ascii="Arial" w:hAnsi="Arial" w:cs="Arial"/>
                  <w:i/>
                  <w:lang w:val="ro-RO"/>
                </w:rPr>
                <w:t>din anexa nr. 1, ale proiectelor prevăzute în anexa nr. 1 sau în prezenta anexă, deja autorizate, executate sau în curs de a fi executate, care pot avea efecte semnificative negative asupra mediului”</w:t>
              </w:r>
              <w:r w:rsidRPr="00FE6DAA">
                <w:rPr>
                  <w:rStyle w:val="sttpunct"/>
                  <w:rFonts w:ascii="Arial" w:hAnsi="Arial" w:cs="Arial"/>
                  <w:color w:val="000000"/>
                  <w:lang w:val="ro-RO" w:eastAsia="en-US"/>
                </w:rPr>
                <w:t>;</w:t>
              </w:r>
            </w:p>
            <w:p w:rsidR="00F16AEE" w:rsidRDefault="00F16AEE" w:rsidP="00F16AE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pl-PL"/>
                </w:rPr>
              </w:pPr>
              <w:r w:rsidRPr="00102FAE">
                <w:rPr>
                  <w:rStyle w:val="stlitera"/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Style w:val="stlitera"/>
                  <w:rFonts w:ascii="Arial" w:hAnsi="Arial" w:cs="Arial"/>
                  <w:sz w:val="24"/>
                  <w:szCs w:val="24"/>
                </w:rPr>
                <w:t>.</w:t>
              </w:r>
              <w:r w:rsidRPr="00102FAE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proiectul corespunde destinaţiei 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stabilită prin PUG Comuna Negreni – zona pentru căi de comunicaţii rutiere (Ccr) şi drumuri extravilan,</w:t>
              </w:r>
              <w:r w:rsidRPr="00DD61F7"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 xml:space="preserve"> </w:t>
              </w:r>
              <w:r w:rsidRPr="00A507D4"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>conform Certifica</w:t>
              </w:r>
              <w:r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>t de Urbanism nr. 317/ 19.10.2015;</w:t>
              </w:r>
              <w:r w:rsidRPr="00A507D4"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 xml:space="preserve"> amplasamentul aparţine </w:t>
              </w:r>
              <w:r w:rsidRPr="00A507D4">
                <w:rPr>
                  <w:rFonts w:ascii="Arial" w:hAnsi="Arial" w:cs="Arial"/>
                  <w:color w:val="000000"/>
                  <w:sz w:val="24"/>
                  <w:szCs w:val="24"/>
                  <w:lang w:val="ro-RO" w:eastAsia="pl-PL"/>
                </w:rPr>
                <w:t xml:space="preserve">domeniului public al comunei Negreni, fiind situat în intravilanul şi extravilanul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pl-PL"/>
                </w:rPr>
                <w:t xml:space="preserve">comunei </w:t>
              </w:r>
              <w:r w:rsidRPr="00A507D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Negreni,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satele Negreni şi Bucea</w:t>
              </w:r>
              <w:r w:rsidRPr="00A507D4">
                <w:rPr>
                  <w:rFonts w:ascii="Arial" w:hAnsi="Arial" w:cs="Arial"/>
                  <w:color w:val="000000"/>
                  <w:sz w:val="24"/>
                  <w:szCs w:val="24"/>
                  <w:lang w:val="ro-RO" w:eastAsia="pl-PL"/>
                </w:rPr>
                <w:t>,</w:t>
              </w:r>
              <w:r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 xml:space="preserve"> cu folosinţa act</w:t>
              </w:r>
              <w:r w:rsidRPr="00A507D4"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>uală</w:t>
              </w:r>
              <w:r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 xml:space="preserve"> stăzi ale localităţii şi drumuri în extravilan</w:t>
              </w:r>
              <w:r w:rsidRPr="00A507D4"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>;</w:t>
              </w:r>
            </w:p>
            <w:p w:rsidR="00F16AEE" w:rsidRPr="00DD61F7" w:rsidRDefault="00F16AEE" w:rsidP="00F16AE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Style w:val="sttpunct"/>
                  <w:rFonts w:ascii="Arial" w:hAnsi="Arial" w:cs="Arial"/>
                  <w:sz w:val="24"/>
                  <w:szCs w:val="24"/>
                  <w:lang w:val="ro-RO"/>
                </w:rPr>
              </w:pPr>
              <w:r w:rsidRPr="002F4C17"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 xml:space="preserve">c).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</w:t>
              </w:r>
              <w:r w:rsidRPr="002F4C17">
                <w:rPr>
                  <w:rFonts w:ascii="Arial" w:hAnsi="Arial" w:cs="Arial"/>
                  <w:sz w:val="24"/>
                  <w:szCs w:val="24"/>
                  <w:lang w:val="ro-RO"/>
                </w:rPr>
                <w:t>roiectul este de amploare redusă și nu se cumulează cu alte proiecte;</w:t>
              </w:r>
            </w:p>
            <w:p w:rsidR="00F16AEE" w:rsidRPr="0098749E" w:rsidRDefault="00F16AEE" w:rsidP="00F16AE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pl-PL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>d</w:t>
              </w:r>
              <w:r w:rsidRPr="00A507D4"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>.</w:t>
              </w:r>
              <w:r w:rsidRPr="00A507D4">
                <w:rPr>
                  <w:rFonts w:ascii="Arial" w:hAnsi="Arial" w:cs="Arial"/>
                  <w:sz w:val="24"/>
                  <w:szCs w:val="24"/>
                  <w:lang w:val="ro-RO" w:eastAsia="pl-PL"/>
                </w:rPr>
                <w:t xml:space="preserve"> </w:t>
              </w:r>
              <w:r w:rsidRPr="00102FAE">
                <w:rPr>
                  <w:rStyle w:val="sttlitera"/>
                  <w:rFonts w:ascii="Arial" w:hAnsi="Arial" w:cs="Arial"/>
                  <w:sz w:val="24"/>
                  <w:szCs w:val="24"/>
                </w:rPr>
                <w:t>prin soluţiile constructive/tehnologice adoptate şi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prin modul de operare sunt prevăzute</w:t>
              </w:r>
              <w:r w:rsidRPr="00102FAE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măsuri pentru protecţia factorilor de mediu;</w:t>
              </w:r>
            </w:p>
            <w:p w:rsidR="00F16AEE" w:rsidRPr="00102FAE" w:rsidRDefault="00F16AEE" w:rsidP="00F16AEE">
              <w:pPr>
                <w:pStyle w:val="NormalWeb"/>
                <w:spacing w:before="0" w:beforeAutospacing="0" w:after="0" w:afterAutospacing="0"/>
                <w:ind w:right="51"/>
                <w:jc w:val="both"/>
                <w:rPr>
                  <w:rFonts w:ascii="Arial" w:hAnsi="Arial" w:cs="Arial"/>
                  <w:lang w:val="fr-FR"/>
                </w:rPr>
              </w:pPr>
              <w:r>
                <w:rPr>
                  <w:rFonts w:ascii="Arial" w:hAnsi="Arial" w:cs="Arial"/>
                  <w:lang w:val="fr-FR"/>
                </w:rPr>
                <w:t>e</w:t>
              </w:r>
              <w:r w:rsidRPr="00102FAE">
                <w:rPr>
                  <w:rFonts w:ascii="Arial" w:hAnsi="Arial" w:cs="Arial"/>
                  <w:lang w:val="fr-FR"/>
                </w:rPr>
                <w:t>). sunt prevăzute măsuri pentru gestionarea corespunzătoare a deşeurilor generate în perioada  de funcţionare;</w:t>
              </w:r>
            </w:p>
            <w:p w:rsidR="00F16AEE" w:rsidRPr="00065D90" w:rsidRDefault="00F16AEE" w:rsidP="00F16AEE">
              <w:pPr>
                <w:pStyle w:val="Char1"/>
                <w:jc w:val="both"/>
                <w:rPr>
                  <w:rFonts w:ascii="Arial" w:hAnsi="Arial" w:cs="Arial"/>
                  <w:color w:val="000000"/>
                  <w:lang w:val="ro-RO"/>
                </w:rPr>
              </w:pPr>
              <w:r>
                <w:rPr>
                  <w:rFonts w:ascii="Arial" w:hAnsi="Arial" w:cs="Arial"/>
                  <w:color w:val="000000"/>
                  <w:lang w:val="ro-RO"/>
                </w:rPr>
                <w:t>f</w:t>
              </w:r>
              <w:r w:rsidRPr="00FE6DAA">
                <w:rPr>
                  <w:rFonts w:ascii="Arial" w:hAnsi="Arial" w:cs="Arial"/>
                  <w:color w:val="000000"/>
                  <w:lang w:val="ro-RO"/>
                </w:rPr>
                <w:t>)</w:t>
              </w:r>
              <w:r>
                <w:rPr>
                  <w:rFonts w:ascii="Arial" w:hAnsi="Arial" w:cs="Arial"/>
                  <w:color w:val="000000"/>
                  <w:lang w:val="ro-RO"/>
                </w:rPr>
                <w:t>.</w:t>
              </w:r>
              <w:r w:rsidRPr="00FE6DAA">
                <w:rPr>
                  <w:rFonts w:ascii="Arial" w:hAnsi="Arial" w:cs="Arial"/>
                  <w:color w:val="000000"/>
                  <w:lang w:val="ro-RO"/>
                </w:rPr>
                <w:t xml:space="preserve"> impactul datorat emisiilor poluante, inclusiv zgomotul şi alte surse de disconfort generate prin funcţionarea utilajelor specifice în perioada lucrărilor de execuţie, va fi local şi temporar;</w:t>
              </w:r>
            </w:p>
            <w:p w:rsidR="00F16AEE" w:rsidRPr="00864CE7" w:rsidRDefault="00F16AEE" w:rsidP="00F16AEE">
              <w:pPr>
                <w:pStyle w:val="NormalWeb"/>
                <w:spacing w:before="0" w:beforeAutospacing="0" w:after="0" w:afterAutospacing="0"/>
                <w:ind w:right="51"/>
                <w:jc w:val="both"/>
                <w:rPr>
                  <w:rFonts w:ascii="Arial" w:hAnsi="Arial" w:cs="Arial"/>
                  <w:lang w:val="ro-RO"/>
                </w:rPr>
              </w:pPr>
              <w:r>
                <w:rPr>
                  <w:rFonts w:ascii="Arial" w:hAnsi="Arial" w:cs="Arial"/>
                  <w:lang w:val="ro-RO"/>
                </w:rPr>
                <w:t>g</w:t>
              </w:r>
              <w:r w:rsidRPr="00102FAE">
                <w:rPr>
                  <w:rFonts w:ascii="Arial" w:hAnsi="Arial" w:cs="Arial"/>
                  <w:lang w:val="ro-RO"/>
                </w:rPr>
                <w:t>). pe parcursul derulării procedurii nu au fost formulate observaţii din partea publicului referitoare la realizarea proiectului;</w:t>
              </w:r>
            </w:p>
            <w:p w:rsidR="00F16AEE" w:rsidRPr="00B5222A" w:rsidRDefault="00F16AEE" w:rsidP="00F16AE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B5222A">
                <w:rPr>
                  <w:rFonts w:ascii="Arial" w:hAnsi="Arial" w:cs="Arial"/>
                  <w:b/>
                  <w:sz w:val="24"/>
                  <w:szCs w:val="24"/>
                </w:rPr>
                <w:t>II. Condiţiile de realizare a proiectului:</w:t>
              </w:r>
            </w:p>
            <w:p w:rsidR="00F16AEE" w:rsidRPr="00B8036B" w:rsidRDefault="00F16AEE" w:rsidP="00F16AEE">
              <w:pPr>
                <w:spacing w:after="0" w:line="259" w:lineRule="auto"/>
                <w:jc w:val="both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E67F76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a).</w:t>
              </w:r>
              <w:r>
                <w:rPr>
                  <w:rStyle w:val="sttlitera"/>
                  <w:rFonts w:ascii="Arial" w:hAnsi="Arial" w:cs="Arial"/>
                  <w:color w:val="000000"/>
                  <w:lang w:val="ro-RO"/>
                </w:rPr>
                <w:t xml:space="preserve"> </w:t>
              </w:r>
              <w:r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Respectarea întocmai a proiectului care prevede: modernizarea unor </w:t>
              </w:r>
              <w:r w:rsidR="004D2D13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străzi</w:t>
              </w:r>
              <w:r w:rsidR="00CD094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din localităţile Bonţida şi Răscruci</w:t>
              </w:r>
              <w:r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pe o lungime totală de </w:t>
              </w:r>
              <w:r w:rsidR="00CD09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6869 </w:t>
              </w:r>
              <w:r w:rsidRPr="00E3177A">
                <w:rPr>
                  <w:rFonts w:ascii="Arial" w:hAnsi="Arial" w:cs="Arial"/>
                  <w:sz w:val="24"/>
                  <w:szCs w:val="24"/>
                  <w:lang w:val="ro-RO"/>
                </w:rPr>
                <w:t>m astfel:</w:t>
              </w:r>
              <w:r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="004D2D13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străzi din localitatea Bonţida pe lungime totală de 887 m şi străzi din localitatea Răscruci pe o lugime totală de 5982 m</w:t>
              </w:r>
              <w:r w:rsidR="00A96CA7" w:rsidRPr="00A96CA7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="00A96CA7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prin:</w:t>
              </w:r>
              <w:r w:rsidR="00A96CA7" w:rsidRPr="00A96CA7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="00A96CA7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realizarea unui sistem rutier adecvat</w:t>
              </w:r>
              <w:r w:rsidR="00A96CA7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, </w:t>
              </w:r>
              <w:r w:rsidR="00A96CA7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racordarea </w:t>
              </w:r>
              <w:r w:rsidR="00A96CA7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drumurilor care intersectează străzile modernizate </w:t>
              </w:r>
              <w:r w:rsidR="00A96CA7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la străzile laterale,</w:t>
              </w:r>
              <w:r w:rsidR="000E7C8F" w:rsidRP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asigurarea colectării şi evacuării apelor 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pluviale 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prin intermediul şanţurilor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şi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rigolelor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, decolmatarea podeţelor colmatate şi executarea reparaţiilor unde este cazul, execuţia unor podeţe noi tubulare prevăzute cu cameră de cădere în amonte, aripi în aval şi timpane, 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lucrări de siguranţa circulaţiei şi semnalizare rutieră;</w:t>
              </w:r>
              <w:r w:rsidR="000E7C8F" w:rsidRP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toate amenajările propuse se vor 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realiza 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pe 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străzile 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aflate pe domeniul public al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</w:t>
              </w:r>
              <w:r w:rsidR="00B45E1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localităţilor Bonţi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da şi Răscruci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;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străzile 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vor respecta actualul amplasament (traseu</w:t>
              </w:r>
              <w:r w:rsidR="000E7C8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l actual) atât în aliniamente cât şi în curbe</w:t>
              </w:r>
              <w:r w:rsidR="000E7C8F" w:rsidRPr="00E3177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) – prin lucrările de modernizare propuse nu vor fi ocupate alte suprafaţe suplimentare de teren public sau privat şi nu vor fi afectate în nici un fel vecinătăţile</w:t>
              </w:r>
              <w:r w:rsidR="000E7C8F">
                <w:rPr>
                  <w:rStyle w:val="sttlitera"/>
                  <w:rFonts w:ascii="Arial" w:hAnsi="Arial" w:cs="Arial"/>
                  <w:color w:val="000000"/>
                  <w:lang w:val="ro-RO"/>
                </w:rPr>
                <w:t>;</w:t>
              </w:r>
              <w:r w:rsidR="000A0604" w:rsidRPr="000A060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0A0604" w:rsidRPr="00D22D01">
                <w:rPr>
                  <w:rFonts w:ascii="Arial" w:hAnsi="Arial" w:cs="Arial"/>
                  <w:sz w:val="24"/>
                  <w:szCs w:val="24"/>
                  <w:lang w:val="ro-RO"/>
                </w:rPr>
                <w:t>p</w:t>
              </w:r>
              <w:r w:rsidR="000A0604">
                <w:rPr>
                  <w:rFonts w:ascii="Arial" w:hAnsi="Arial" w:cs="Arial"/>
                  <w:sz w:val="24"/>
                  <w:szCs w:val="24"/>
                  <w:lang w:val="ro-RO"/>
                </w:rPr>
                <w:t>artea carosabilă</w:t>
              </w:r>
              <w:r w:rsidR="000A0604" w:rsidRPr="00D22D0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va avea </w:t>
              </w:r>
              <w:r w:rsidR="000A060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o lăţime de </w:t>
              </w:r>
              <w:r w:rsidR="000A0604" w:rsidRPr="00D22D0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3.0 m, </w:t>
              </w:r>
              <w:r w:rsidR="000A0604">
                <w:rPr>
                  <w:rFonts w:ascii="Arial" w:hAnsi="Arial" w:cs="Arial"/>
                  <w:sz w:val="24"/>
                  <w:szCs w:val="24"/>
                  <w:lang w:val="ro-RO"/>
                </w:rPr>
                <w:t>cu acostamente de 0,5 m amenajate cu piatră spartă</w:t>
              </w:r>
              <w:r w:rsidR="000A0604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="000A060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pe partea unde nu sunt rigole,</w:t>
              </w:r>
              <w:r w:rsidR="000A0604" w:rsidRPr="000A060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0A0604" w:rsidRPr="00D22D0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cu un sistem rutier format din:  </w:t>
              </w:r>
              <w:r w:rsidR="000A060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5 cm strat anticapilar de nisip, </w:t>
              </w:r>
              <w:r w:rsidR="000A060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0A0604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>strat de balast 25</w:t>
              </w:r>
              <w:r w:rsidR="000A0604" w:rsidRPr="00D22D01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>,0 cm,</w:t>
              </w:r>
              <w:r w:rsidR="000A0604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strat de bază din</w:t>
              </w:r>
              <w:r w:rsidR="000A0604" w:rsidRPr="000A0604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0A0604" w:rsidRPr="00D22D01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>piatră spartă 15,0 cm,</w:t>
              </w:r>
              <w:r w:rsidR="000A0604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strat de legătură </w:t>
              </w:r>
              <w:r w:rsidR="000A0604" w:rsidRPr="00D22D01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binder </w:t>
              </w:r>
              <w:r w:rsidR="000A0604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>de</w:t>
              </w:r>
              <w:r w:rsidR="00B45E1A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6,0</w:t>
              </w:r>
              <w:r w:rsidR="000A0604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cm</w:t>
              </w:r>
              <w:r w:rsidR="00B45E1A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şi strat de uzură din </w:t>
              </w:r>
              <w:r w:rsidR="00B45E1A" w:rsidRPr="00D22D01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>beton asfaltic 4 cm;</w:t>
              </w:r>
              <w:r w:rsidR="00762744" w:rsidRPr="002A12B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se vor executa platforme de încrucişare în limita amprizei existente, cu dimensiunile </w:t>
              </w:r>
              <w:r w:rsidR="00762744">
                <w:rPr>
                  <w:rFonts w:ascii="Arial" w:hAnsi="Arial" w:cs="Arial"/>
                  <w:sz w:val="24"/>
                  <w:szCs w:val="24"/>
                  <w:lang w:val="fr-FR"/>
                </w:rPr>
                <w:t xml:space="preserve">10,0x3,0 </w:t>
              </w:r>
              <w:r w:rsidR="00762744" w:rsidRPr="002A12B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m şi cu acelaşi sistem rutier ca al părţii carosabile a</w:t>
              </w:r>
              <w:r w:rsidR="00762744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străzilor modernizate</w:t>
              </w:r>
              <w:r w:rsidR="00762744" w:rsidRPr="002A12BF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;</w:t>
              </w:r>
              <w:r w:rsidR="00CF2BFA">
                <w:rPr>
                  <w:rStyle w:val="sttlitera"/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 accesele la proprietăţi acolo unde sunt prevăzute şanţuri se vor realiza prin rigole carosabile;</w:t>
              </w:r>
            </w:p>
            <w:p w:rsidR="00F16AEE" w:rsidRDefault="00F16AEE" w:rsidP="00F16AEE">
              <w:pPr>
                <w:pStyle w:val="Char1"/>
                <w:tabs>
                  <w:tab w:val="left" w:pos="284"/>
                </w:tabs>
                <w:jc w:val="both"/>
                <w:rPr>
                  <w:rFonts w:ascii="Arial" w:hAnsi="Arial" w:cs="Arial"/>
                  <w:color w:val="000000"/>
                  <w:lang w:val="ro-RO" w:eastAsia="en-US"/>
                </w:rPr>
              </w:pPr>
              <w:r>
                <w:rPr>
                  <w:rStyle w:val="sttlitera"/>
                  <w:rFonts w:ascii="Arial" w:hAnsi="Arial" w:cs="Arial"/>
                  <w:color w:val="000000"/>
                  <w:lang w:val="ro-RO"/>
                </w:rPr>
                <w:t xml:space="preserve">b). </w:t>
              </w:r>
              <w:r w:rsidRPr="0097765F">
                <w:rPr>
                  <w:rFonts w:ascii="Arial" w:hAnsi="Arial" w:cs="Arial"/>
                  <w:color w:val="000000"/>
                  <w:lang w:val="ro-RO" w:eastAsia="en-US"/>
                </w:rPr>
                <w:t>Se vor lua toate măsurile pentru asigurarea circulaţiei nestânjenite pe drumurile publice şi accesul la instituţiile publice</w:t>
              </w:r>
              <w:r>
                <w:rPr>
                  <w:rFonts w:ascii="Arial" w:hAnsi="Arial" w:cs="Arial"/>
                  <w:color w:val="000000"/>
                  <w:lang w:val="ro-RO" w:eastAsia="en-US"/>
                </w:rPr>
                <w:t xml:space="preserve"> şi pentru </w:t>
              </w:r>
              <w:r w:rsidRPr="00643B1E">
                <w:rPr>
                  <w:rFonts w:ascii="Arial" w:hAnsi="Arial" w:cs="Arial"/>
                  <w:color w:val="000000"/>
                  <w:lang w:val="ro-RO" w:eastAsia="en-US"/>
                </w:rPr>
                <w:t>asigurarea accese</w:t>
              </w:r>
              <w:r>
                <w:rPr>
                  <w:rFonts w:ascii="Arial" w:hAnsi="Arial" w:cs="Arial"/>
                  <w:color w:val="000000"/>
                  <w:lang w:val="ro-RO" w:eastAsia="en-US"/>
                </w:rPr>
                <w:t xml:space="preserve">lor auto </w:t>
              </w:r>
              <w:r w:rsidRPr="00643B1E">
                <w:rPr>
                  <w:rFonts w:ascii="Arial" w:hAnsi="Arial" w:cs="Arial"/>
                  <w:color w:val="000000"/>
                  <w:lang w:val="ro-RO" w:eastAsia="en-US"/>
                </w:rPr>
                <w:t>şi pietonale pentru locuitorii din zonă</w:t>
              </w:r>
              <w:r>
                <w:rPr>
                  <w:rFonts w:ascii="Arial" w:hAnsi="Arial" w:cs="Arial"/>
                  <w:color w:val="000000"/>
                  <w:lang w:val="ro-RO" w:eastAsia="en-US"/>
                </w:rPr>
                <w:t>;</w:t>
              </w:r>
            </w:p>
            <w:p w:rsidR="00F16AEE" w:rsidRDefault="00F16AEE" w:rsidP="00F16AEE">
              <w:pPr>
                <w:suppressAutoHyphens/>
                <w:overflowPunct w:val="0"/>
                <w:autoSpaceDE w:val="0"/>
                <w:autoSpaceDN w:val="0"/>
                <w:adjustRightInd w:val="0"/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AA01EC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c). se vor utiliza exclusiv terenurile stabilite prin proiect pentru amplasarea organizărilor de şantier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F74D86">
                <w:rPr>
                  <w:rFonts w:ascii="Arial" w:hAnsi="Arial" w:cs="Arial"/>
                  <w:sz w:val="24"/>
                  <w:szCs w:val="24"/>
                  <w:lang w:val="ro-RO"/>
                </w:rPr>
                <w:t>şi depozitarea materialelor de construcţie şi a deşeurilor rezultate din activităţile de construire</w:t>
              </w:r>
              <w:r w:rsidRPr="00AA01EC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, în afara ariei naturale protejate;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lucrările de organizare de şantier şi de execuţie nu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lastRenderedPageBreak/>
                <w:t xml:space="preserve">trebuie să afecteze terenurile adiacente; </w:t>
              </w:r>
              <w:r w:rsidRPr="00AA01EC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se vor delimita zonele de lucru astfel încât să se prevină/mimizeze </w:t>
              </w:r>
              <w:r w:rsidRPr="00AA01EC">
                <w:rPr>
                  <w:rFonts w:ascii="Arial" w:hAnsi="Arial" w:cs="Arial"/>
                  <w:sz w:val="24"/>
                  <w:szCs w:val="24"/>
                  <w:lang w:val="ro-RO"/>
                </w:rPr>
                <w:t>distrugerea suprafeţelor vegetale din vecinătatea obiectivului; se interzice defrişarea vegetaţiei/tăierea de arbori de p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e </w:t>
              </w:r>
              <w:r w:rsidRPr="00AA01EC">
                <w:rPr>
                  <w:rFonts w:ascii="Arial" w:hAnsi="Arial" w:cs="Arial"/>
                  <w:sz w:val="24"/>
                  <w:szCs w:val="24"/>
                  <w:lang w:val="ro-RO"/>
                </w:rPr>
                <w:t>amplasament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sau </w:t>
              </w:r>
              <w:r w:rsidRPr="00AA01EC">
                <w:rPr>
                  <w:rFonts w:ascii="Arial" w:hAnsi="Arial" w:cs="Arial"/>
                  <w:sz w:val="24"/>
                  <w:szCs w:val="24"/>
                  <w:lang w:val="ro-RO"/>
                </w:rPr>
                <w:t>din apropierea lui;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vor marca corespunzător, cu panouri de protecţie, terenurile</w:t>
              </w:r>
              <w:r w:rsidRPr="0018249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ocupate temporar de organizarea de şantier sau afectate de lucrări temporare (excavări, săpături de şanţ, etc.);</w:t>
              </w:r>
            </w:p>
            <w:p w:rsidR="00F16AEE" w:rsidRPr="00522092" w:rsidRDefault="00F16AEE" w:rsidP="00F16AEE">
              <w:pPr>
                <w:suppressAutoHyphens/>
                <w:overflowPunct w:val="0"/>
                <w:autoSpaceDE w:val="0"/>
                <w:autoSpaceDN w:val="0"/>
                <w:adjustRightInd w:val="0"/>
                <w:spacing w:after="0" w:line="240" w:lineRule="auto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</w:pP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d).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</w:t>
              </w:r>
              <w:r w:rsidRPr="00F74D8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aterialele de construcții vor fi aduse progresiv pe măsură ce lucrările avansează și în funcție de solicitări; </w:t>
              </w: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depozitarea materialelor/utilajelor se va face numai în locuri special amenajate, cu luarea tuturor măsurilor pentru asigurarea protecţiei factorilor de mediu;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                                   </w:t>
              </w: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se vor </w:t>
              </w:r>
              <w:r w:rsidRPr="0087241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amenaja spaţii pentru stocarea temporară a deşeurilor rezultate din lucrările de </w:t>
              </w: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>construcţie</w:t>
              </w:r>
              <w:r w:rsidRPr="0087241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; colectarea selectivă şi controlată a deşeurilor şi eliminarea/valorificarea lor prin firme autorizate şi specializate, pe bază de contracte;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522092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executantul lucrărilor va asigura colectarea selectivă şi controlată a deşeurilor şi eliminarea/valorificarea lor prin firme autorizate şi specializate, pe bază de contracte ferme încheiate cu acestea;</w:t>
              </w:r>
            </w:p>
            <w:p w:rsidR="00F16AEE" w:rsidRPr="0087241D" w:rsidRDefault="00F16AEE" w:rsidP="00F16AEE">
              <w:pPr>
                <w:suppressAutoHyphens/>
                <w:overflowPunct w:val="0"/>
                <w:autoSpaceDE w:val="0"/>
                <w:autoSpaceDN w:val="0"/>
                <w:adjustRightInd w:val="0"/>
                <w:spacing w:after="0" w:line="240" w:lineRule="auto"/>
                <w:jc w:val="both"/>
                <w:textAlignment w:val="baseline"/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e) este interzisă blocarea circulaţiei pe drumul public pe durata lucrărilor de modernizare</w:t>
              </w:r>
            </w:p>
            <w:p w:rsidR="00F16AEE" w:rsidRPr="0087241D" w:rsidRDefault="00F16AEE" w:rsidP="00F16AEE">
              <w:pPr>
                <w:spacing w:after="0" w:line="240" w:lineRule="auto"/>
                <w:jc w:val="both"/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f</w:t>
              </w:r>
              <w:r w:rsidRPr="0087241D"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). se vor folosi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 xml:space="preserve">mijloace de transport şi </w:t>
              </w:r>
              <w:r w:rsidRPr="0087241D"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 xml:space="preserve">utilaje performante care nu produc pierderi </w:t>
              </w:r>
              <w:r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 xml:space="preserve">accidentale </w:t>
              </w:r>
              <w:r w:rsidRPr="0087241D"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 xml:space="preserve">de substanţe poluante </w:t>
              </w:r>
              <w:r w:rsidRPr="00F74D8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care pot afecta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direct sau indirect </w:t>
              </w:r>
              <w:r w:rsidRPr="00F74D86">
                <w:rPr>
                  <w:rFonts w:ascii="Arial" w:hAnsi="Arial" w:cs="Arial"/>
                  <w:sz w:val="24"/>
                  <w:szCs w:val="24"/>
                  <w:lang w:val="ro-RO"/>
                </w:rPr>
                <w:t>calitatea solului şi a apelor subterane</w:t>
              </w:r>
              <w:r w:rsidRPr="0087241D"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>în timpul funcţionării şi</w:t>
              </w:r>
              <w:r w:rsidRPr="0087241D"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 xml:space="preserve"> care nu generează zgomot peste limitele admise, dotate cu </w:t>
              </w: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sisteme de catalizare pentru reducerea emisiei de noxe în atmosferǎ; se vor </w:t>
              </w:r>
              <w:r w:rsidRPr="0087241D"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>opri motoarele, utilajele pe durata pauzelor pentru diminuarea poluării aerului şi fonice; efectuarea operaţiilor de întreţinere a utilajelor se va executa doar în spaţii special amenajate;</w:t>
              </w:r>
            </w:p>
            <w:p w:rsidR="00F16AEE" w:rsidRPr="0087241D" w:rsidRDefault="00F16AEE" w:rsidP="00F16AE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>g</w:t>
              </w:r>
              <w:r w:rsidRPr="0087241D">
                <w:rPr>
                  <w:rFonts w:ascii="Arial" w:hAnsi="Arial" w:cs="Arial"/>
                  <w:iCs/>
                  <w:color w:val="000000"/>
                  <w:sz w:val="24"/>
                  <w:szCs w:val="24"/>
                  <w:lang w:val="ro-RO"/>
                </w:rPr>
                <w:t xml:space="preserve">). </w:t>
              </w: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>executantul lucrărilor are obligaţia să aibă în dotare atât materiale absorbante şi substanţe neutralizatoare, cât şi recipienţi adecvaţi pentru depozitarea temporară a deşeurilor rezultate, pentru a putea asigura o intervenţie rapidă în caz de poluare accidentală (pierde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ri de carburanţi/lubrefianţi, et</w:t>
              </w: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>c.);</w:t>
              </w:r>
            </w:p>
            <w:p w:rsidR="00F16AEE" w:rsidRDefault="00F16AEE" w:rsidP="00F16AE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h</w:t>
              </w: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>). pe căile de acces se va rula cu viteză scăzută pentru a se evita ridicarea prafului şi producera suplimentară de zgomot, etc.;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va evita desfăşurarea </w:t>
              </w:r>
              <w:r w:rsidRPr="00F74D86">
                <w:rPr>
                  <w:rFonts w:ascii="Arial" w:hAnsi="Arial" w:cs="Arial"/>
                  <w:sz w:val="24"/>
                  <w:szCs w:val="24"/>
                  <w:lang w:val="ro-RO"/>
                </w:rPr>
                <w:t>lucrărilor cu emisii de praf în perioade cu vânt puternic;</w:t>
              </w:r>
              <w:r w:rsidRPr="0087241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în perioadele de trafic intens (transport materiale, etc.), în condiţii meteo de uscǎciun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e, căile de acces se vor stropi;</w:t>
              </w:r>
            </w:p>
            <w:p w:rsidR="00F16AEE" w:rsidRPr="00D01CA7" w:rsidRDefault="00F16AEE" w:rsidP="00F16AE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i). la ieşirea din zona lucrărilor se va asigura curăţarea roţilor autovehiculelor pentru</w:t>
              </w:r>
              <w:r w:rsidRPr="00D01CA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EC1336">
                <w:rPr>
                  <w:rFonts w:ascii="Arial" w:hAnsi="Arial" w:cs="Arial"/>
                  <w:sz w:val="24"/>
                  <w:szCs w:val="24"/>
                </w:rPr>
                <w:t xml:space="preserve">evitarea </w:t>
              </w:r>
              <w:r>
                <w:rPr>
                  <w:rFonts w:ascii="Arial" w:hAnsi="Arial" w:cs="Arial"/>
                  <w:sz w:val="24"/>
                  <w:szCs w:val="24"/>
                </w:rPr>
                <w:t>antrenării pământului/noroiului pe şosea;</w:t>
              </w:r>
            </w:p>
            <w:p w:rsidR="00F16AEE" w:rsidRDefault="00F16AEE" w:rsidP="00F16AE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j). la finalizarea proiectului zonele afectate temporar de lucrări vor fi refăcute conform înţelegerii cu adminstratorii acestora;</w:t>
              </w:r>
            </w:p>
            <w:p w:rsidR="00F16AEE" w:rsidRPr="00AA321C" w:rsidRDefault="00F16AEE" w:rsidP="00F16AEE">
              <w:pPr>
                <w:shd w:val="clear" w:color="auto" w:fill="FFFFFF"/>
                <w:tabs>
                  <w:tab w:val="left" w:pos="0"/>
                </w:tabs>
                <w:adjustRightInd w:val="0"/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k). </w:t>
              </w:r>
              <w:r w:rsidRPr="00AA321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t</w:t>
              </w:r>
              <w:r w:rsidRPr="00EC1336">
                <w:rPr>
                  <w:rFonts w:ascii="Arial" w:hAnsi="Arial" w:cs="Arial"/>
                  <w:sz w:val="24"/>
                  <w:szCs w:val="24"/>
                  <w:lang w:val="ro-RO"/>
                </w:rPr>
                <w:t>itularul proiectului are obligaţia de a notifica în scris APM Cluj despre orice modificare sau extindere a proiectului survenită după emiterea deciziei etapei de încadrare, în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ainte de producerea modificării;</w:t>
              </w:r>
            </w:p>
            <w:p w:rsidR="00753675" w:rsidRPr="00522DB9" w:rsidRDefault="00F16AEE" w:rsidP="00522DB9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="00CF2BFA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</w:sdtContent>
    </w:sdt>
    <w:p w:rsidR="00595382" w:rsidRPr="00447422" w:rsidRDefault="00B4693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B4693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5C26D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806542" w:rsidRDefault="00B46935" w:rsidP="00BA57F3">
          <w:pPr>
            <w:spacing w:after="0" w:line="240" w:lineRule="auto"/>
            <w:ind w:left="2880" w:firstLine="720"/>
            <w:contextualSpacing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DIRECTOR EXECUTIV</w:t>
          </w:r>
        </w:p>
        <w:p w:rsidR="00CF2BFA" w:rsidRPr="00CA4590" w:rsidRDefault="00BA57F3" w:rsidP="00BA57F3">
          <w:pPr>
            <w:spacing w:after="0" w:line="240" w:lineRule="auto"/>
            <w:ind w:left="2880" w:firstLine="720"/>
            <w:contextualSpacing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="00CF2BFA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Grigore CRĂCIUN</w:t>
          </w:r>
        </w:p>
        <w:p w:rsidR="00EE38CA" w:rsidRPr="00CA4590" w:rsidRDefault="00B4693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B46935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  <w:bookmarkStart w:id="0" w:name="_GoBack"/>
          <w:bookmarkEnd w:id="0"/>
        </w:p>
        <w:p w:rsidR="00547DA5" w:rsidRDefault="005C26D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Default="00BA57F3" w:rsidP="00BA57F3">
          <w:pPr>
            <w:spacing w:after="0" w:line="240" w:lineRule="auto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B46935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BA57F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AAA</w:t>
          </w:r>
          <w:r w:rsidR="00B46935" w:rsidRPr="00BA57F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BA57F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</w:t>
          </w:r>
          <w:r w:rsidRPr="00BA57F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Întocmit,</w:t>
          </w:r>
        </w:p>
        <w:p w:rsidR="00BA57F3" w:rsidRPr="00CA4590" w:rsidRDefault="00BA57F3" w:rsidP="00BA57F3">
          <w:pPr>
            <w:spacing w:after="0" w:line="240" w:lineRule="auto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Anca CÎMPEAN                                                                       Cons. Ing. chim. Ioana POP</w:t>
          </w:r>
        </w:p>
        <w:p w:rsidR="00864A55" w:rsidRPr="00C033AF" w:rsidRDefault="005C26DA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B4693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 xml:space="preserve">     </w:t>
          </w:r>
          <w:r w:rsidR="00BA57F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5C26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C26D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C26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C26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C26D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C26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C26D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CB" w:rsidRDefault="00B46935">
      <w:pPr>
        <w:spacing w:after="0" w:line="240" w:lineRule="auto"/>
      </w:pPr>
      <w:r>
        <w:separator/>
      </w:r>
    </w:p>
  </w:endnote>
  <w:endnote w:type="continuationSeparator" w:id="0">
    <w:p w:rsidR="00D213CB" w:rsidRDefault="00B4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B4693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C26DA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B46935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AE5491">
              <w:rPr>
                <w:rFonts w:ascii="Arial" w:hAnsi="Arial" w:cs="Arial"/>
                <w:b/>
                <w:sz w:val="20"/>
                <w:szCs w:val="20"/>
              </w:rPr>
              <w:t>ENŢIA PENTRU PROTECŢIA MEDIULUI CLUJ</w:t>
            </w:r>
          </w:p>
          <w:p w:rsidR="00992A14" w:rsidRPr="007A4C64" w:rsidRDefault="00AE5491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Dorobanţilor, Nr. 99, Loc. Cluj Napoca, Cod 400609</w:t>
            </w:r>
          </w:p>
          <w:p w:rsidR="00992A14" w:rsidRPr="007A4C64" w:rsidRDefault="00B46935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="00AE5491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office@apmcj.anpm.ro</w:t>
              </w:r>
            </w:hyperlink>
            <w:r w:rsidR="00AE5491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 0264 410 722, Fax 0264 410 716</w:t>
            </w:r>
          </w:p>
        </w:sdtContent>
      </w:sdt>
      <w:p w:rsidR="00B72680" w:rsidRPr="00C44321" w:rsidRDefault="00B46935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B46935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 w:rsidR="00AE5491">
          <w:rPr>
            <w:rFonts w:ascii="Arial" w:hAnsi="Arial" w:cs="Arial"/>
            <w:b/>
            <w:sz w:val="20"/>
            <w:szCs w:val="20"/>
          </w:rPr>
          <w:t>ENŢIA PENTRU PROTECŢIA MEDIULUI CLUJ</w:t>
        </w:r>
      </w:p>
      <w:p w:rsidR="00992A14" w:rsidRPr="007A4C64" w:rsidRDefault="00AE549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Str. Dorobanţilor, Nr. 99, Loc. Cluj Napoca, Cod 400609</w:t>
        </w:r>
        <w:r w:rsidR="00B46935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4693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AE5491">
            <w:rPr>
              <w:rFonts w:ascii="Arial" w:hAnsi="Arial" w:cs="Arial"/>
              <w:color w:val="00214E"/>
              <w:sz w:val="20"/>
              <w:szCs w:val="20"/>
              <w:lang w:val="ro-RO"/>
            </w:rPr>
            <w:t>office@apmcj.anpm.ro</w:t>
          </w:r>
        </w:hyperlink>
        <w:r w:rsidR="00AE5491">
          <w:rPr>
            <w:rFonts w:ascii="Arial" w:hAnsi="Arial" w:cs="Arial"/>
            <w:color w:val="00214E"/>
            <w:sz w:val="20"/>
            <w:szCs w:val="20"/>
            <w:lang w:val="ro-RO"/>
          </w:rPr>
          <w:t>, Tel. 0264 410 722, Fax 0264 410 716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CB" w:rsidRDefault="00B46935">
      <w:pPr>
        <w:spacing w:after="0" w:line="240" w:lineRule="auto"/>
      </w:pPr>
      <w:r>
        <w:separator/>
      </w:r>
    </w:p>
  </w:footnote>
  <w:footnote w:type="continuationSeparator" w:id="0">
    <w:p w:rsidR="00D213CB" w:rsidRDefault="00B4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5C26DA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611389" r:id="rId2"/>
      </w:pict>
    </w:r>
    <w:r w:rsidR="00B46935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46935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B46935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5C26DA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B4693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4693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C26D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C26D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C26DA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B4693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</w:t>
              </w:r>
              <w:r w:rsidR="00AE549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U PROTECŢIA MEDIULUI CLUJ</w:t>
              </w:r>
            </w:sdtContent>
          </w:sdt>
        </w:p>
      </w:tc>
    </w:tr>
  </w:tbl>
  <w:p w:rsidR="00B72680" w:rsidRPr="0090788F" w:rsidRDefault="005C26D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50000" w:hash="mON5VQGx0Lux/YekxZBlROKofC8=" w:salt="+Eaad/MfCf0VGBuSsKnMf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6935"/>
    <w:rsid w:val="000A0604"/>
    <w:rsid w:val="000E7C8F"/>
    <w:rsid w:val="001802E0"/>
    <w:rsid w:val="00362070"/>
    <w:rsid w:val="003D6253"/>
    <w:rsid w:val="004D2D13"/>
    <w:rsid w:val="005C26DA"/>
    <w:rsid w:val="006505DC"/>
    <w:rsid w:val="006A60FC"/>
    <w:rsid w:val="007532B5"/>
    <w:rsid w:val="00762744"/>
    <w:rsid w:val="008B23CB"/>
    <w:rsid w:val="00A96CA7"/>
    <w:rsid w:val="00AE5491"/>
    <w:rsid w:val="00B45E1A"/>
    <w:rsid w:val="00B46935"/>
    <w:rsid w:val="00B8036B"/>
    <w:rsid w:val="00BA57F3"/>
    <w:rsid w:val="00CD094F"/>
    <w:rsid w:val="00CF2BFA"/>
    <w:rsid w:val="00D213CB"/>
    <w:rsid w:val="00D37070"/>
    <w:rsid w:val="00F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unct">
    <w:name w:val="st_tpunct"/>
    <w:basedOn w:val="DefaultParagraphFont"/>
    <w:rsid w:val="003D6253"/>
  </w:style>
  <w:style w:type="paragraph" w:customStyle="1" w:styleId="Char1">
    <w:name w:val="Char1"/>
    <w:basedOn w:val="Normal"/>
    <w:rsid w:val="003D625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3D6253"/>
  </w:style>
  <w:style w:type="character" w:customStyle="1" w:styleId="sttpar">
    <w:name w:val="st_tpar"/>
    <w:basedOn w:val="DefaultParagraphFont"/>
    <w:rsid w:val="00F16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unct">
    <w:name w:val="st_tpunct"/>
    <w:basedOn w:val="DefaultParagraphFont"/>
    <w:rsid w:val="003D6253"/>
  </w:style>
  <w:style w:type="paragraph" w:customStyle="1" w:styleId="Char1">
    <w:name w:val="Char1"/>
    <w:basedOn w:val="Normal"/>
    <w:rsid w:val="003D6253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3D6253"/>
  </w:style>
  <w:style w:type="character" w:customStyle="1" w:styleId="sttpar">
    <w:name w:val="st_tpar"/>
    <w:basedOn w:val="DefaultParagraphFont"/>
    <w:rsid w:val="00F1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egestart.ro/Hotararea-445-2009-evaluarea-impactului-anumitor-proiecte-publice-private-asupra-mediului-(MzM1MjEy)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estart.ro/Hotararea-445-2009-evaluarea-impactului-anumitor-proiecte-publice-private-asupra-mediului-(MzM1MjEy)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996097821C294A2380CB4C31045D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D62C-90E2-4560-9FB3-FB170DB53CB5}"/>
      </w:docPartPr>
      <w:docPartBody>
        <w:p w:rsidR="00000000" w:rsidRDefault="008C035F" w:rsidP="008C035F">
          <w:pPr>
            <w:pStyle w:val="996097821C294A2380CB4C31045DFE2C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C035F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35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996097821C294A2380CB4C31045DFE2C">
    <w:name w:val="996097821C294A2380CB4C31045DFE2C"/>
    <w:rsid w:val="008C035F"/>
    <w:rPr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44f4c3db-03fb-4577-ad16-c265bbbc6a57","Numar":null,"Data":null,"NumarActReglementareInitial":null,"DataActReglementareInitial":null,"DataInceput":"2017-05-18T00:00:00","DataSfarsit":null,"Durata":null,"PunctLucruId":318230.0,"TipActId":4.0,"NumarCerere":null,"DataCerere":null,"NumarCerereScriptic":"22183","DataCerereScriptic":"2017-04-05T00:00:00","CodFiscal":null,"SordId":"(44CD7B58-3BF1-32FB-1E33-EA453EF5A874)","SablonSordId":"(8B66777B-56B9-65A9-2773-1FA4A6BC21FB)","DosarSordId":"4198277","LatitudineWgs84":null,"LongitudineWgs84":null,"LatitudineStereo70":null,"LongitudineStereo70":null,"NumarAutorizatieGospodarireApe":null,"DataAutorizatieGospodarireApe":null,"DurataAutorizatieGospodarireApe":null,"Aba":null,"Sga":null,"AdresaSediuSocial":"Str. Mihai Eminescu, Nr. 446, Bonţida , Judetul Cluj","AdresaPunctLucru":null,"DenumireObiectiv":null,"DomeniuActivitate":null,"DomeniuSpecific":null,"ApmEmitere":null,"ApmRaportare":null,"AnpmApm":"APM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A28858A-1500-4752-A29A-244250778F0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214B2957-C10F-4841-9BA2-C95FC30F54D2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6CFCC88-4A51-43E4-B239-CC8092F99E2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BAD61EB5-C21E-4F46-9195-E84282D0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1611</Words>
  <Characters>9345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10935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IOANA POP</cp:lastModifiedBy>
  <cp:revision>22</cp:revision>
  <cp:lastPrinted>2014-04-25T12:16:00Z</cp:lastPrinted>
  <dcterms:created xsi:type="dcterms:W3CDTF">2015-10-26T07:49:00Z</dcterms:created>
  <dcterms:modified xsi:type="dcterms:W3CDTF">2017-05-18T08:16:00Z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Acord COMUNA BONTIDA - Strazi Bontida si Rascruci</vt:lpwstr>
  </property>
  <property fmtid="{D5CDD505-2E9C-101B-9397-08002B2CF9AE}" pid="5" name="SordId">
    <vt:lpwstr>(44CD7B58-3BF1-32FB-1E33-EA453EF5A874)</vt:lpwstr>
  </property>
  <property fmtid="{D5CDD505-2E9C-101B-9397-08002B2CF9AE}" pid="6" name="VersiuneDocument">
    <vt:lpwstr>18</vt:lpwstr>
  </property>
  <property fmtid="{D5CDD505-2E9C-101B-9397-08002B2CF9AE}" pid="7" name="RuntimeGuid">
    <vt:lpwstr>3d3503af-6220-4a10-a645-d65461b899e1</vt:lpwstr>
  </property>
  <property fmtid="{D5CDD505-2E9C-101B-9397-08002B2CF9AE}" pid="8" name="PunctLucruId">
    <vt:lpwstr>318230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4198277</vt:lpwstr>
  </property>
  <property fmtid="{D5CDD505-2E9C-101B-9397-08002B2CF9AE}" pid="11" name="DosarCerereSordId">
    <vt:lpwstr>4151956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44f4c3db-03fb-4577-ad16-c265bbbc6a57</vt:lpwstr>
  </property>
  <property fmtid="{D5CDD505-2E9C-101B-9397-08002B2CF9AE}" pid="16" name="CommitRoles">
    <vt:lpwstr>false</vt:lpwstr>
  </property>
</Properties>
</file>